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15D" w:rsidRPr="00A47B9F" w:rsidRDefault="00D36EDF" w:rsidP="00D36EDF">
      <w:pPr>
        <w:spacing w:after="0" w:line="240" w:lineRule="auto"/>
        <w:jc w:val="center"/>
        <w:rPr>
          <w:rFonts w:ascii="Arial" w:eastAsia="Times New Roman" w:hAnsi="Arial" w:cs="Arial"/>
          <w:bCs/>
          <w:sz w:val="24"/>
          <w:szCs w:val="24"/>
        </w:rPr>
      </w:pPr>
      <w:bookmarkStart w:id="0" w:name="_GoBack"/>
      <w:bookmarkEnd w:id="0"/>
      <w:r w:rsidRPr="00A47B9F">
        <w:rPr>
          <w:rFonts w:ascii="Arial" w:eastAsia="Times New Roman" w:hAnsi="Arial" w:cs="Arial"/>
          <w:bCs/>
          <w:sz w:val="24"/>
          <w:szCs w:val="24"/>
        </w:rPr>
        <w:t xml:space="preserve">АДМИНИСТРАЦИЯ </w:t>
      </w:r>
      <w:r w:rsidR="00A56F6F" w:rsidRPr="00A47B9F">
        <w:rPr>
          <w:rFonts w:ascii="Arial" w:eastAsia="Times New Roman" w:hAnsi="Arial" w:cs="Arial"/>
          <w:bCs/>
          <w:sz w:val="24"/>
          <w:szCs w:val="24"/>
        </w:rPr>
        <w:t>МОРОЗОВСКОГО</w:t>
      </w:r>
      <w:r w:rsidRPr="00A47B9F">
        <w:rPr>
          <w:rFonts w:ascii="Arial" w:eastAsia="Times New Roman" w:hAnsi="Arial" w:cs="Arial"/>
          <w:bCs/>
          <w:sz w:val="24"/>
          <w:szCs w:val="24"/>
        </w:rPr>
        <w:t xml:space="preserve"> СЕЛЬСОВЕТА </w:t>
      </w:r>
    </w:p>
    <w:p w:rsidR="00D36EDF" w:rsidRPr="00A47B9F" w:rsidRDefault="00D36EDF" w:rsidP="00D36EDF">
      <w:pPr>
        <w:spacing w:after="0" w:line="240" w:lineRule="auto"/>
        <w:jc w:val="center"/>
        <w:rPr>
          <w:rFonts w:ascii="Arial" w:eastAsia="Times New Roman" w:hAnsi="Arial" w:cs="Arial"/>
          <w:bCs/>
          <w:sz w:val="24"/>
          <w:szCs w:val="24"/>
        </w:rPr>
      </w:pPr>
      <w:r w:rsidRPr="00A47B9F">
        <w:rPr>
          <w:rFonts w:ascii="Arial" w:eastAsia="Times New Roman" w:hAnsi="Arial" w:cs="Arial"/>
          <w:bCs/>
          <w:sz w:val="24"/>
          <w:szCs w:val="24"/>
        </w:rPr>
        <w:t xml:space="preserve">ИСКИТИМСКОГО РАЙОНА НОВОСИБИРСКОЙ ОБЛАСТИ </w:t>
      </w:r>
    </w:p>
    <w:p w:rsidR="00D36EDF" w:rsidRPr="00A47B9F" w:rsidRDefault="00D36EDF" w:rsidP="00D36EDF">
      <w:pPr>
        <w:spacing w:after="0" w:line="240" w:lineRule="auto"/>
        <w:jc w:val="center"/>
        <w:rPr>
          <w:rFonts w:ascii="Arial" w:eastAsia="Times New Roman" w:hAnsi="Arial" w:cs="Arial"/>
          <w:bCs/>
          <w:sz w:val="24"/>
          <w:szCs w:val="24"/>
        </w:rPr>
      </w:pPr>
    </w:p>
    <w:p w:rsidR="00D36EDF" w:rsidRPr="00A47B9F" w:rsidRDefault="00D36EDF" w:rsidP="00A56F6F">
      <w:pPr>
        <w:spacing w:after="0" w:line="240" w:lineRule="auto"/>
        <w:jc w:val="center"/>
        <w:rPr>
          <w:rFonts w:ascii="Arial" w:eastAsia="Times New Roman" w:hAnsi="Arial" w:cs="Arial"/>
          <w:bCs/>
          <w:sz w:val="24"/>
          <w:szCs w:val="24"/>
        </w:rPr>
      </w:pPr>
      <w:r w:rsidRPr="00A47B9F">
        <w:rPr>
          <w:rFonts w:ascii="Arial" w:eastAsia="Times New Roman" w:hAnsi="Arial" w:cs="Arial"/>
          <w:bCs/>
          <w:sz w:val="24"/>
          <w:szCs w:val="24"/>
        </w:rPr>
        <w:t>ПОСТАНОВЛЕНИЕ</w:t>
      </w:r>
    </w:p>
    <w:p w:rsidR="00D36EDF" w:rsidRPr="00A47B9F" w:rsidRDefault="00A56F6F" w:rsidP="00D36EDF">
      <w:pPr>
        <w:pStyle w:val="a3"/>
        <w:spacing w:before="0" w:beforeAutospacing="0" w:after="0" w:afterAutospacing="0"/>
        <w:jc w:val="both"/>
        <w:rPr>
          <w:rFonts w:ascii="Arial" w:hAnsi="Arial" w:cs="Arial"/>
          <w:bCs/>
        </w:rPr>
      </w:pPr>
      <w:r w:rsidRPr="00A47B9F">
        <w:rPr>
          <w:rFonts w:ascii="Arial" w:hAnsi="Arial" w:cs="Arial"/>
          <w:bCs/>
        </w:rPr>
        <w:t xml:space="preserve">«03» апреля 2019г.                        </w:t>
      </w:r>
      <w:r w:rsidR="00A47B9F">
        <w:rPr>
          <w:rFonts w:ascii="Arial" w:hAnsi="Arial" w:cs="Arial"/>
          <w:bCs/>
        </w:rPr>
        <w:t xml:space="preserve">     </w:t>
      </w:r>
      <w:proofErr w:type="spellStart"/>
      <w:r w:rsidR="0078415D" w:rsidRPr="00A47B9F">
        <w:rPr>
          <w:rFonts w:ascii="Arial" w:hAnsi="Arial" w:cs="Arial"/>
          <w:bCs/>
        </w:rPr>
        <w:t>с</w:t>
      </w:r>
      <w:proofErr w:type="gramStart"/>
      <w:r w:rsidR="0078415D" w:rsidRPr="00A47B9F">
        <w:rPr>
          <w:rFonts w:ascii="Arial" w:hAnsi="Arial" w:cs="Arial"/>
          <w:bCs/>
        </w:rPr>
        <w:t>.</w:t>
      </w:r>
      <w:r w:rsidRPr="00A47B9F">
        <w:rPr>
          <w:rFonts w:ascii="Arial" w:hAnsi="Arial" w:cs="Arial"/>
          <w:bCs/>
        </w:rPr>
        <w:t>М</w:t>
      </w:r>
      <w:proofErr w:type="gramEnd"/>
      <w:r w:rsidRPr="00A47B9F">
        <w:rPr>
          <w:rFonts w:ascii="Arial" w:hAnsi="Arial" w:cs="Arial"/>
          <w:bCs/>
        </w:rPr>
        <w:t>орозово</w:t>
      </w:r>
      <w:proofErr w:type="spellEnd"/>
      <w:r w:rsidR="00D36EDF" w:rsidRPr="00A47B9F">
        <w:rPr>
          <w:rFonts w:ascii="Arial" w:hAnsi="Arial" w:cs="Arial"/>
          <w:bCs/>
        </w:rPr>
        <w:t xml:space="preserve">                      </w:t>
      </w:r>
      <w:r w:rsidRPr="00A47B9F">
        <w:rPr>
          <w:rFonts w:ascii="Arial" w:hAnsi="Arial" w:cs="Arial"/>
          <w:bCs/>
        </w:rPr>
        <w:t xml:space="preserve">  </w:t>
      </w:r>
      <w:r w:rsidR="00D36EDF" w:rsidRPr="00A47B9F">
        <w:rPr>
          <w:rFonts w:ascii="Arial" w:hAnsi="Arial" w:cs="Arial"/>
          <w:bCs/>
        </w:rPr>
        <w:t xml:space="preserve">   </w:t>
      </w:r>
      <w:r w:rsidR="00A47B9F">
        <w:rPr>
          <w:rFonts w:ascii="Arial" w:hAnsi="Arial" w:cs="Arial"/>
          <w:bCs/>
        </w:rPr>
        <w:t xml:space="preserve">  </w:t>
      </w:r>
      <w:r w:rsidR="00D36EDF" w:rsidRPr="00A47B9F">
        <w:rPr>
          <w:rFonts w:ascii="Arial" w:hAnsi="Arial" w:cs="Arial"/>
          <w:bCs/>
        </w:rPr>
        <w:t xml:space="preserve">               </w:t>
      </w:r>
      <w:r w:rsidRPr="00A47B9F">
        <w:rPr>
          <w:rFonts w:ascii="Arial" w:hAnsi="Arial" w:cs="Arial"/>
          <w:bCs/>
        </w:rPr>
        <w:t xml:space="preserve">       </w:t>
      </w:r>
      <w:r w:rsidR="00D36EDF" w:rsidRPr="00A47B9F">
        <w:rPr>
          <w:rFonts w:ascii="Arial" w:hAnsi="Arial" w:cs="Arial"/>
          <w:bCs/>
        </w:rPr>
        <w:t>№</w:t>
      </w:r>
      <w:r w:rsidRPr="00A47B9F">
        <w:rPr>
          <w:rFonts w:ascii="Arial" w:hAnsi="Arial" w:cs="Arial"/>
          <w:bCs/>
        </w:rPr>
        <w:t>41</w:t>
      </w:r>
    </w:p>
    <w:p w:rsidR="00D36EDF" w:rsidRPr="00A47B9F" w:rsidRDefault="00D36EDF" w:rsidP="00A56F6F">
      <w:pPr>
        <w:shd w:val="clear" w:color="auto" w:fill="FFFFFF"/>
        <w:spacing w:after="0" w:line="240" w:lineRule="auto"/>
        <w:ind w:right="4135"/>
        <w:jc w:val="both"/>
        <w:rPr>
          <w:rFonts w:ascii="Arial" w:eastAsia="Times New Roman" w:hAnsi="Arial" w:cs="Arial"/>
          <w:bCs/>
          <w:sz w:val="24"/>
          <w:szCs w:val="24"/>
        </w:rPr>
      </w:pPr>
    </w:p>
    <w:p w:rsidR="00D36EDF" w:rsidRPr="00A47B9F" w:rsidRDefault="00D36EDF" w:rsidP="00D36EDF">
      <w:pPr>
        <w:shd w:val="clear" w:color="auto" w:fill="FFFFFF"/>
        <w:spacing w:after="0" w:line="240" w:lineRule="auto"/>
        <w:ind w:right="-2"/>
        <w:jc w:val="center"/>
        <w:rPr>
          <w:rFonts w:ascii="Arial" w:eastAsia="Times New Roman" w:hAnsi="Arial" w:cs="Arial"/>
          <w:bCs/>
          <w:sz w:val="24"/>
          <w:szCs w:val="24"/>
        </w:rPr>
      </w:pPr>
      <w:r w:rsidRPr="00A47B9F">
        <w:rPr>
          <w:rFonts w:ascii="Arial" w:eastAsia="Times New Roman" w:hAnsi="Arial" w:cs="Arial"/>
          <w:bCs/>
          <w:sz w:val="24"/>
          <w:szCs w:val="24"/>
        </w:rPr>
        <w:t xml:space="preserve">Об утверждении Порядка составления, утверждения и установления показателей планов (программ) финансово-хозяйственной деятельности муниципальных унитарных предприятий </w:t>
      </w:r>
      <w:r w:rsidR="00A56F6F" w:rsidRPr="00A47B9F">
        <w:rPr>
          <w:rFonts w:ascii="Arial" w:eastAsia="Times New Roman" w:hAnsi="Arial" w:cs="Arial"/>
          <w:bCs/>
          <w:sz w:val="24"/>
          <w:szCs w:val="24"/>
        </w:rPr>
        <w:t>Морозовского</w:t>
      </w:r>
      <w:r w:rsidR="0078415D" w:rsidRPr="00A47B9F">
        <w:rPr>
          <w:rFonts w:ascii="Arial" w:eastAsia="Times New Roman" w:hAnsi="Arial" w:cs="Arial"/>
          <w:bCs/>
          <w:sz w:val="24"/>
          <w:szCs w:val="24"/>
        </w:rPr>
        <w:t xml:space="preserve"> </w:t>
      </w:r>
      <w:r w:rsidRPr="00A47B9F">
        <w:rPr>
          <w:rFonts w:ascii="Arial" w:eastAsia="Times New Roman" w:hAnsi="Arial" w:cs="Arial"/>
          <w:bCs/>
          <w:sz w:val="24"/>
          <w:szCs w:val="24"/>
        </w:rPr>
        <w:t xml:space="preserve"> сельсовета </w:t>
      </w:r>
      <w:proofErr w:type="spellStart"/>
      <w:r w:rsidRPr="00A47B9F">
        <w:rPr>
          <w:rFonts w:ascii="Arial" w:eastAsia="Times New Roman" w:hAnsi="Arial" w:cs="Arial"/>
          <w:bCs/>
          <w:sz w:val="24"/>
          <w:szCs w:val="24"/>
        </w:rPr>
        <w:t>Искитимского</w:t>
      </w:r>
      <w:proofErr w:type="spellEnd"/>
      <w:r w:rsidRPr="00A47B9F">
        <w:rPr>
          <w:rFonts w:ascii="Arial" w:eastAsia="Times New Roman" w:hAnsi="Arial" w:cs="Arial"/>
          <w:bCs/>
          <w:sz w:val="24"/>
          <w:szCs w:val="24"/>
        </w:rPr>
        <w:t xml:space="preserve"> района Новосибирской области</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p w:rsidR="00D36EDF" w:rsidRPr="00A47B9F" w:rsidRDefault="00D36EDF" w:rsidP="00D36EDF">
      <w:pPr>
        <w:spacing w:after="0" w:line="240" w:lineRule="auto"/>
        <w:ind w:firstLine="708"/>
        <w:jc w:val="both"/>
        <w:rPr>
          <w:rFonts w:ascii="Arial" w:eastAsia="Times New Roman" w:hAnsi="Arial" w:cs="Arial"/>
          <w:bCs/>
          <w:sz w:val="24"/>
          <w:szCs w:val="24"/>
        </w:rPr>
      </w:pPr>
      <w:r w:rsidRPr="00A47B9F">
        <w:rPr>
          <w:rFonts w:ascii="Arial" w:eastAsia="Times New Roman" w:hAnsi="Arial" w:cs="Arial"/>
          <w:bCs/>
          <w:sz w:val="24"/>
          <w:szCs w:val="24"/>
        </w:rPr>
        <w:t> </w:t>
      </w:r>
    </w:p>
    <w:p w:rsidR="00D36EDF" w:rsidRPr="00A47B9F" w:rsidRDefault="00D36EDF" w:rsidP="00D36EDF">
      <w:pPr>
        <w:spacing w:after="0" w:line="240" w:lineRule="auto"/>
        <w:ind w:firstLine="708"/>
        <w:jc w:val="both"/>
        <w:rPr>
          <w:rFonts w:ascii="Arial" w:eastAsia="Times New Roman" w:hAnsi="Arial" w:cs="Arial"/>
          <w:bCs/>
          <w:sz w:val="24"/>
          <w:szCs w:val="24"/>
        </w:rPr>
      </w:pPr>
      <w:r w:rsidRPr="00A47B9F">
        <w:rPr>
          <w:rFonts w:ascii="Arial" w:eastAsia="Times New Roman" w:hAnsi="Arial" w:cs="Arial"/>
          <w:bCs/>
          <w:sz w:val="24"/>
          <w:szCs w:val="24"/>
        </w:rPr>
        <w:t xml:space="preserve">В соответствии с Федеральным законом от 06 октября 2003 года № 131-ФЗ «Об общих принципах организации местного самоуправления </w:t>
      </w:r>
      <w:proofErr w:type="gramStart"/>
      <w:r w:rsidRPr="00A47B9F">
        <w:rPr>
          <w:rFonts w:ascii="Arial" w:eastAsia="Times New Roman" w:hAnsi="Arial" w:cs="Arial"/>
          <w:bCs/>
          <w:sz w:val="24"/>
          <w:szCs w:val="24"/>
        </w:rPr>
        <w:t>в</w:t>
      </w:r>
      <w:proofErr w:type="gramEnd"/>
      <w:r w:rsidRPr="00A47B9F">
        <w:rPr>
          <w:rFonts w:ascii="Arial" w:eastAsia="Times New Roman" w:hAnsi="Arial" w:cs="Arial"/>
          <w:bCs/>
          <w:sz w:val="24"/>
          <w:szCs w:val="24"/>
        </w:rPr>
        <w:t xml:space="preserve"> Российской Федерации», статьей 20 Федерального закона от 14 ноября 2002 года №161-ФЗ «О государственных и муниципальных унитарных предприятиях», руководствуясь Уставом </w:t>
      </w:r>
      <w:r w:rsidR="00A56F6F" w:rsidRPr="00A47B9F">
        <w:rPr>
          <w:rFonts w:ascii="Arial" w:eastAsia="Times New Roman" w:hAnsi="Arial" w:cs="Arial"/>
          <w:bCs/>
          <w:sz w:val="24"/>
          <w:szCs w:val="24"/>
        </w:rPr>
        <w:t>Морозовского</w:t>
      </w:r>
      <w:r w:rsidR="0078415D" w:rsidRPr="00A47B9F">
        <w:rPr>
          <w:rFonts w:ascii="Arial" w:eastAsia="Times New Roman" w:hAnsi="Arial" w:cs="Arial"/>
          <w:bCs/>
          <w:sz w:val="24"/>
          <w:szCs w:val="24"/>
        </w:rPr>
        <w:t xml:space="preserve"> </w:t>
      </w:r>
      <w:r w:rsidRPr="00A47B9F">
        <w:rPr>
          <w:rFonts w:ascii="Arial" w:eastAsia="Times New Roman" w:hAnsi="Arial" w:cs="Arial"/>
          <w:bCs/>
          <w:sz w:val="24"/>
          <w:szCs w:val="24"/>
        </w:rPr>
        <w:t xml:space="preserve"> сельсовета </w:t>
      </w:r>
      <w:proofErr w:type="spellStart"/>
      <w:r w:rsidRPr="00A47B9F">
        <w:rPr>
          <w:rFonts w:ascii="Arial" w:eastAsia="Times New Roman" w:hAnsi="Arial" w:cs="Arial"/>
          <w:bCs/>
          <w:sz w:val="24"/>
          <w:szCs w:val="24"/>
        </w:rPr>
        <w:t>Искитимского</w:t>
      </w:r>
      <w:proofErr w:type="spellEnd"/>
      <w:r w:rsidRPr="00A47B9F">
        <w:rPr>
          <w:rFonts w:ascii="Arial" w:eastAsia="Times New Roman" w:hAnsi="Arial" w:cs="Arial"/>
          <w:bCs/>
          <w:sz w:val="24"/>
          <w:szCs w:val="24"/>
        </w:rPr>
        <w:t xml:space="preserve"> района Новосибирской области, администрация </w:t>
      </w:r>
      <w:r w:rsidR="00A56F6F" w:rsidRPr="00A47B9F">
        <w:rPr>
          <w:rFonts w:ascii="Arial" w:eastAsia="Times New Roman" w:hAnsi="Arial" w:cs="Arial"/>
          <w:bCs/>
          <w:sz w:val="24"/>
          <w:szCs w:val="24"/>
        </w:rPr>
        <w:t xml:space="preserve">Морозовского </w:t>
      </w:r>
      <w:r w:rsidRPr="00A47B9F">
        <w:rPr>
          <w:rFonts w:ascii="Arial" w:eastAsia="Times New Roman" w:hAnsi="Arial" w:cs="Arial"/>
          <w:bCs/>
          <w:sz w:val="24"/>
          <w:szCs w:val="24"/>
        </w:rPr>
        <w:t xml:space="preserve">сельсовета </w:t>
      </w:r>
      <w:proofErr w:type="spellStart"/>
      <w:r w:rsidRPr="00A47B9F">
        <w:rPr>
          <w:rFonts w:ascii="Arial" w:eastAsia="Times New Roman" w:hAnsi="Arial" w:cs="Arial"/>
          <w:bCs/>
          <w:sz w:val="24"/>
          <w:szCs w:val="24"/>
        </w:rPr>
        <w:t>Искитимского</w:t>
      </w:r>
      <w:proofErr w:type="spellEnd"/>
      <w:r w:rsidRPr="00A47B9F">
        <w:rPr>
          <w:rFonts w:ascii="Arial" w:eastAsia="Times New Roman" w:hAnsi="Arial" w:cs="Arial"/>
          <w:bCs/>
          <w:sz w:val="24"/>
          <w:szCs w:val="24"/>
        </w:rPr>
        <w:t xml:space="preserve"> района Новосибирской области </w:t>
      </w:r>
    </w:p>
    <w:p w:rsidR="00D36EDF" w:rsidRPr="00A47B9F" w:rsidRDefault="00D36EDF" w:rsidP="00A56F6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ПОСТАНОВЛЯЕТ:</w:t>
      </w:r>
    </w:p>
    <w:p w:rsidR="00D36EDF" w:rsidRPr="00A47B9F" w:rsidRDefault="00D36EDF" w:rsidP="00565A87">
      <w:pPr>
        <w:shd w:val="clear" w:color="auto" w:fill="FFFFFF"/>
        <w:spacing w:after="0" w:line="240" w:lineRule="auto"/>
        <w:ind w:firstLine="540"/>
        <w:jc w:val="both"/>
        <w:rPr>
          <w:rFonts w:ascii="Arial" w:eastAsia="Times New Roman" w:hAnsi="Arial" w:cs="Arial"/>
          <w:bCs/>
          <w:sz w:val="24"/>
          <w:szCs w:val="24"/>
        </w:rPr>
      </w:pPr>
      <w:r w:rsidRPr="00A47B9F">
        <w:rPr>
          <w:rFonts w:ascii="Arial" w:eastAsia="Times New Roman" w:hAnsi="Arial" w:cs="Arial"/>
          <w:bCs/>
          <w:sz w:val="24"/>
          <w:szCs w:val="24"/>
        </w:rPr>
        <w:t>1. Утвердить Порядок составления, утверждения и установления показателей планов (программ) финансово-хозяйственной деятельности муниципальных унитарных предприятий </w:t>
      </w:r>
      <w:r w:rsidR="00A56F6F" w:rsidRPr="00A47B9F">
        <w:rPr>
          <w:rFonts w:ascii="Arial" w:eastAsia="Times New Roman" w:hAnsi="Arial" w:cs="Arial"/>
          <w:bCs/>
          <w:sz w:val="24"/>
          <w:szCs w:val="24"/>
        </w:rPr>
        <w:t xml:space="preserve">Морозовского </w:t>
      </w:r>
      <w:r w:rsidRPr="00A47B9F">
        <w:rPr>
          <w:rFonts w:ascii="Arial" w:eastAsia="Times New Roman" w:hAnsi="Arial" w:cs="Arial"/>
          <w:bCs/>
          <w:sz w:val="24"/>
          <w:szCs w:val="24"/>
        </w:rPr>
        <w:t xml:space="preserve">сельсовета </w:t>
      </w:r>
      <w:proofErr w:type="spellStart"/>
      <w:r w:rsidRPr="00A47B9F">
        <w:rPr>
          <w:rFonts w:ascii="Arial" w:eastAsia="Times New Roman" w:hAnsi="Arial" w:cs="Arial"/>
          <w:bCs/>
          <w:sz w:val="24"/>
          <w:szCs w:val="24"/>
        </w:rPr>
        <w:t>Искитимского</w:t>
      </w:r>
      <w:proofErr w:type="spellEnd"/>
      <w:r w:rsidRPr="00A47B9F">
        <w:rPr>
          <w:rFonts w:ascii="Arial" w:eastAsia="Times New Roman" w:hAnsi="Arial" w:cs="Arial"/>
          <w:bCs/>
          <w:sz w:val="24"/>
          <w:szCs w:val="24"/>
        </w:rPr>
        <w:t xml:space="preserve"> района Новосибирской области, согласно приложению к настоящему постановлению.</w:t>
      </w:r>
    </w:p>
    <w:p w:rsidR="00565A87" w:rsidRPr="00A47B9F" w:rsidRDefault="00D36EDF" w:rsidP="00565A87">
      <w:pPr>
        <w:shd w:val="clear" w:color="auto" w:fill="FFFFFF"/>
        <w:spacing w:after="0" w:line="240" w:lineRule="auto"/>
        <w:ind w:firstLine="540"/>
        <w:jc w:val="both"/>
        <w:rPr>
          <w:rFonts w:ascii="Arial" w:eastAsia="Times New Roman" w:hAnsi="Arial" w:cs="Arial"/>
          <w:bCs/>
          <w:sz w:val="24"/>
          <w:szCs w:val="24"/>
        </w:rPr>
      </w:pPr>
      <w:r w:rsidRPr="00A47B9F">
        <w:rPr>
          <w:rFonts w:ascii="Arial" w:eastAsia="Times New Roman" w:hAnsi="Arial" w:cs="Arial"/>
          <w:bCs/>
          <w:sz w:val="24"/>
          <w:szCs w:val="24"/>
        </w:rPr>
        <w:t xml:space="preserve">2. </w:t>
      </w:r>
      <w:r w:rsidR="00A47B9F">
        <w:rPr>
          <w:rFonts w:ascii="Arial" w:eastAsia="Times New Roman" w:hAnsi="Arial" w:cs="Arial"/>
          <w:bCs/>
          <w:sz w:val="24"/>
          <w:szCs w:val="24"/>
        </w:rPr>
        <w:t>Обнародовать</w:t>
      </w:r>
      <w:r w:rsidRPr="00A47B9F">
        <w:rPr>
          <w:rFonts w:ascii="Arial" w:eastAsia="Times New Roman" w:hAnsi="Arial" w:cs="Arial"/>
          <w:bCs/>
          <w:sz w:val="24"/>
          <w:szCs w:val="24"/>
        </w:rPr>
        <w:t xml:space="preserve"> настоящее постановление </w:t>
      </w:r>
      <w:r w:rsidR="00A47B9F">
        <w:rPr>
          <w:rFonts w:ascii="Arial" w:eastAsia="Times New Roman" w:hAnsi="Arial" w:cs="Arial"/>
          <w:bCs/>
          <w:sz w:val="24"/>
          <w:szCs w:val="24"/>
        </w:rPr>
        <w:t>на стенде</w:t>
      </w:r>
      <w:r w:rsidRPr="00A47B9F">
        <w:rPr>
          <w:rFonts w:ascii="Arial" w:eastAsia="Times New Roman" w:hAnsi="Arial" w:cs="Arial"/>
          <w:bCs/>
          <w:sz w:val="24"/>
          <w:szCs w:val="24"/>
        </w:rPr>
        <w:t xml:space="preserve"> и разместить на  официальном сайте </w:t>
      </w:r>
      <w:r w:rsidR="00565A87" w:rsidRPr="00A47B9F">
        <w:rPr>
          <w:rFonts w:ascii="Arial" w:eastAsia="Times New Roman" w:hAnsi="Arial" w:cs="Arial"/>
          <w:bCs/>
          <w:sz w:val="24"/>
          <w:szCs w:val="24"/>
        </w:rPr>
        <w:t xml:space="preserve">администрации </w:t>
      </w:r>
      <w:r w:rsidR="00A56F6F" w:rsidRPr="00A47B9F">
        <w:rPr>
          <w:rFonts w:ascii="Arial" w:eastAsia="Times New Roman" w:hAnsi="Arial" w:cs="Arial"/>
          <w:bCs/>
          <w:sz w:val="24"/>
          <w:szCs w:val="24"/>
        </w:rPr>
        <w:t xml:space="preserve">Морозовского </w:t>
      </w:r>
      <w:r w:rsidR="00565A87" w:rsidRPr="00A47B9F">
        <w:rPr>
          <w:rFonts w:ascii="Arial" w:eastAsia="Times New Roman" w:hAnsi="Arial" w:cs="Arial"/>
          <w:bCs/>
          <w:sz w:val="24"/>
          <w:szCs w:val="24"/>
        </w:rPr>
        <w:t xml:space="preserve">сельсовета </w:t>
      </w:r>
      <w:proofErr w:type="spellStart"/>
      <w:r w:rsidR="00565A87" w:rsidRPr="00A47B9F">
        <w:rPr>
          <w:rFonts w:ascii="Arial" w:eastAsia="Times New Roman" w:hAnsi="Arial" w:cs="Arial"/>
          <w:bCs/>
          <w:sz w:val="24"/>
          <w:szCs w:val="24"/>
        </w:rPr>
        <w:t>Искитимского</w:t>
      </w:r>
      <w:proofErr w:type="spellEnd"/>
      <w:r w:rsidR="00565A87" w:rsidRPr="00A47B9F">
        <w:rPr>
          <w:rFonts w:ascii="Arial" w:eastAsia="Times New Roman" w:hAnsi="Arial" w:cs="Arial"/>
          <w:bCs/>
          <w:sz w:val="24"/>
          <w:szCs w:val="24"/>
        </w:rPr>
        <w:t xml:space="preserve"> района Новосибирской области</w:t>
      </w:r>
      <w:r w:rsidRPr="00A47B9F">
        <w:rPr>
          <w:rFonts w:ascii="Arial" w:eastAsia="Times New Roman" w:hAnsi="Arial" w:cs="Arial"/>
          <w:bCs/>
          <w:sz w:val="24"/>
          <w:szCs w:val="24"/>
        </w:rPr>
        <w:t>.</w:t>
      </w:r>
    </w:p>
    <w:p w:rsidR="00D36EDF" w:rsidRPr="00A47B9F" w:rsidRDefault="00565A87" w:rsidP="00565A87">
      <w:pPr>
        <w:shd w:val="clear" w:color="auto" w:fill="FFFFFF"/>
        <w:spacing w:after="135" w:line="240" w:lineRule="auto"/>
        <w:ind w:firstLine="540"/>
        <w:jc w:val="both"/>
        <w:rPr>
          <w:rFonts w:ascii="Arial" w:eastAsia="Times New Roman" w:hAnsi="Arial" w:cs="Arial"/>
          <w:bCs/>
          <w:sz w:val="24"/>
          <w:szCs w:val="24"/>
        </w:rPr>
      </w:pPr>
      <w:r w:rsidRPr="00A47B9F">
        <w:rPr>
          <w:rFonts w:ascii="Arial" w:eastAsia="Times New Roman" w:hAnsi="Arial" w:cs="Arial"/>
          <w:bCs/>
          <w:sz w:val="24"/>
          <w:szCs w:val="24"/>
        </w:rPr>
        <w:t>3</w:t>
      </w:r>
      <w:r w:rsidR="00D36EDF" w:rsidRPr="00A47B9F">
        <w:rPr>
          <w:rFonts w:ascii="Arial" w:eastAsia="Times New Roman" w:hAnsi="Arial" w:cs="Arial"/>
          <w:bCs/>
          <w:sz w:val="24"/>
          <w:szCs w:val="24"/>
        </w:rPr>
        <w:t>. </w:t>
      </w:r>
      <w:proofErr w:type="gramStart"/>
      <w:r w:rsidR="00D36EDF" w:rsidRPr="00A47B9F">
        <w:rPr>
          <w:rFonts w:ascii="Arial" w:eastAsia="Times New Roman" w:hAnsi="Arial" w:cs="Arial"/>
          <w:bCs/>
          <w:sz w:val="24"/>
          <w:szCs w:val="24"/>
        </w:rPr>
        <w:t>Контроль за</w:t>
      </w:r>
      <w:proofErr w:type="gramEnd"/>
      <w:r w:rsidR="00D36EDF" w:rsidRPr="00A47B9F">
        <w:rPr>
          <w:rFonts w:ascii="Arial" w:eastAsia="Times New Roman" w:hAnsi="Arial" w:cs="Arial"/>
          <w:bCs/>
          <w:sz w:val="24"/>
          <w:szCs w:val="24"/>
        </w:rPr>
        <w:t> исполнением настоящего постановления возл</w:t>
      </w:r>
      <w:r w:rsidR="00A56F6F" w:rsidRPr="00A47B9F">
        <w:rPr>
          <w:rFonts w:ascii="Arial" w:eastAsia="Times New Roman" w:hAnsi="Arial" w:cs="Arial"/>
          <w:bCs/>
          <w:sz w:val="24"/>
          <w:szCs w:val="24"/>
        </w:rPr>
        <w:t>агаю</w:t>
      </w:r>
      <w:r w:rsidR="00D36EDF" w:rsidRPr="00A47B9F">
        <w:rPr>
          <w:rFonts w:ascii="Arial" w:eastAsia="Times New Roman" w:hAnsi="Arial" w:cs="Arial"/>
          <w:bCs/>
          <w:sz w:val="24"/>
          <w:szCs w:val="24"/>
        </w:rPr>
        <w:t xml:space="preserve"> на </w:t>
      </w:r>
      <w:r w:rsidR="00A56F6F" w:rsidRPr="00A47B9F">
        <w:rPr>
          <w:rFonts w:ascii="Arial" w:eastAsia="Times New Roman" w:hAnsi="Arial" w:cs="Arial"/>
          <w:bCs/>
          <w:sz w:val="24"/>
          <w:szCs w:val="24"/>
        </w:rPr>
        <w:t>себя</w:t>
      </w:r>
      <w:r w:rsidR="00D36EDF" w:rsidRPr="00A47B9F">
        <w:rPr>
          <w:rFonts w:ascii="Arial" w:eastAsia="Times New Roman" w:hAnsi="Arial" w:cs="Arial"/>
          <w:bCs/>
          <w:sz w:val="24"/>
          <w:szCs w:val="24"/>
        </w:rPr>
        <w:t>.</w:t>
      </w:r>
    </w:p>
    <w:p w:rsidR="00D36EDF" w:rsidRPr="00A47B9F" w:rsidRDefault="00D36EDF" w:rsidP="00A56F6F">
      <w:pPr>
        <w:spacing w:after="0" w:line="240" w:lineRule="auto"/>
        <w:ind w:firstLine="708"/>
        <w:jc w:val="both"/>
        <w:rPr>
          <w:rFonts w:ascii="Arial" w:eastAsia="Times New Roman" w:hAnsi="Arial" w:cs="Arial"/>
          <w:bCs/>
          <w:sz w:val="24"/>
          <w:szCs w:val="24"/>
        </w:rPr>
      </w:pPr>
      <w:r w:rsidRPr="00A47B9F">
        <w:rPr>
          <w:rFonts w:ascii="Arial" w:eastAsia="Times New Roman" w:hAnsi="Arial" w:cs="Arial"/>
          <w:bCs/>
          <w:sz w:val="24"/>
          <w:szCs w:val="24"/>
        </w:rPr>
        <w:t> </w:t>
      </w:r>
    </w:p>
    <w:p w:rsidR="00D36EDF" w:rsidRPr="00A47B9F" w:rsidRDefault="00D36EDF" w:rsidP="00D36EDF">
      <w:pPr>
        <w:spacing w:after="0" w:line="240" w:lineRule="auto"/>
        <w:ind w:firstLine="708"/>
        <w:jc w:val="both"/>
        <w:rPr>
          <w:rFonts w:ascii="Arial" w:eastAsia="Times New Roman" w:hAnsi="Arial" w:cs="Arial"/>
          <w:bCs/>
          <w:sz w:val="24"/>
          <w:szCs w:val="24"/>
        </w:rPr>
      </w:pPr>
      <w:r w:rsidRPr="00A47B9F">
        <w:rPr>
          <w:rFonts w:ascii="Arial" w:eastAsia="Times New Roman" w:hAnsi="Arial" w:cs="Arial"/>
          <w:bCs/>
          <w:sz w:val="24"/>
          <w:szCs w:val="24"/>
        </w:rPr>
        <w:t> </w:t>
      </w:r>
    </w:p>
    <w:p w:rsidR="00565A87" w:rsidRPr="00A47B9F" w:rsidRDefault="00D36EDF" w:rsidP="00565A87">
      <w:pPr>
        <w:spacing w:after="0" w:line="240" w:lineRule="auto"/>
        <w:jc w:val="both"/>
        <w:rPr>
          <w:rFonts w:ascii="Arial" w:eastAsia="Times New Roman" w:hAnsi="Arial" w:cs="Arial"/>
          <w:bCs/>
          <w:sz w:val="24"/>
          <w:szCs w:val="24"/>
        </w:rPr>
      </w:pPr>
      <w:r w:rsidRPr="00A47B9F">
        <w:rPr>
          <w:rFonts w:ascii="Arial" w:eastAsia="Times New Roman" w:hAnsi="Arial" w:cs="Arial"/>
          <w:bCs/>
          <w:sz w:val="24"/>
          <w:szCs w:val="24"/>
        </w:rPr>
        <w:t>Глава </w:t>
      </w:r>
      <w:r w:rsidR="00A56F6F" w:rsidRPr="00A47B9F">
        <w:rPr>
          <w:rFonts w:ascii="Arial" w:eastAsia="Times New Roman" w:hAnsi="Arial" w:cs="Arial"/>
          <w:bCs/>
          <w:sz w:val="24"/>
          <w:szCs w:val="24"/>
        </w:rPr>
        <w:t xml:space="preserve">Морозовского </w:t>
      </w:r>
      <w:r w:rsidR="00565A87" w:rsidRPr="00A47B9F">
        <w:rPr>
          <w:rFonts w:ascii="Arial" w:eastAsia="Times New Roman" w:hAnsi="Arial" w:cs="Arial"/>
          <w:bCs/>
          <w:sz w:val="24"/>
          <w:szCs w:val="24"/>
        </w:rPr>
        <w:t xml:space="preserve"> сельсовета </w:t>
      </w:r>
    </w:p>
    <w:p w:rsidR="00D36EDF" w:rsidRPr="00A47B9F" w:rsidRDefault="00565A87" w:rsidP="00565A87">
      <w:pPr>
        <w:spacing w:after="0" w:line="240" w:lineRule="auto"/>
        <w:jc w:val="both"/>
        <w:rPr>
          <w:rFonts w:ascii="Arial" w:eastAsia="Times New Roman" w:hAnsi="Arial" w:cs="Arial"/>
          <w:bCs/>
          <w:sz w:val="24"/>
          <w:szCs w:val="24"/>
        </w:rPr>
      </w:pPr>
      <w:proofErr w:type="spellStart"/>
      <w:r w:rsidRPr="00A47B9F">
        <w:rPr>
          <w:rFonts w:ascii="Arial" w:eastAsia="Times New Roman" w:hAnsi="Arial" w:cs="Arial"/>
          <w:bCs/>
          <w:sz w:val="24"/>
          <w:szCs w:val="24"/>
        </w:rPr>
        <w:t>Искитимского</w:t>
      </w:r>
      <w:proofErr w:type="spellEnd"/>
      <w:r w:rsidRPr="00A47B9F">
        <w:rPr>
          <w:rFonts w:ascii="Arial" w:eastAsia="Times New Roman" w:hAnsi="Arial" w:cs="Arial"/>
          <w:bCs/>
          <w:sz w:val="24"/>
          <w:szCs w:val="24"/>
        </w:rPr>
        <w:t xml:space="preserve"> района Новосибирской области</w:t>
      </w:r>
      <w:r w:rsidR="00A56F6F" w:rsidRPr="00A47B9F">
        <w:rPr>
          <w:rFonts w:ascii="Arial" w:eastAsia="Times New Roman" w:hAnsi="Arial" w:cs="Arial"/>
          <w:bCs/>
          <w:sz w:val="24"/>
          <w:szCs w:val="24"/>
        </w:rPr>
        <w:t xml:space="preserve">                               </w:t>
      </w:r>
      <w:proofErr w:type="spellStart"/>
      <w:r w:rsidR="00A56F6F" w:rsidRPr="00A47B9F">
        <w:rPr>
          <w:rFonts w:ascii="Arial" w:eastAsia="Times New Roman" w:hAnsi="Arial" w:cs="Arial"/>
          <w:bCs/>
          <w:sz w:val="24"/>
          <w:szCs w:val="24"/>
        </w:rPr>
        <w:t>П.И.Балашев</w:t>
      </w:r>
      <w:proofErr w:type="spellEnd"/>
    </w:p>
    <w:p w:rsidR="00D36EDF" w:rsidRPr="00A47B9F" w:rsidRDefault="00D36EDF" w:rsidP="00D36EDF">
      <w:pPr>
        <w:spacing w:after="0" w:line="240" w:lineRule="auto"/>
        <w:ind w:left="567" w:firstLine="567"/>
        <w:jc w:val="both"/>
        <w:rPr>
          <w:rFonts w:ascii="Arial" w:eastAsia="Times New Roman" w:hAnsi="Arial" w:cs="Arial"/>
          <w:bCs/>
          <w:sz w:val="24"/>
          <w:szCs w:val="24"/>
        </w:rPr>
      </w:pPr>
      <w:r w:rsidRPr="00A47B9F">
        <w:rPr>
          <w:rFonts w:ascii="Arial" w:eastAsia="Times New Roman" w:hAnsi="Arial" w:cs="Arial"/>
          <w:bCs/>
          <w:sz w:val="24"/>
          <w:szCs w:val="24"/>
        </w:rPr>
        <w:t> </w:t>
      </w:r>
    </w:p>
    <w:p w:rsidR="00D36EDF" w:rsidRPr="00A47B9F" w:rsidRDefault="00D36EDF" w:rsidP="00D36EDF">
      <w:pPr>
        <w:spacing w:after="0" w:line="240" w:lineRule="auto"/>
        <w:ind w:firstLine="708"/>
        <w:jc w:val="both"/>
        <w:rPr>
          <w:rFonts w:ascii="Arial" w:eastAsia="Times New Roman" w:hAnsi="Arial" w:cs="Arial"/>
          <w:bCs/>
          <w:sz w:val="24"/>
          <w:szCs w:val="24"/>
        </w:rPr>
      </w:pPr>
      <w:r w:rsidRPr="00A47B9F">
        <w:rPr>
          <w:rFonts w:ascii="Arial" w:eastAsia="Times New Roman" w:hAnsi="Arial" w:cs="Arial"/>
          <w:bCs/>
          <w:sz w:val="24"/>
          <w:szCs w:val="24"/>
        </w:rPr>
        <w:t> </w:t>
      </w:r>
    </w:p>
    <w:p w:rsidR="00D36EDF" w:rsidRPr="00A47B9F" w:rsidRDefault="00D36EDF" w:rsidP="00D36EDF">
      <w:pPr>
        <w:spacing w:after="0" w:line="240" w:lineRule="auto"/>
        <w:ind w:firstLine="708"/>
        <w:jc w:val="both"/>
        <w:rPr>
          <w:rFonts w:ascii="Arial" w:eastAsia="Times New Roman" w:hAnsi="Arial" w:cs="Arial"/>
          <w:bCs/>
          <w:sz w:val="24"/>
          <w:szCs w:val="24"/>
        </w:rPr>
      </w:pPr>
      <w:r w:rsidRPr="00A47B9F">
        <w:rPr>
          <w:rFonts w:ascii="Arial" w:eastAsia="Times New Roman" w:hAnsi="Arial" w:cs="Arial"/>
          <w:bCs/>
          <w:sz w:val="24"/>
          <w:szCs w:val="24"/>
        </w:rPr>
        <w:t> </w:t>
      </w:r>
    </w:p>
    <w:p w:rsidR="00D36EDF" w:rsidRPr="00A47B9F" w:rsidRDefault="00D36EDF" w:rsidP="00D36EDF">
      <w:pPr>
        <w:spacing w:after="0" w:line="240" w:lineRule="auto"/>
        <w:ind w:firstLine="708"/>
        <w:jc w:val="both"/>
        <w:rPr>
          <w:rFonts w:ascii="Arial" w:eastAsia="Times New Roman" w:hAnsi="Arial" w:cs="Arial"/>
          <w:bCs/>
          <w:sz w:val="24"/>
          <w:szCs w:val="24"/>
        </w:rPr>
      </w:pPr>
      <w:r w:rsidRPr="00A47B9F">
        <w:rPr>
          <w:rFonts w:ascii="Arial" w:eastAsia="Times New Roman" w:hAnsi="Arial" w:cs="Arial"/>
          <w:bCs/>
          <w:sz w:val="24"/>
          <w:szCs w:val="24"/>
        </w:rPr>
        <w:t> </w:t>
      </w:r>
    </w:p>
    <w:p w:rsidR="00D36EDF" w:rsidRPr="00A47B9F" w:rsidRDefault="00D36EDF" w:rsidP="00D36EDF">
      <w:pPr>
        <w:spacing w:after="0" w:line="240" w:lineRule="auto"/>
        <w:ind w:firstLine="708"/>
        <w:jc w:val="both"/>
        <w:rPr>
          <w:rFonts w:ascii="Arial" w:eastAsia="Times New Roman" w:hAnsi="Arial" w:cs="Arial"/>
          <w:bCs/>
          <w:sz w:val="24"/>
          <w:szCs w:val="24"/>
        </w:rPr>
      </w:pPr>
      <w:r w:rsidRPr="00A47B9F">
        <w:rPr>
          <w:rFonts w:ascii="Arial" w:eastAsia="Times New Roman" w:hAnsi="Arial" w:cs="Arial"/>
          <w:bCs/>
          <w:sz w:val="24"/>
          <w:szCs w:val="24"/>
        </w:rPr>
        <w:t> </w:t>
      </w:r>
    </w:p>
    <w:p w:rsidR="00D36EDF" w:rsidRPr="00A47B9F" w:rsidRDefault="00D36EDF" w:rsidP="00565A87">
      <w:pPr>
        <w:spacing w:after="0" w:line="240" w:lineRule="auto"/>
        <w:ind w:firstLine="708"/>
        <w:jc w:val="both"/>
        <w:rPr>
          <w:rFonts w:ascii="Arial" w:eastAsia="Times New Roman" w:hAnsi="Arial" w:cs="Arial"/>
          <w:bCs/>
          <w:sz w:val="24"/>
          <w:szCs w:val="24"/>
        </w:rPr>
      </w:pPr>
    </w:p>
    <w:p w:rsidR="00A56F6F" w:rsidRPr="00A47B9F" w:rsidRDefault="00A56F6F" w:rsidP="00D36EDF">
      <w:pPr>
        <w:spacing w:after="0" w:line="240" w:lineRule="auto"/>
        <w:ind w:firstLine="567"/>
        <w:jc w:val="right"/>
        <w:rPr>
          <w:rFonts w:ascii="Arial" w:eastAsia="Times New Roman" w:hAnsi="Arial" w:cs="Arial"/>
          <w:bCs/>
          <w:sz w:val="24"/>
          <w:szCs w:val="24"/>
        </w:rPr>
      </w:pPr>
    </w:p>
    <w:p w:rsidR="00A47B9F" w:rsidRDefault="00A47B9F" w:rsidP="00D36EDF">
      <w:pPr>
        <w:spacing w:after="0" w:line="240" w:lineRule="auto"/>
        <w:ind w:firstLine="567"/>
        <w:jc w:val="right"/>
        <w:rPr>
          <w:rFonts w:ascii="Arial" w:eastAsia="Times New Roman" w:hAnsi="Arial" w:cs="Arial"/>
          <w:bCs/>
          <w:sz w:val="24"/>
          <w:szCs w:val="24"/>
        </w:rPr>
      </w:pPr>
    </w:p>
    <w:p w:rsidR="00A47B9F" w:rsidRDefault="00A47B9F" w:rsidP="00D36EDF">
      <w:pPr>
        <w:spacing w:after="0" w:line="240" w:lineRule="auto"/>
        <w:ind w:firstLine="567"/>
        <w:jc w:val="right"/>
        <w:rPr>
          <w:rFonts w:ascii="Arial" w:eastAsia="Times New Roman" w:hAnsi="Arial" w:cs="Arial"/>
          <w:bCs/>
          <w:sz w:val="24"/>
          <w:szCs w:val="24"/>
        </w:rPr>
      </w:pPr>
    </w:p>
    <w:p w:rsidR="00D36EDF" w:rsidRPr="00A47B9F" w:rsidRDefault="00D36EDF" w:rsidP="00D36EDF">
      <w:pPr>
        <w:spacing w:after="0" w:line="240" w:lineRule="auto"/>
        <w:ind w:firstLine="567"/>
        <w:jc w:val="right"/>
        <w:rPr>
          <w:rFonts w:ascii="Arial" w:eastAsia="Times New Roman" w:hAnsi="Arial" w:cs="Arial"/>
          <w:bCs/>
          <w:sz w:val="24"/>
          <w:szCs w:val="24"/>
        </w:rPr>
      </w:pPr>
      <w:r w:rsidRPr="00A47B9F">
        <w:rPr>
          <w:rFonts w:ascii="Arial" w:eastAsia="Times New Roman" w:hAnsi="Arial" w:cs="Arial"/>
          <w:bCs/>
          <w:sz w:val="24"/>
          <w:szCs w:val="24"/>
        </w:rPr>
        <w:t> </w:t>
      </w:r>
    </w:p>
    <w:p w:rsidR="00A56F6F" w:rsidRPr="00A47B9F" w:rsidRDefault="00A56F6F" w:rsidP="00D36EDF">
      <w:pPr>
        <w:spacing w:after="0" w:line="240" w:lineRule="auto"/>
        <w:ind w:firstLine="567"/>
        <w:jc w:val="right"/>
        <w:rPr>
          <w:rFonts w:ascii="Arial" w:eastAsia="Times New Roman" w:hAnsi="Arial" w:cs="Arial"/>
          <w:bCs/>
          <w:sz w:val="24"/>
          <w:szCs w:val="24"/>
        </w:rPr>
      </w:pPr>
    </w:p>
    <w:p w:rsidR="00D36EDF" w:rsidRPr="00A47B9F" w:rsidRDefault="00D36EDF" w:rsidP="00D36EDF">
      <w:pPr>
        <w:spacing w:after="0" w:line="240" w:lineRule="auto"/>
        <w:ind w:firstLine="567"/>
        <w:jc w:val="right"/>
        <w:rPr>
          <w:rFonts w:ascii="Arial" w:eastAsia="Times New Roman" w:hAnsi="Arial" w:cs="Arial"/>
          <w:bCs/>
          <w:sz w:val="24"/>
          <w:szCs w:val="24"/>
        </w:rPr>
      </w:pPr>
      <w:r w:rsidRPr="00A47B9F">
        <w:rPr>
          <w:rFonts w:ascii="Arial" w:eastAsia="Times New Roman" w:hAnsi="Arial" w:cs="Arial"/>
          <w:bCs/>
          <w:sz w:val="24"/>
          <w:szCs w:val="24"/>
        </w:rPr>
        <w:t> </w:t>
      </w:r>
    </w:p>
    <w:p w:rsidR="00D36EDF" w:rsidRPr="00A47B9F" w:rsidRDefault="00D36EDF" w:rsidP="00D36EDF">
      <w:pPr>
        <w:spacing w:after="0" w:line="240" w:lineRule="auto"/>
        <w:ind w:firstLine="567"/>
        <w:jc w:val="right"/>
        <w:rPr>
          <w:rFonts w:ascii="Arial" w:eastAsia="Times New Roman" w:hAnsi="Arial" w:cs="Arial"/>
          <w:bCs/>
          <w:sz w:val="24"/>
          <w:szCs w:val="24"/>
        </w:rPr>
      </w:pPr>
      <w:r w:rsidRPr="00A47B9F">
        <w:rPr>
          <w:rFonts w:ascii="Arial" w:eastAsia="Times New Roman" w:hAnsi="Arial" w:cs="Arial"/>
          <w:bCs/>
          <w:sz w:val="24"/>
          <w:szCs w:val="24"/>
        </w:rPr>
        <w:t>Приложение</w:t>
      </w:r>
    </w:p>
    <w:p w:rsidR="00D36EDF" w:rsidRPr="00A47B9F" w:rsidRDefault="00565A87" w:rsidP="00D36EDF">
      <w:pPr>
        <w:spacing w:after="0" w:line="240" w:lineRule="auto"/>
        <w:ind w:firstLine="567"/>
        <w:jc w:val="right"/>
        <w:rPr>
          <w:rFonts w:ascii="Arial" w:eastAsia="Times New Roman" w:hAnsi="Arial" w:cs="Arial"/>
          <w:bCs/>
          <w:sz w:val="24"/>
          <w:szCs w:val="24"/>
        </w:rPr>
      </w:pPr>
      <w:r w:rsidRPr="00A47B9F">
        <w:rPr>
          <w:rFonts w:ascii="Arial" w:eastAsia="Times New Roman" w:hAnsi="Arial" w:cs="Arial"/>
          <w:bCs/>
          <w:sz w:val="24"/>
          <w:szCs w:val="24"/>
        </w:rPr>
        <w:t>к постановлению а</w:t>
      </w:r>
      <w:r w:rsidR="00D36EDF" w:rsidRPr="00A47B9F">
        <w:rPr>
          <w:rFonts w:ascii="Arial" w:eastAsia="Times New Roman" w:hAnsi="Arial" w:cs="Arial"/>
          <w:bCs/>
          <w:sz w:val="24"/>
          <w:szCs w:val="24"/>
        </w:rPr>
        <w:t>дминистрации</w:t>
      </w:r>
    </w:p>
    <w:p w:rsidR="00565A87" w:rsidRPr="00A47B9F" w:rsidRDefault="00A56F6F" w:rsidP="00D36EDF">
      <w:pPr>
        <w:spacing w:after="0" w:line="240" w:lineRule="auto"/>
        <w:ind w:firstLine="567"/>
        <w:jc w:val="right"/>
        <w:rPr>
          <w:rFonts w:ascii="Arial" w:eastAsia="Times New Roman" w:hAnsi="Arial" w:cs="Arial"/>
          <w:bCs/>
          <w:sz w:val="24"/>
          <w:szCs w:val="24"/>
        </w:rPr>
      </w:pPr>
      <w:r w:rsidRPr="00A47B9F">
        <w:rPr>
          <w:rFonts w:ascii="Arial" w:eastAsia="Times New Roman" w:hAnsi="Arial" w:cs="Arial"/>
          <w:bCs/>
          <w:sz w:val="24"/>
          <w:szCs w:val="24"/>
        </w:rPr>
        <w:t>Морозовского</w:t>
      </w:r>
      <w:r w:rsidR="0078415D" w:rsidRPr="00A47B9F">
        <w:rPr>
          <w:rFonts w:ascii="Arial" w:eastAsia="Times New Roman" w:hAnsi="Arial" w:cs="Arial"/>
          <w:bCs/>
          <w:sz w:val="24"/>
          <w:szCs w:val="24"/>
        </w:rPr>
        <w:t xml:space="preserve"> </w:t>
      </w:r>
      <w:r w:rsidR="00565A87" w:rsidRPr="00A47B9F">
        <w:rPr>
          <w:rFonts w:ascii="Arial" w:eastAsia="Times New Roman" w:hAnsi="Arial" w:cs="Arial"/>
          <w:bCs/>
          <w:sz w:val="24"/>
          <w:szCs w:val="24"/>
        </w:rPr>
        <w:t xml:space="preserve"> сельсовета</w:t>
      </w:r>
    </w:p>
    <w:p w:rsidR="00D36EDF" w:rsidRPr="00A47B9F" w:rsidRDefault="00565A87" w:rsidP="00D36EDF">
      <w:pPr>
        <w:spacing w:after="0" w:line="240" w:lineRule="auto"/>
        <w:ind w:firstLine="567"/>
        <w:jc w:val="right"/>
        <w:rPr>
          <w:rFonts w:ascii="Arial" w:eastAsia="Times New Roman" w:hAnsi="Arial" w:cs="Arial"/>
          <w:bCs/>
          <w:sz w:val="24"/>
          <w:szCs w:val="24"/>
        </w:rPr>
      </w:pPr>
      <w:r w:rsidRPr="00A47B9F">
        <w:rPr>
          <w:rFonts w:ascii="Arial" w:eastAsia="Times New Roman" w:hAnsi="Arial" w:cs="Arial"/>
          <w:bCs/>
          <w:sz w:val="24"/>
          <w:szCs w:val="24"/>
        </w:rPr>
        <w:t xml:space="preserve"> </w:t>
      </w:r>
      <w:proofErr w:type="spellStart"/>
      <w:r w:rsidRPr="00A47B9F">
        <w:rPr>
          <w:rFonts w:ascii="Arial" w:eastAsia="Times New Roman" w:hAnsi="Arial" w:cs="Arial"/>
          <w:bCs/>
          <w:sz w:val="24"/>
          <w:szCs w:val="24"/>
        </w:rPr>
        <w:t>Искитимского</w:t>
      </w:r>
      <w:proofErr w:type="spellEnd"/>
      <w:r w:rsidRPr="00A47B9F">
        <w:rPr>
          <w:rFonts w:ascii="Arial" w:eastAsia="Times New Roman" w:hAnsi="Arial" w:cs="Arial"/>
          <w:bCs/>
          <w:sz w:val="24"/>
          <w:szCs w:val="24"/>
        </w:rPr>
        <w:t xml:space="preserve"> района Новосибирской области</w:t>
      </w:r>
      <w:r w:rsidR="00D36EDF" w:rsidRPr="00A47B9F">
        <w:rPr>
          <w:rFonts w:ascii="Arial" w:eastAsia="Times New Roman" w:hAnsi="Arial" w:cs="Arial"/>
          <w:bCs/>
          <w:sz w:val="24"/>
          <w:szCs w:val="24"/>
        </w:rPr>
        <w:t> </w:t>
      </w:r>
    </w:p>
    <w:p w:rsidR="00565A87" w:rsidRPr="00A47B9F" w:rsidRDefault="00565A87" w:rsidP="00D36EDF">
      <w:pPr>
        <w:spacing w:after="0" w:line="240" w:lineRule="auto"/>
        <w:ind w:firstLine="567"/>
        <w:jc w:val="right"/>
        <w:rPr>
          <w:rFonts w:ascii="Arial" w:eastAsia="Times New Roman" w:hAnsi="Arial" w:cs="Arial"/>
          <w:bCs/>
          <w:sz w:val="24"/>
          <w:szCs w:val="24"/>
        </w:rPr>
      </w:pPr>
      <w:r w:rsidRPr="00A47B9F">
        <w:rPr>
          <w:rFonts w:ascii="Arial" w:eastAsia="Times New Roman" w:hAnsi="Arial" w:cs="Arial"/>
          <w:bCs/>
          <w:sz w:val="24"/>
          <w:szCs w:val="24"/>
        </w:rPr>
        <w:t xml:space="preserve">от </w:t>
      </w:r>
      <w:r w:rsidR="00A56F6F" w:rsidRPr="00A47B9F">
        <w:rPr>
          <w:rFonts w:ascii="Arial" w:eastAsia="Times New Roman" w:hAnsi="Arial" w:cs="Arial"/>
          <w:bCs/>
          <w:sz w:val="24"/>
          <w:szCs w:val="24"/>
        </w:rPr>
        <w:t>«03» апреля 2019</w:t>
      </w:r>
      <w:r w:rsidRPr="00A47B9F">
        <w:rPr>
          <w:rFonts w:ascii="Arial" w:eastAsia="Times New Roman" w:hAnsi="Arial" w:cs="Arial"/>
          <w:bCs/>
          <w:sz w:val="24"/>
          <w:szCs w:val="24"/>
        </w:rPr>
        <w:t xml:space="preserve"> №</w:t>
      </w:r>
      <w:r w:rsidR="00A56F6F" w:rsidRPr="00A47B9F">
        <w:rPr>
          <w:rFonts w:ascii="Arial" w:eastAsia="Times New Roman" w:hAnsi="Arial" w:cs="Arial"/>
          <w:bCs/>
          <w:sz w:val="24"/>
          <w:szCs w:val="24"/>
        </w:rPr>
        <w:t>41</w:t>
      </w:r>
    </w:p>
    <w:p w:rsidR="00565A87" w:rsidRPr="00A47B9F" w:rsidRDefault="00565A87" w:rsidP="00D36EDF">
      <w:pPr>
        <w:spacing w:after="0" w:line="240" w:lineRule="auto"/>
        <w:ind w:firstLine="567"/>
        <w:jc w:val="right"/>
        <w:rPr>
          <w:rFonts w:ascii="Arial" w:eastAsia="Times New Roman" w:hAnsi="Arial" w:cs="Arial"/>
          <w:bCs/>
          <w:sz w:val="24"/>
          <w:szCs w:val="24"/>
        </w:rPr>
      </w:pPr>
    </w:p>
    <w:p w:rsidR="00565A87" w:rsidRPr="00A47B9F" w:rsidRDefault="00565A87" w:rsidP="00D36EDF">
      <w:pPr>
        <w:spacing w:after="0" w:line="240" w:lineRule="auto"/>
        <w:ind w:firstLine="567"/>
        <w:jc w:val="right"/>
        <w:rPr>
          <w:rFonts w:ascii="Arial" w:eastAsia="Times New Roman" w:hAnsi="Arial" w:cs="Arial"/>
          <w:bCs/>
          <w:sz w:val="24"/>
          <w:szCs w:val="24"/>
        </w:rPr>
      </w:pPr>
    </w:p>
    <w:p w:rsidR="00D36EDF" w:rsidRPr="00A47B9F" w:rsidRDefault="00D36EDF" w:rsidP="00D36EDF">
      <w:pPr>
        <w:shd w:val="clear" w:color="auto" w:fill="FFFFFF"/>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lastRenderedPageBreak/>
        <w:t xml:space="preserve">Порядок составления, утверждения и установления показателей планов (программ) финансово-хозяйственной деятельности муниципальных унитарных предприятий </w:t>
      </w:r>
      <w:r w:rsidR="00A56F6F" w:rsidRPr="00A47B9F">
        <w:rPr>
          <w:rFonts w:ascii="Arial" w:eastAsia="Times New Roman" w:hAnsi="Arial" w:cs="Arial"/>
          <w:bCs/>
          <w:sz w:val="24"/>
          <w:szCs w:val="24"/>
        </w:rPr>
        <w:t xml:space="preserve">Морозовского </w:t>
      </w:r>
      <w:r w:rsidR="00565A87" w:rsidRPr="00A47B9F">
        <w:rPr>
          <w:rFonts w:ascii="Arial" w:eastAsia="Times New Roman" w:hAnsi="Arial" w:cs="Arial"/>
          <w:bCs/>
          <w:sz w:val="24"/>
          <w:szCs w:val="24"/>
        </w:rPr>
        <w:t xml:space="preserve">сельсовета </w:t>
      </w:r>
      <w:proofErr w:type="spellStart"/>
      <w:r w:rsidR="00565A87" w:rsidRPr="00A47B9F">
        <w:rPr>
          <w:rFonts w:ascii="Arial" w:eastAsia="Times New Roman" w:hAnsi="Arial" w:cs="Arial"/>
          <w:bCs/>
          <w:sz w:val="24"/>
          <w:szCs w:val="24"/>
        </w:rPr>
        <w:t>Искитимского</w:t>
      </w:r>
      <w:proofErr w:type="spellEnd"/>
      <w:r w:rsidR="00565A87" w:rsidRPr="00A47B9F">
        <w:rPr>
          <w:rFonts w:ascii="Arial" w:eastAsia="Times New Roman" w:hAnsi="Arial" w:cs="Arial"/>
          <w:bCs/>
          <w:sz w:val="24"/>
          <w:szCs w:val="24"/>
        </w:rPr>
        <w:t xml:space="preserve"> района Новосибирской области</w:t>
      </w:r>
      <w:r w:rsidRPr="00A47B9F">
        <w:rPr>
          <w:rFonts w:ascii="Arial" w:eastAsia="Times New Roman" w:hAnsi="Arial" w:cs="Arial"/>
          <w:bCs/>
          <w:sz w:val="24"/>
          <w:szCs w:val="24"/>
        </w:rPr>
        <w:t> </w:t>
      </w:r>
    </w:p>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1. </w:t>
      </w:r>
      <w:proofErr w:type="gramStart"/>
      <w:r w:rsidRPr="00A47B9F">
        <w:rPr>
          <w:rFonts w:ascii="Arial" w:eastAsia="Times New Roman" w:hAnsi="Arial" w:cs="Arial"/>
          <w:bCs/>
          <w:sz w:val="24"/>
          <w:szCs w:val="24"/>
        </w:rPr>
        <w:t xml:space="preserve">Порядок составления, утверждения и установления показателей планов (программ) финансово-хозяйственной деятельности муниципальных унитарных предприятий </w:t>
      </w:r>
      <w:r w:rsidR="00A56F6F" w:rsidRPr="00A47B9F">
        <w:rPr>
          <w:rFonts w:ascii="Arial" w:eastAsia="Times New Roman" w:hAnsi="Arial" w:cs="Arial"/>
          <w:bCs/>
          <w:sz w:val="24"/>
          <w:szCs w:val="24"/>
        </w:rPr>
        <w:t>Морозовского</w:t>
      </w:r>
      <w:r w:rsidR="00565A87" w:rsidRPr="00A47B9F">
        <w:rPr>
          <w:rFonts w:ascii="Arial" w:eastAsia="Times New Roman" w:hAnsi="Arial" w:cs="Arial"/>
          <w:bCs/>
          <w:sz w:val="24"/>
          <w:szCs w:val="24"/>
        </w:rPr>
        <w:t xml:space="preserve"> сельсовета </w:t>
      </w:r>
      <w:proofErr w:type="spellStart"/>
      <w:r w:rsidR="00565A87" w:rsidRPr="00A47B9F">
        <w:rPr>
          <w:rFonts w:ascii="Arial" w:eastAsia="Times New Roman" w:hAnsi="Arial" w:cs="Arial"/>
          <w:bCs/>
          <w:sz w:val="24"/>
          <w:szCs w:val="24"/>
        </w:rPr>
        <w:t>Искитимского</w:t>
      </w:r>
      <w:proofErr w:type="spellEnd"/>
      <w:r w:rsidR="00565A87" w:rsidRPr="00A47B9F">
        <w:rPr>
          <w:rFonts w:ascii="Arial" w:eastAsia="Times New Roman" w:hAnsi="Arial" w:cs="Arial"/>
          <w:bCs/>
          <w:sz w:val="24"/>
          <w:szCs w:val="24"/>
        </w:rPr>
        <w:t xml:space="preserve"> района Новосибирской области</w:t>
      </w:r>
      <w:r w:rsidRPr="00A47B9F">
        <w:rPr>
          <w:rFonts w:ascii="Arial" w:eastAsia="Times New Roman" w:hAnsi="Arial" w:cs="Arial"/>
          <w:bCs/>
          <w:sz w:val="24"/>
          <w:szCs w:val="24"/>
        </w:rPr>
        <w:t> (далее - Порядок) разработан с целью обеспечения единого подхода к составлению, согласованию и утверждению планов (программ) финансово-хозяйственной деятельности муниципальных унитарных предприятий</w:t>
      </w:r>
      <w:r w:rsidR="00565A87" w:rsidRPr="00A47B9F">
        <w:rPr>
          <w:rFonts w:ascii="Arial" w:eastAsia="Times New Roman" w:hAnsi="Arial" w:cs="Arial"/>
          <w:bCs/>
          <w:sz w:val="24"/>
          <w:szCs w:val="24"/>
        </w:rPr>
        <w:t xml:space="preserve"> </w:t>
      </w:r>
      <w:r w:rsidRPr="00A47B9F">
        <w:rPr>
          <w:rFonts w:ascii="Arial" w:eastAsia="Times New Roman" w:hAnsi="Arial" w:cs="Arial"/>
          <w:bCs/>
          <w:sz w:val="24"/>
          <w:szCs w:val="24"/>
        </w:rPr>
        <w:t>собственником имущества и учредителем которых выступает </w:t>
      </w:r>
      <w:r w:rsidR="00565A87" w:rsidRPr="00A47B9F">
        <w:rPr>
          <w:rFonts w:ascii="Arial" w:eastAsia="Times New Roman" w:hAnsi="Arial" w:cs="Arial"/>
          <w:bCs/>
          <w:sz w:val="24"/>
          <w:szCs w:val="24"/>
        </w:rPr>
        <w:t xml:space="preserve">Промышленный сельсовет </w:t>
      </w:r>
      <w:proofErr w:type="spellStart"/>
      <w:r w:rsidR="00565A87" w:rsidRPr="00A47B9F">
        <w:rPr>
          <w:rFonts w:ascii="Arial" w:eastAsia="Times New Roman" w:hAnsi="Arial" w:cs="Arial"/>
          <w:bCs/>
          <w:sz w:val="24"/>
          <w:szCs w:val="24"/>
        </w:rPr>
        <w:t>Искитимского</w:t>
      </w:r>
      <w:proofErr w:type="spellEnd"/>
      <w:r w:rsidR="00565A87" w:rsidRPr="00A47B9F">
        <w:rPr>
          <w:rFonts w:ascii="Arial" w:eastAsia="Times New Roman" w:hAnsi="Arial" w:cs="Arial"/>
          <w:bCs/>
          <w:sz w:val="24"/>
          <w:szCs w:val="24"/>
        </w:rPr>
        <w:t xml:space="preserve"> района Новосибирской области</w:t>
      </w:r>
      <w:r w:rsidRPr="00A47B9F">
        <w:rPr>
          <w:rFonts w:ascii="Arial" w:eastAsia="Times New Roman" w:hAnsi="Arial" w:cs="Arial"/>
          <w:bCs/>
          <w:sz w:val="24"/>
          <w:szCs w:val="24"/>
        </w:rPr>
        <w:t> (далее - предприятия, МУП) и усиления контроля за эффективностью их</w:t>
      </w:r>
      <w:proofErr w:type="gramEnd"/>
      <w:r w:rsidRPr="00A47B9F">
        <w:rPr>
          <w:rFonts w:ascii="Arial" w:eastAsia="Times New Roman" w:hAnsi="Arial" w:cs="Arial"/>
          <w:bCs/>
          <w:sz w:val="24"/>
          <w:szCs w:val="24"/>
        </w:rPr>
        <w:t xml:space="preserve"> деятельности.</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2. План (программа) финансово-хозяйственной деятельности МУП (далее - план) должен ориентировать предприятие на определение приоритетных направлений деятельности, развитие предприятия, увеличение объемов выполняемых работ (услуг), сокращение непроизводительных расходов, безубыточность деятельности.</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3. </w:t>
      </w:r>
      <w:proofErr w:type="gramStart"/>
      <w:r w:rsidRPr="00A47B9F">
        <w:rPr>
          <w:rFonts w:ascii="Arial" w:eastAsia="Times New Roman" w:hAnsi="Arial" w:cs="Arial"/>
          <w:bCs/>
          <w:sz w:val="24"/>
          <w:szCs w:val="24"/>
        </w:rPr>
        <w:t>Проект плана МУП на очередной год разрабатывается предприятием по форме согласно приложению № 2 к настоящему Порядку на основе анализа результатов деятельности предприятия за отчетный год и тенденций финансово-хозяйственной деятельности в текущем году, прогноза развития предприятия с учетом рыночной конъюнктуры и стоящих перед ним задач по увеличению (сохранению) объемов выполняемых работ (услуг), решению социальных вопросов, сокращению непроизводительных расходов и обеспечению безубыточной</w:t>
      </w:r>
      <w:proofErr w:type="gramEnd"/>
      <w:r w:rsidR="00565A87" w:rsidRPr="00A47B9F">
        <w:rPr>
          <w:rFonts w:ascii="Arial" w:eastAsia="Times New Roman" w:hAnsi="Arial" w:cs="Arial"/>
          <w:bCs/>
          <w:sz w:val="24"/>
          <w:szCs w:val="24"/>
        </w:rPr>
        <w:t xml:space="preserve"> </w:t>
      </w:r>
      <w:r w:rsidRPr="00A47B9F">
        <w:rPr>
          <w:rFonts w:ascii="Arial" w:eastAsia="Times New Roman" w:hAnsi="Arial" w:cs="Arial"/>
          <w:bCs/>
          <w:sz w:val="24"/>
          <w:szCs w:val="24"/>
        </w:rPr>
        <w:t>деятельности.</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Достижение плановых квартальных и конечных (годовых) показателей экономической эффективности деятельности предприятия должно быть обосновано соответствующими финансовыми источниками выполнения показателей плана, в том числе за счет бюджетных средств.</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Для оценки финансово-хозя</w:t>
      </w:r>
      <w:r w:rsidR="00565A87" w:rsidRPr="00A47B9F">
        <w:rPr>
          <w:rFonts w:ascii="Arial" w:eastAsia="Times New Roman" w:hAnsi="Arial" w:cs="Arial"/>
          <w:bCs/>
          <w:sz w:val="24"/>
          <w:szCs w:val="24"/>
        </w:rPr>
        <w:t>йственной деятельности МУП при а</w:t>
      </w:r>
      <w:r w:rsidRPr="00A47B9F">
        <w:rPr>
          <w:rFonts w:ascii="Arial" w:eastAsia="Times New Roman" w:hAnsi="Arial" w:cs="Arial"/>
          <w:bCs/>
          <w:sz w:val="24"/>
          <w:szCs w:val="24"/>
        </w:rPr>
        <w:t>дминистрации </w:t>
      </w:r>
      <w:r w:rsidR="00A56F6F" w:rsidRPr="00A47B9F">
        <w:rPr>
          <w:rFonts w:ascii="Arial" w:eastAsia="Times New Roman" w:hAnsi="Arial" w:cs="Arial"/>
          <w:bCs/>
          <w:sz w:val="24"/>
          <w:szCs w:val="24"/>
        </w:rPr>
        <w:t xml:space="preserve">Морозовского </w:t>
      </w:r>
      <w:r w:rsidR="00565A87" w:rsidRPr="00A47B9F">
        <w:rPr>
          <w:rFonts w:ascii="Arial" w:eastAsia="Times New Roman" w:hAnsi="Arial" w:cs="Arial"/>
          <w:bCs/>
          <w:sz w:val="24"/>
          <w:szCs w:val="24"/>
        </w:rPr>
        <w:t xml:space="preserve">сельсовета </w:t>
      </w:r>
      <w:proofErr w:type="spellStart"/>
      <w:r w:rsidR="00565A87" w:rsidRPr="00A47B9F">
        <w:rPr>
          <w:rFonts w:ascii="Arial" w:eastAsia="Times New Roman" w:hAnsi="Arial" w:cs="Arial"/>
          <w:bCs/>
          <w:sz w:val="24"/>
          <w:szCs w:val="24"/>
        </w:rPr>
        <w:t>Искитимского</w:t>
      </w:r>
      <w:proofErr w:type="spellEnd"/>
      <w:r w:rsidR="00565A87" w:rsidRPr="00A47B9F">
        <w:rPr>
          <w:rFonts w:ascii="Arial" w:eastAsia="Times New Roman" w:hAnsi="Arial" w:cs="Arial"/>
          <w:bCs/>
          <w:sz w:val="24"/>
          <w:szCs w:val="24"/>
        </w:rPr>
        <w:t xml:space="preserve"> района Новосибирской области</w:t>
      </w:r>
      <w:r w:rsidR="0078415D" w:rsidRPr="00A47B9F">
        <w:rPr>
          <w:rFonts w:ascii="Arial" w:eastAsia="Times New Roman" w:hAnsi="Arial" w:cs="Arial"/>
          <w:bCs/>
          <w:sz w:val="24"/>
          <w:szCs w:val="24"/>
        </w:rPr>
        <w:t xml:space="preserve"> (далее – администрация)</w:t>
      </w:r>
      <w:r w:rsidR="00565A87" w:rsidRPr="00A47B9F">
        <w:rPr>
          <w:rFonts w:ascii="Arial" w:eastAsia="Times New Roman" w:hAnsi="Arial" w:cs="Arial"/>
          <w:bCs/>
          <w:sz w:val="24"/>
          <w:szCs w:val="24"/>
        </w:rPr>
        <w:t xml:space="preserve"> </w:t>
      </w:r>
      <w:r w:rsidRPr="00A47B9F">
        <w:rPr>
          <w:rFonts w:ascii="Arial" w:eastAsia="Times New Roman" w:hAnsi="Arial" w:cs="Arial"/>
          <w:bCs/>
          <w:sz w:val="24"/>
          <w:szCs w:val="24"/>
        </w:rPr>
        <w:t>создается Балансовая комиссия по </w:t>
      </w:r>
      <w:proofErr w:type="gramStart"/>
      <w:r w:rsidRPr="00A47B9F">
        <w:rPr>
          <w:rFonts w:ascii="Arial" w:eastAsia="Times New Roman" w:hAnsi="Arial" w:cs="Arial"/>
          <w:bCs/>
          <w:sz w:val="24"/>
          <w:szCs w:val="24"/>
        </w:rPr>
        <w:t>контролю за</w:t>
      </w:r>
      <w:proofErr w:type="gramEnd"/>
      <w:r w:rsidRPr="00A47B9F">
        <w:rPr>
          <w:rFonts w:ascii="Arial" w:eastAsia="Times New Roman" w:hAnsi="Arial" w:cs="Arial"/>
          <w:bCs/>
          <w:sz w:val="24"/>
          <w:szCs w:val="24"/>
        </w:rPr>
        <w:t> деятельностью муниципальных унитарных предприятий </w:t>
      </w:r>
      <w:r w:rsidR="00A56F6F" w:rsidRPr="00A47B9F">
        <w:rPr>
          <w:rFonts w:ascii="Arial" w:eastAsia="Times New Roman" w:hAnsi="Arial" w:cs="Arial"/>
          <w:bCs/>
          <w:sz w:val="24"/>
          <w:szCs w:val="24"/>
        </w:rPr>
        <w:t>Морозовского</w:t>
      </w:r>
      <w:r w:rsidR="00565A87" w:rsidRPr="00A47B9F">
        <w:rPr>
          <w:rFonts w:ascii="Arial" w:eastAsia="Times New Roman" w:hAnsi="Arial" w:cs="Arial"/>
          <w:bCs/>
          <w:sz w:val="24"/>
          <w:szCs w:val="24"/>
        </w:rPr>
        <w:t xml:space="preserve"> сельсовета </w:t>
      </w:r>
      <w:proofErr w:type="spellStart"/>
      <w:r w:rsidR="00565A87" w:rsidRPr="00A47B9F">
        <w:rPr>
          <w:rFonts w:ascii="Arial" w:eastAsia="Times New Roman" w:hAnsi="Arial" w:cs="Arial"/>
          <w:bCs/>
          <w:sz w:val="24"/>
          <w:szCs w:val="24"/>
        </w:rPr>
        <w:t>Искитимского</w:t>
      </w:r>
      <w:proofErr w:type="spellEnd"/>
      <w:r w:rsidR="00565A87" w:rsidRPr="00A47B9F">
        <w:rPr>
          <w:rFonts w:ascii="Arial" w:eastAsia="Times New Roman" w:hAnsi="Arial" w:cs="Arial"/>
          <w:bCs/>
          <w:sz w:val="24"/>
          <w:szCs w:val="24"/>
        </w:rPr>
        <w:t xml:space="preserve"> района Новосибирской области </w:t>
      </w:r>
      <w:r w:rsidRPr="00A47B9F">
        <w:rPr>
          <w:rFonts w:ascii="Arial" w:eastAsia="Times New Roman" w:hAnsi="Arial" w:cs="Arial"/>
          <w:bCs/>
          <w:sz w:val="24"/>
          <w:szCs w:val="24"/>
        </w:rPr>
        <w:t>(далее – Балансовая комиссия) в соответствии с приложением №1 к настоящему Порядку.</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4. Планы на очередной год ежегод</w:t>
      </w:r>
      <w:r w:rsidR="00565A87" w:rsidRPr="00A47B9F">
        <w:rPr>
          <w:rFonts w:ascii="Arial" w:eastAsia="Times New Roman" w:hAnsi="Arial" w:cs="Arial"/>
          <w:bCs/>
          <w:sz w:val="24"/>
          <w:szCs w:val="24"/>
        </w:rPr>
        <w:t>но утверждаются постановлением а</w:t>
      </w:r>
      <w:r w:rsidRPr="00A47B9F">
        <w:rPr>
          <w:rFonts w:ascii="Arial" w:eastAsia="Times New Roman" w:hAnsi="Arial" w:cs="Arial"/>
          <w:bCs/>
          <w:sz w:val="24"/>
          <w:szCs w:val="24"/>
        </w:rPr>
        <w:t>дминистрации </w:t>
      </w:r>
      <w:r w:rsidR="0078415D" w:rsidRPr="00A47B9F">
        <w:rPr>
          <w:rFonts w:ascii="Arial" w:eastAsia="Times New Roman" w:hAnsi="Arial" w:cs="Arial"/>
          <w:bCs/>
          <w:sz w:val="24"/>
          <w:szCs w:val="24"/>
        </w:rPr>
        <w:t xml:space="preserve"> </w:t>
      </w:r>
      <w:r w:rsidR="00565A87" w:rsidRPr="00A47B9F">
        <w:rPr>
          <w:rFonts w:ascii="Arial" w:eastAsia="Times New Roman" w:hAnsi="Arial" w:cs="Arial"/>
          <w:bCs/>
          <w:sz w:val="24"/>
          <w:szCs w:val="24"/>
        </w:rPr>
        <w:t xml:space="preserve"> </w:t>
      </w:r>
      <w:r w:rsidRPr="00A47B9F">
        <w:rPr>
          <w:rFonts w:ascii="Arial" w:eastAsia="Times New Roman" w:hAnsi="Arial" w:cs="Arial"/>
          <w:bCs/>
          <w:sz w:val="24"/>
          <w:szCs w:val="24"/>
        </w:rPr>
        <w:t>не позднее 1 ноября текущего года.</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5. Проекты планов на очередной год предоставляются руководителями муниципальных унитарных предприятий в срок до 1 сентября текущего года, в Балансовую комиссию по формам согласно приложению № 2 к настоящему Порядку, в печатном и электронном виде. К проектам планов прилагается пояснительная записка, в которой обосновываются причины и факторы, влияющие на формирование показателей деятельности предприятия на очередной год.</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6. Балансовая комиссия рассматривает поступившие от предприятий проекты планов в течение 7 рабочих дней с даты их поступления в Балансовую комиссию и уведомляет предприятие о дате и времени заседания по соответствующему предприятию.</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lastRenderedPageBreak/>
        <w:t>По результатам заседания Балансовая комиссия согласовывает представленный предприятием проект плана. При наличии замечаний, Балансовая комиссия не согласовывает представленный предприятием проект плана и направляет ему заключение, в котором перечисляются замечания к представленному проекту плана.</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Предприятие в течение 10 рабочих дней устраняет поступившие замечания и повторно предоставляет в Балансовую комиссию уточненный проект плана.</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7. После согласования проекта плана Балансовой комиссией, секретарь Балансовой комиссии в срок не позднее 7 рабочих дней </w:t>
      </w:r>
      <w:proofErr w:type="gramStart"/>
      <w:r w:rsidRPr="00A47B9F">
        <w:rPr>
          <w:rFonts w:ascii="Arial" w:eastAsia="Times New Roman" w:hAnsi="Arial" w:cs="Arial"/>
          <w:bCs/>
          <w:sz w:val="24"/>
          <w:szCs w:val="24"/>
        </w:rPr>
        <w:t>с даты согласования</w:t>
      </w:r>
      <w:proofErr w:type="gramEnd"/>
      <w:r w:rsidRPr="00A47B9F">
        <w:rPr>
          <w:rFonts w:ascii="Arial" w:eastAsia="Times New Roman" w:hAnsi="Arial" w:cs="Arial"/>
          <w:bCs/>
          <w:sz w:val="24"/>
          <w:szCs w:val="24"/>
        </w:rPr>
        <w:t> проекта плана предприяти</w:t>
      </w:r>
      <w:r w:rsidR="00565A87" w:rsidRPr="00A47B9F">
        <w:rPr>
          <w:rFonts w:ascii="Arial" w:eastAsia="Times New Roman" w:hAnsi="Arial" w:cs="Arial"/>
          <w:bCs/>
          <w:sz w:val="24"/>
          <w:szCs w:val="24"/>
        </w:rPr>
        <w:t>я готовит проект постановления а</w:t>
      </w:r>
      <w:r w:rsidRPr="00A47B9F">
        <w:rPr>
          <w:rFonts w:ascii="Arial" w:eastAsia="Times New Roman" w:hAnsi="Arial" w:cs="Arial"/>
          <w:bCs/>
          <w:sz w:val="24"/>
          <w:szCs w:val="24"/>
        </w:rPr>
        <w:t>дминистрации </w:t>
      </w:r>
      <w:r w:rsidR="0078415D" w:rsidRPr="00A47B9F">
        <w:rPr>
          <w:rFonts w:ascii="Arial" w:eastAsia="Times New Roman" w:hAnsi="Arial" w:cs="Arial"/>
          <w:bCs/>
          <w:sz w:val="24"/>
          <w:szCs w:val="24"/>
        </w:rPr>
        <w:t xml:space="preserve"> </w:t>
      </w:r>
      <w:r w:rsidR="00565A87" w:rsidRPr="00A47B9F">
        <w:rPr>
          <w:rFonts w:ascii="Arial" w:eastAsia="Times New Roman" w:hAnsi="Arial" w:cs="Arial"/>
          <w:bCs/>
          <w:sz w:val="24"/>
          <w:szCs w:val="24"/>
        </w:rPr>
        <w:t xml:space="preserve"> </w:t>
      </w:r>
      <w:r w:rsidRPr="00A47B9F">
        <w:rPr>
          <w:rFonts w:ascii="Arial" w:eastAsia="Times New Roman" w:hAnsi="Arial" w:cs="Arial"/>
          <w:bCs/>
          <w:sz w:val="24"/>
          <w:szCs w:val="24"/>
        </w:rPr>
        <w:t>об утверждении плана предприятия.</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8. При необходимости предприятия формируют уточненный план на текущий финансовый год и направляют его для рассмотрения в Балансовую комиссию. В пояснительной записке, приложенной к направляемому в Балансовую комиссию уточненному плану, предприятия обосновывают причины вносимых изменений.</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9. Основанием для уточнения плана предприятия является:</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1) изменение цен (тарифов) на работы и услуги предприятия в случае, если такое изменение повлекло уменьшение (увеличение) доходов предприятия более чем на 10 процентов;</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2) изменение условий хозяйствования, не зависящих от предприятия.</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10. Предприятия осуществляют свою деятельность в соответствии с утвержденными планами. Ответственность за выполнение утвержденных плановых показателей экономической эффективности деятельности предприятия возлагается на руководителя МУП.</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11. Руководители МУП ежеквартально в течение месяца по истечению сроков, установленных для сдачи квартальной (кроме отчетности 1 квартала) и годовой бухгалтерс</w:t>
      </w:r>
      <w:r w:rsidR="00565A87" w:rsidRPr="00A47B9F">
        <w:rPr>
          <w:rFonts w:ascii="Arial" w:eastAsia="Times New Roman" w:hAnsi="Arial" w:cs="Arial"/>
          <w:bCs/>
          <w:sz w:val="24"/>
          <w:szCs w:val="24"/>
        </w:rPr>
        <w:t>кой отчетности, представляют в Б</w:t>
      </w:r>
      <w:r w:rsidRPr="00A47B9F">
        <w:rPr>
          <w:rFonts w:ascii="Arial" w:eastAsia="Times New Roman" w:hAnsi="Arial" w:cs="Arial"/>
          <w:bCs/>
          <w:sz w:val="24"/>
          <w:szCs w:val="24"/>
        </w:rPr>
        <w:t>алансовую комиссию информацию о выполнении утвержденных планов МУП, в том числе плановых показателей экономической эффективности деятельности. Указанная отчетность предоставляется нарастающим итогом за 1 полугодие, 9 месяцев и год.</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12. Руководители МУП ежегодно отчитываются на заседаниях балансовой комиссии о выполнении планов и достигнутых показателях экономической эффективности деятельности.</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Отчет руководителя предприятия о вы</w:t>
      </w:r>
      <w:r w:rsidRPr="00A47B9F">
        <w:rPr>
          <w:rFonts w:ascii="Arial" w:eastAsia="Times New Roman" w:hAnsi="Arial" w:cs="Arial"/>
          <w:bCs/>
          <w:sz w:val="24"/>
          <w:szCs w:val="24"/>
        </w:rPr>
        <w:softHyphen/>
        <w:t>полнении планов, включает в себя сравнение фактически достигнутых показа</w:t>
      </w:r>
      <w:r w:rsidRPr="00A47B9F">
        <w:rPr>
          <w:rFonts w:ascii="Arial" w:eastAsia="Times New Roman" w:hAnsi="Arial" w:cs="Arial"/>
          <w:bCs/>
          <w:sz w:val="24"/>
          <w:szCs w:val="24"/>
        </w:rPr>
        <w:softHyphen/>
        <w:t>телей с их плановыми значениями и значениями аналогичного периода прошед</w:t>
      </w:r>
      <w:r w:rsidRPr="00A47B9F">
        <w:rPr>
          <w:rFonts w:ascii="Arial" w:eastAsia="Times New Roman" w:hAnsi="Arial" w:cs="Arial"/>
          <w:bCs/>
          <w:sz w:val="24"/>
          <w:szCs w:val="24"/>
        </w:rPr>
        <w:softHyphen/>
        <w:t>шего года. К отчету прилагаются: </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1) пояснительная записка о допущенных отклонениях фактических пока</w:t>
      </w:r>
      <w:r w:rsidRPr="00A47B9F">
        <w:rPr>
          <w:rFonts w:ascii="Arial" w:eastAsia="Times New Roman" w:hAnsi="Arial" w:cs="Arial"/>
          <w:bCs/>
          <w:sz w:val="24"/>
          <w:szCs w:val="24"/>
        </w:rPr>
        <w:softHyphen/>
        <w:t>зателей от утвержденных с анализом причин отклонения;</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2) информация по форме  согласно приложению № 3 к настоящему Порядку.</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13. По результатам заседания Балансовой комиссией дается оценка деятельности МУП и принимается решение о признании работы предприятия удовлетворительной, либо неудовлетворительной.</w:t>
      </w:r>
    </w:p>
    <w:p w:rsidR="00D36EDF" w:rsidRPr="00A47B9F" w:rsidRDefault="00D36EDF" w:rsidP="00A47B9F">
      <w:pPr>
        <w:spacing w:after="0" w:line="240" w:lineRule="auto"/>
        <w:ind w:firstLine="567"/>
        <w:jc w:val="both"/>
        <w:rPr>
          <w:rFonts w:ascii="Arial" w:eastAsia="Times New Roman" w:hAnsi="Arial" w:cs="Arial"/>
          <w:bCs/>
          <w:sz w:val="24"/>
          <w:szCs w:val="24"/>
        </w:rPr>
      </w:pPr>
      <w:proofErr w:type="gramStart"/>
      <w:r w:rsidRPr="00A47B9F">
        <w:rPr>
          <w:rFonts w:ascii="Arial" w:eastAsia="Times New Roman" w:hAnsi="Arial" w:cs="Arial"/>
          <w:bCs/>
          <w:sz w:val="24"/>
          <w:szCs w:val="24"/>
        </w:rPr>
        <w:t>Решение о признании работы предприятия неудовлетворительным принимается при существенном отклонении (более 30 %) среднеарифметического значения, определяемого как сумма частных от разницы фактических показателей и плановых по отношению к запланированным значениям. </w:t>
      </w:r>
      <w:proofErr w:type="gramEnd"/>
    </w:p>
    <w:p w:rsidR="00D36EDF" w:rsidRPr="00A47B9F" w:rsidRDefault="00D36EDF" w:rsidP="00D36EDF">
      <w:pPr>
        <w:spacing w:after="0" w:line="240" w:lineRule="auto"/>
        <w:ind w:firstLine="567"/>
        <w:jc w:val="right"/>
        <w:rPr>
          <w:rFonts w:ascii="Arial" w:eastAsia="Times New Roman" w:hAnsi="Arial" w:cs="Arial"/>
          <w:bCs/>
          <w:sz w:val="24"/>
          <w:szCs w:val="24"/>
        </w:rPr>
      </w:pPr>
      <w:r w:rsidRPr="00A47B9F">
        <w:rPr>
          <w:rFonts w:ascii="Arial" w:eastAsia="Times New Roman" w:hAnsi="Arial" w:cs="Arial"/>
          <w:bCs/>
          <w:sz w:val="24"/>
          <w:szCs w:val="24"/>
        </w:rPr>
        <w:t>Приложение №1</w:t>
      </w:r>
    </w:p>
    <w:p w:rsidR="00D36EDF" w:rsidRPr="00A47B9F" w:rsidRDefault="00D36EDF" w:rsidP="00D36EDF">
      <w:pPr>
        <w:spacing w:after="0" w:line="240" w:lineRule="auto"/>
        <w:ind w:firstLine="567"/>
        <w:jc w:val="right"/>
        <w:rPr>
          <w:rFonts w:ascii="Arial" w:eastAsia="Times New Roman" w:hAnsi="Arial" w:cs="Arial"/>
          <w:bCs/>
          <w:sz w:val="24"/>
          <w:szCs w:val="24"/>
        </w:rPr>
      </w:pPr>
      <w:r w:rsidRPr="00A47B9F">
        <w:rPr>
          <w:rFonts w:ascii="Arial" w:eastAsia="Times New Roman" w:hAnsi="Arial" w:cs="Arial"/>
          <w:bCs/>
          <w:sz w:val="24"/>
          <w:szCs w:val="24"/>
        </w:rPr>
        <w:t>к Порядку составления, утверждения</w:t>
      </w:r>
    </w:p>
    <w:p w:rsidR="00D36EDF" w:rsidRPr="00A47B9F" w:rsidRDefault="00D36EDF" w:rsidP="00D36EDF">
      <w:pPr>
        <w:spacing w:after="0" w:line="240" w:lineRule="auto"/>
        <w:ind w:firstLine="567"/>
        <w:jc w:val="right"/>
        <w:rPr>
          <w:rFonts w:ascii="Arial" w:eastAsia="Times New Roman" w:hAnsi="Arial" w:cs="Arial"/>
          <w:bCs/>
          <w:sz w:val="24"/>
          <w:szCs w:val="24"/>
        </w:rPr>
      </w:pPr>
      <w:r w:rsidRPr="00A47B9F">
        <w:rPr>
          <w:rFonts w:ascii="Arial" w:eastAsia="Times New Roman" w:hAnsi="Arial" w:cs="Arial"/>
          <w:bCs/>
          <w:sz w:val="24"/>
          <w:szCs w:val="24"/>
        </w:rPr>
        <w:t>и установления показателей планов (программы)</w:t>
      </w:r>
    </w:p>
    <w:p w:rsidR="00D36EDF" w:rsidRPr="00A47B9F" w:rsidRDefault="00D36EDF" w:rsidP="00D36EDF">
      <w:pPr>
        <w:spacing w:after="0" w:line="240" w:lineRule="auto"/>
        <w:ind w:firstLine="567"/>
        <w:jc w:val="right"/>
        <w:rPr>
          <w:rFonts w:ascii="Arial" w:eastAsia="Times New Roman" w:hAnsi="Arial" w:cs="Arial"/>
          <w:bCs/>
          <w:sz w:val="24"/>
          <w:szCs w:val="24"/>
        </w:rPr>
      </w:pPr>
      <w:r w:rsidRPr="00A47B9F">
        <w:rPr>
          <w:rFonts w:ascii="Arial" w:eastAsia="Times New Roman" w:hAnsi="Arial" w:cs="Arial"/>
          <w:bCs/>
          <w:sz w:val="24"/>
          <w:szCs w:val="24"/>
        </w:rPr>
        <w:t>финансово-хозяйственной деятельности</w:t>
      </w:r>
    </w:p>
    <w:p w:rsidR="00D36EDF" w:rsidRPr="00A47B9F" w:rsidRDefault="00D36EDF" w:rsidP="00D36EDF">
      <w:pPr>
        <w:spacing w:after="0" w:line="240" w:lineRule="auto"/>
        <w:ind w:firstLine="567"/>
        <w:jc w:val="right"/>
        <w:rPr>
          <w:rFonts w:ascii="Arial" w:eastAsia="Times New Roman" w:hAnsi="Arial" w:cs="Arial"/>
          <w:bCs/>
          <w:sz w:val="24"/>
          <w:szCs w:val="24"/>
        </w:rPr>
      </w:pPr>
      <w:r w:rsidRPr="00A47B9F">
        <w:rPr>
          <w:rFonts w:ascii="Arial" w:eastAsia="Times New Roman" w:hAnsi="Arial" w:cs="Arial"/>
          <w:bCs/>
          <w:sz w:val="24"/>
          <w:szCs w:val="24"/>
        </w:rPr>
        <w:t>муниципальных унитарных предприятий</w:t>
      </w:r>
    </w:p>
    <w:p w:rsidR="00D36EDF" w:rsidRPr="00A47B9F" w:rsidRDefault="000D5DF7" w:rsidP="00D36EDF">
      <w:pPr>
        <w:spacing w:after="0" w:line="240" w:lineRule="auto"/>
        <w:ind w:firstLine="567"/>
        <w:jc w:val="right"/>
        <w:rPr>
          <w:rFonts w:ascii="Arial" w:eastAsia="Times New Roman" w:hAnsi="Arial" w:cs="Arial"/>
          <w:bCs/>
          <w:sz w:val="24"/>
          <w:szCs w:val="24"/>
        </w:rPr>
      </w:pPr>
      <w:r w:rsidRPr="00A47B9F">
        <w:rPr>
          <w:rFonts w:ascii="Arial" w:eastAsia="Times New Roman" w:hAnsi="Arial" w:cs="Arial"/>
          <w:bCs/>
          <w:sz w:val="24"/>
          <w:szCs w:val="24"/>
        </w:rPr>
        <w:t xml:space="preserve">Морозовского </w:t>
      </w:r>
      <w:r w:rsidR="00565A87" w:rsidRPr="00A47B9F">
        <w:rPr>
          <w:rFonts w:ascii="Arial" w:eastAsia="Times New Roman" w:hAnsi="Arial" w:cs="Arial"/>
          <w:bCs/>
          <w:sz w:val="24"/>
          <w:szCs w:val="24"/>
        </w:rPr>
        <w:t xml:space="preserve"> сельсовета </w:t>
      </w:r>
      <w:proofErr w:type="spellStart"/>
      <w:r w:rsidR="00565A87" w:rsidRPr="00A47B9F">
        <w:rPr>
          <w:rFonts w:ascii="Arial" w:eastAsia="Times New Roman" w:hAnsi="Arial" w:cs="Arial"/>
          <w:bCs/>
          <w:sz w:val="24"/>
          <w:szCs w:val="24"/>
        </w:rPr>
        <w:t>Искитимского</w:t>
      </w:r>
      <w:proofErr w:type="spellEnd"/>
      <w:r w:rsidR="00565A87" w:rsidRPr="00A47B9F">
        <w:rPr>
          <w:rFonts w:ascii="Arial" w:eastAsia="Times New Roman" w:hAnsi="Arial" w:cs="Arial"/>
          <w:bCs/>
          <w:sz w:val="24"/>
          <w:szCs w:val="24"/>
        </w:rPr>
        <w:t xml:space="preserve"> района Новосибирской области</w:t>
      </w:r>
      <w:r w:rsidR="00D36EDF" w:rsidRPr="00A47B9F">
        <w:rPr>
          <w:rFonts w:ascii="Arial" w:eastAsia="Times New Roman" w:hAnsi="Arial" w:cs="Arial"/>
          <w:bCs/>
          <w:sz w:val="24"/>
          <w:szCs w:val="24"/>
        </w:rPr>
        <w:t> </w:t>
      </w:r>
    </w:p>
    <w:p w:rsidR="00D36EDF" w:rsidRPr="00A47B9F" w:rsidRDefault="00D36EDF" w:rsidP="00D36EDF">
      <w:pPr>
        <w:spacing w:after="0" w:line="240" w:lineRule="auto"/>
        <w:ind w:firstLine="567"/>
        <w:jc w:val="right"/>
        <w:rPr>
          <w:rFonts w:ascii="Arial" w:eastAsia="Times New Roman" w:hAnsi="Arial" w:cs="Arial"/>
          <w:bCs/>
          <w:sz w:val="24"/>
          <w:szCs w:val="24"/>
        </w:rPr>
      </w:pPr>
      <w:r w:rsidRPr="00A47B9F">
        <w:rPr>
          <w:rFonts w:ascii="Arial" w:eastAsia="Times New Roman" w:hAnsi="Arial" w:cs="Arial"/>
          <w:bCs/>
          <w:sz w:val="24"/>
          <w:szCs w:val="24"/>
        </w:rPr>
        <w:lastRenderedPageBreak/>
        <w:t> </w:t>
      </w:r>
    </w:p>
    <w:p w:rsidR="00D36EDF" w:rsidRPr="00A47B9F" w:rsidRDefault="00D36EDF" w:rsidP="00D36EDF">
      <w:pPr>
        <w:spacing w:after="0" w:line="240" w:lineRule="auto"/>
        <w:ind w:firstLine="709"/>
        <w:jc w:val="center"/>
        <w:rPr>
          <w:rFonts w:ascii="Arial" w:eastAsia="Times New Roman" w:hAnsi="Arial" w:cs="Arial"/>
          <w:bCs/>
          <w:sz w:val="24"/>
          <w:szCs w:val="24"/>
        </w:rPr>
      </w:pPr>
      <w:r w:rsidRPr="00A47B9F">
        <w:rPr>
          <w:rFonts w:ascii="Arial" w:eastAsia="Times New Roman" w:hAnsi="Arial" w:cs="Arial"/>
          <w:bCs/>
          <w:sz w:val="24"/>
          <w:szCs w:val="24"/>
        </w:rPr>
        <w:t>Положение</w:t>
      </w:r>
    </w:p>
    <w:p w:rsidR="00D36EDF" w:rsidRPr="00A47B9F" w:rsidRDefault="00D36EDF" w:rsidP="00D36EDF">
      <w:pPr>
        <w:spacing w:after="0" w:line="240" w:lineRule="auto"/>
        <w:ind w:firstLine="709"/>
        <w:jc w:val="center"/>
        <w:rPr>
          <w:rFonts w:ascii="Arial" w:eastAsia="Times New Roman" w:hAnsi="Arial" w:cs="Arial"/>
          <w:bCs/>
          <w:sz w:val="24"/>
          <w:szCs w:val="24"/>
        </w:rPr>
      </w:pPr>
      <w:r w:rsidRPr="00A47B9F">
        <w:rPr>
          <w:rFonts w:ascii="Arial" w:eastAsia="Times New Roman" w:hAnsi="Arial" w:cs="Arial"/>
          <w:bCs/>
          <w:sz w:val="24"/>
          <w:szCs w:val="24"/>
        </w:rPr>
        <w:t>О балансовой комиссии по </w:t>
      </w:r>
      <w:proofErr w:type="gramStart"/>
      <w:r w:rsidRPr="00A47B9F">
        <w:rPr>
          <w:rFonts w:ascii="Arial" w:eastAsia="Times New Roman" w:hAnsi="Arial" w:cs="Arial"/>
          <w:bCs/>
          <w:sz w:val="24"/>
          <w:szCs w:val="24"/>
        </w:rPr>
        <w:t>контролю за</w:t>
      </w:r>
      <w:proofErr w:type="gramEnd"/>
      <w:r w:rsidRPr="00A47B9F">
        <w:rPr>
          <w:rFonts w:ascii="Arial" w:eastAsia="Times New Roman" w:hAnsi="Arial" w:cs="Arial"/>
          <w:bCs/>
          <w:sz w:val="24"/>
          <w:szCs w:val="24"/>
        </w:rPr>
        <w:t> деятельностью муниципальных унитарных предприятий </w:t>
      </w:r>
      <w:r w:rsidR="000D5DF7" w:rsidRPr="00A47B9F">
        <w:rPr>
          <w:rFonts w:ascii="Arial" w:eastAsia="Times New Roman" w:hAnsi="Arial" w:cs="Arial"/>
          <w:bCs/>
          <w:sz w:val="24"/>
          <w:szCs w:val="24"/>
        </w:rPr>
        <w:t>Морозовского</w:t>
      </w:r>
      <w:r w:rsidR="00565A87" w:rsidRPr="00A47B9F">
        <w:rPr>
          <w:rFonts w:ascii="Arial" w:eastAsia="Times New Roman" w:hAnsi="Arial" w:cs="Arial"/>
          <w:bCs/>
          <w:sz w:val="24"/>
          <w:szCs w:val="24"/>
        </w:rPr>
        <w:t xml:space="preserve"> сельсовета </w:t>
      </w:r>
      <w:proofErr w:type="spellStart"/>
      <w:r w:rsidR="00565A87" w:rsidRPr="00A47B9F">
        <w:rPr>
          <w:rFonts w:ascii="Arial" w:eastAsia="Times New Roman" w:hAnsi="Arial" w:cs="Arial"/>
          <w:bCs/>
          <w:sz w:val="24"/>
          <w:szCs w:val="24"/>
        </w:rPr>
        <w:t>Искитимского</w:t>
      </w:r>
      <w:proofErr w:type="spellEnd"/>
      <w:r w:rsidR="00565A87" w:rsidRPr="00A47B9F">
        <w:rPr>
          <w:rFonts w:ascii="Arial" w:eastAsia="Times New Roman" w:hAnsi="Arial" w:cs="Arial"/>
          <w:bCs/>
          <w:sz w:val="24"/>
          <w:szCs w:val="24"/>
        </w:rPr>
        <w:t xml:space="preserve"> района Новосибирской области</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 </w:t>
      </w:r>
    </w:p>
    <w:p w:rsidR="00D36EDF" w:rsidRPr="00A47B9F" w:rsidRDefault="00D36EDF" w:rsidP="00D36EDF">
      <w:pPr>
        <w:spacing w:after="0" w:line="240" w:lineRule="auto"/>
        <w:ind w:firstLine="709"/>
        <w:jc w:val="center"/>
        <w:rPr>
          <w:rFonts w:ascii="Arial" w:eastAsia="Times New Roman" w:hAnsi="Arial" w:cs="Arial"/>
          <w:bCs/>
          <w:sz w:val="24"/>
          <w:szCs w:val="24"/>
        </w:rPr>
      </w:pPr>
      <w:r w:rsidRPr="00A47B9F">
        <w:rPr>
          <w:rFonts w:ascii="Arial" w:eastAsia="Times New Roman" w:hAnsi="Arial" w:cs="Arial"/>
          <w:bCs/>
          <w:sz w:val="24"/>
          <w:szCs w:val="24"/>
        </w:rPr>
        <w:t>1. Общие положения</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 </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 xml:space="preserve">1.1. </w:t>
      </w:r>
      <w:proofErr w:type="gramStart"/>
      <w:r w:rsidRPr="00A47B9F">
        <w:rPr>
          <w:rFonts w:ascii="Arial" w:eastAsia="Times New Roman" w:hAnsi="Arial" w:cs="Arial"/>
          <w:bCs/>
          <w:sz w:val="24"/>
          <w:szCs w:val="24"/>
        </w:rPr>
        <w:t>Балансовая комиссия по контролю за деятельностью муниципальных унитарных предприятий </w:t>
      </w:r>
      <w:r w:rsidR="0078415D" w:rsidRPr="00A47B9F">
        <w:rPr>
          <w:rFonts w:ascii="Arial" w:eastAsia="Times New Roman" w:hAnsi="Arial" w:cs="Arial"/>
          <w:bCs/>
          <w:sz w:val="24"/>
          <w:szCs w:val="24"/>
        </w:rPr>
        <w:t>_</w:t>
      </w:r>
      <w:r w:rsidR="000D5DF7" w:rsidRPr="00A47B9F">
        <w:rPr>
          <w:rFonts w:ascii="Arial" w:eastAsia="Times New Roman" w:hAnsi="Arial" w:cs="Arial"/>
          <w:bCs/>
          <w:sz w:val="24"/>
          <w:szCs w:val="24"/>
        </w:rPr>
        <w:t>Морозовского</w:t>
      </w:r>
      <w:r w:rsidR="00565A87" w:rsidRPr="00A47B9F">
        <w:rPr>
          <w:rFonts w:ascii="Arial" w:eastAsia="Times New Roman" w:hAnsi="Arial" w:cs="Arial"/>
          <w:bCs/>
          <w:sz w:val="24"/>
          <w:szCs w:val="24"/>
        </w:rPr>
        <w:t xml:space="preserve"> сельсовета </w:t>
      </w:r>
      <w:proofErr w:type="spellStart"/>
      <w:r w:rsidR="00565A87" w:rsidRPr="00A47B9F">
        <w:rPr>
          <w:rFonts w:ascii="Arial" w:eastAsia="Times New Roman" w:hAnsi="Arial" w:cs="Arial"/>
          <w:bCs/>
          <w:sz w:val="24"/>
          <w:szCs w:val="24"/>
        </w:rPr>
        <w:t>Искитимского</w:t>
      </w:r>
      <w:proofErr w:type="spellEnd"/>
      <w:r w:rsidR="00565A87" w:rsidRPr="00A47B9F">
        <w:rPr>
          <w:rFonts w:ascii="Arial" w:eastAsia="Times New Roman" w:hAnsi="Arial" w:cs="Arial"/>
          <w:bCs/>
          <w:sz w:val="24"/>
          <w:szCs w:val="24"/>
        </w:rPr>
        <w:t xml:space="preserve"> района Новосибирской области</w:t>
      </w:r>
      <w:r w:rsidRPr="00A47B9F">
        <w:rPr>
          <w:rFonts w:ascii="Arial" w:eastAsia="Times New Roman" w:hAnsi="Arial" w:cs="Arial"/>
          <w:bCs/>
          <w:sz w:val="24"/>
          <w:szCs w:val="24"/>
        </w:rPr>
        <w:t> (далее - Балансовая комиссия) является пос</w:t>
      </w:r>
      <w:r w:rsidR="00A30F3A" w:rsidRPr="00A47B9F">
        <w:rPr>
          <w:rFonts w:ascii="Arial" w:eastAsia="Times New Roman" w:hAnsi="Arial" w:cs="Arial"/>
          <w:bCs/>
          <w:sz w:val="24"/>
          <w:szCs w:val="24"/>
        </w:rPr>
        <w:t>тоянно действующим органом при а</w:t>
      </w:r>
      <w:r w:rsidRPr="00A47B9F">
        <w:rPr>
          <w:rFonts w:ascii="Arial" w:eastAsia="Times New Roman" w:hAnsi="Arial" w:cs="Arial"/>
          <w:bCs/>
          <w:sz w:val="24"/>
          <w:szCs w:val="24"/>
        </w:rPr>
        <w:t>дминистрации </w:t>
      </w:r>
      <w:r w:rsidR="000D5DF7" w:rsidRPr="00A47B9F">
        <w:rPr>
          <w:rFonts w:ascii="Arial" w:eastAsia="Times New Roman" w:hAnsi="Arial" w:cs="Arial"/>
          <w:bCs/>
          <w:sz w:val="24"/>
          <w:szCs w:val="24"/>
        </w:rPr>
        <w:t xml:space="preserve">Морозовского </w:t>
      </w:r>
      <w:r w:rsidR="00A30F3A" w:rsidRPr="00A47B9F">
        <w:rPr>
          <w:rFonts w:ascii="Arial" w:eastAsia="Times New Roman" w:hAnsi="Arial" w:cs="Arial"/>
          <w:bCs/>
          <w:sz w:val="24"/>
          <w:szCs w:val="24"/>
        </w:rPr>
        <w:t xml:space="preserve">сельсовета </w:t>
      </w:r>
      <w:proofErr w:type="spellStart"/>
      <w:r w:rsidR="00A30F3A" w:rsidRPr="00A47B9F">
        <w:rPr>
          <w:rFonts w:ascii="Arial" w:eastAsia="Times New Roman" w:hAnsi="Arial" w:cs="Arial"/>
          <w:bCs/>
          <w:sz w:val="24"/>
          <w:szCs w:val="24"/>
        </w:rPr>
        <w:t>Искитимского</w:t>
      </w:r>
      <w:proofErr w:type="spellEnd"/>
      <w:r w:rsidR="00A30F3A" w:rsidRPr="00A47B9F">
        <w:rPr>
          <w:rFonts w:ascii="Arial" w:eastAsia="Times New Roman" w:hAnsi="Arial" w:cs="Arial"/>
          <w:bCs/>
          <w:sz w:val="24"/>
          <w:szCs w:val="24"/>
        </w:rPr>
        <w:t xml:space="preserve"> района Новосибирской области</w:t>
      </w:r>
      <w:r w:rsidR="007504BF" w:rsidRPr="00A47B9F">
        <w:rPr>
          <w:rFonts w:ascii="Arial" w:eastAsia="Times New Roman" w:hAnsi="Arial" w:cs="Arial"/>
          <w:bCs/>
          <w:sz w:val="24"/>
          <w:szCs w:val="24"/>
        </w:rPr>
        <w:t xml:space="preserve"> (далее - администрация муниципального образования)</w:t>
      </w:r>
      <w:r w:rsidRPr="00A47B9F">
        <w:rPr>
          <w:rFonts w:ascii="Arial" w:eastAsia="Times New Roman" w:hAnsi="Arial" w:cs="Arial"/>
          <w:bCs/>
          <w:sz w:val="24"/>
          <w:szCs w:val="24"/>
        </w:rPr>
        <w:t>, создаваемая для осуществления общего контроля за деятельностью</w:t>
      </w:r>
      <w:r w:rsidR="00A30F3A" w:rsidRPr="00A47B9F">
        <w:rPr>
          <w:rFonts w:ascii="Arial" w:eastAsia="Times New Roman" w:hAnsi="Arial" w:cs="Arial"/>
          <w:bCs/>
          <w:sz w:val="24"/>
          <w:szCs w:val="24"/>
        </w:rPr>
        <w:t xml:space="preserve"> </w:t>
      </w:r>
      <w:r w:rsidRPr="00A47B9F">
        <w:rPr>
          <w:rFonts w:ascii="Arial" w:eastAsia="Times New Roman" w:hAnsi="Arial" w:cs="Arial"/>
          <w:bCs/>
          <w:sz w:val="24"/>
          <w:szCs w:val="24"/>
        </w:rPr>
        <w:t xml:space="preserve">муниципальных унитарных предприятий, учредителем  и собственником имущества которых выступает муниципальное образование </w:t>
      </w:r>
      <w:r w:rsidR="000D5DF7" w:rsidRPr="00A47B9F">
        <w:rPr>
          <w:rFonts w:ascii="Arial" w:eastAsia="Times New Roman" w:hAnsi="Arial" w:cs="Arial"/>
          <w:bCs/>
          <w:sz w:val="24"/>
          <w:szCs w:val="24"/>
        </w:rPr>
        <w:t>Морозовского</w:t>
      </w:r>
      <w:r w:rsidR="007504BF" w:rsidRPr="00A47B9F">
        <w:rPr>
          <w:rFonts w:ascii="Arial" w:eastAsia="Times New Roman" w:hAnsi="Arial" w:cs="Arial"/>
          <w:bCs/>
          <w:sz w:val="24"/>
          <w:szCs w:val="24"/>
        </w:rPr>
        <w:t xml:space="preserve"> сельсовета </w:t>
      </w:r>
      <w:proofErr w:type="spellStart"/>
      <w:r w:rsidR="007504BF" w:rsidRPr="00A47B9F">
        <w:rPr>
          <w:rFonts w:ascii="Arial" w:eastAsia="Times New Roman" w:hAnsi="Arial" w:cs="Arial"/>
          <w:bCs/>
          <w:sz w:val="24"/>
          <w:szCs w:val="24"/>
        </w:rPr>
        <w:t>Искитимского</w:t>
      </w:r>
      <w:proofErr w:type="spellEnd"/>
      <w:r w:rsidR="007504BF" w:rsidRPr="00A47B9F">
        <w:rPr>
          <w:rFonts w:ascii="Arial" w:eastAsia="Times New Roman" w:hAnsi="Arial" w:cs="Arial"/>
          <w:bCs/>
          <w:sz w:val="24"/>
          <w:szCs w:val="24"/>
        </w:rPr>
        <w:t xml:space="preserve"> района Новосибирской области</w:t>
      </w:r>
      <w:r w:rsidRPr="00A47B9F">
        <w:rPr>
          <w:rFonts w:ascii="Arial" w:eastAsia="Times New Roman" w:hAnsi="Arial" w:cs="Arial"/>
          <w:bCs/>
          <w:sz w:val="24"/>
          <w:szCs w:val="24"/>
        </w:rPr>
        <w:t xml:space="preserve"> (далее – МУП).</w:t>
      </w:r>
      <w:proofErr w:type="gramEnd"/>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1.2. Состав Балансовой комис</w:t>
      </w:r>
      <w:r w:rsidR="007504BF" w:rsidRPr="00A47B9F">
        <w:rPr>
          <w:rFonts w:ascii="Arial" w:eastAsia="Times New Roman" w:hAnsi="Arial" w:cs="Arial"/>
          <w:bCs/>
          <w:sz w:val="24"/>
          <w:szCs w:val="24"/>
        </w:rPr>
        <w:t>сии утверждается распоряжением а</w:t>
      </w:r>
      <w:r w:rsidRPr="00A47B9F">
        <w:rPr>
          <w:rFonts w:ascii="Arial" w:eastAsia="Times New Roman" w:hAnsi="Arial" w:cs="Arial"/>
          <w:bCs/>
          <w:sz w:val="24"/>
          <w:szCs w:val="24"/>
        </w:rPr>
        <w:t>дминистрации </w:t>
      </w:r>
      <w:r w:rsidR="007504BF" w:rsidRPr="00A47B9F">
        <w:rPr>
          <w:rFonts w:ascii="Arial" w:eastAsia="Times New Roman" w:hAnsi="Arial" w:cs="Arial"/>
          <w:bCs/>
          <w:sz w:val="24"/>
          <w:szCs w:val="24"/>
        </w:rPr>
        <w:t xml:space="preserve">муниципального </w:t>
      </w:r>
      <w:r w:rsidR="0078415D" w:rsidRPr="00A47B9F">
        <w:rPr>
          <w:rFonts w:ascii="Arial" w:eastAsia="Times New Roman" w:hAnsi="Arial" w:cs="Arial"/>
          <w:bCs/>
          <w:sz w:val="24"/>
          <w:szCs w:val="24"/>
        </w:rPr>
        <w:t>образования</w:t>
      </w:r>
      <w:r w:rsidRPr="00A47B9F">
        <w:rPr>
          <w:rFonts w:ascii="Arial" w:eastAsia="Times New Roman" w:hAnsi="Arial" w:cs="Arial"/>
          <w:bCs/>
          <w:sz w:val="24"/>
          <w:szCs w:val="24"/>
        </w:rPr>
        <w:t>.</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В состав комиссии входят: председатель, заместитель председателя, члены комиссии и секретарь. Число членов комиссии должно быть не менее 5 человек.</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 xml:space="preserve">1.3. Балансовая комиссия в своей деятельности руководствуется законодательством Российской Федерации, </w:t>
      </w:r>
      <w:r w:rsidR="007504BF" w:rsidRPr="00A47B9F">
        <w:rPr>
          <w:rFonts w:ascii="Arial" w:eastAsia="Times New Roman" w:hAnsi="Arial" w:cs="Arial"/>
          <w:bCs/>
          <w:sz w:val="24"/>
          <w:szCs w:val="24"/>
        </w:rPr>
        <w:t>Новосибирской</w:t>
      </w:r>
      <w:r w:rsidRPr="00A47B9F">
        <w:rPr>
          <w:rFonts w:ascii="Arial" w:eastAsia="Times New Roman" w:hAnsi="Arial" w:cs="Arial"/>
          <w:bCs/>
          <w:sz w:val="24"/>
          <w:szCs w:val="24"/>
        </w:rPr>
        <w:t xml:space="preserve"> области, муниципальными правовыми актами </w:t>
      </w:r>
      <w:r w:rsidR="000D5DF7" w:rsidRPr="00A47B9F">
        <w:rPr>
          <w:rFonts w:ascii="Arial" w:eastAsia="Times New Roman" w:hAnsi="Arial" w:cs="Arial"/>
          <w:bCs/>
          <w:sz w:val="24"/>
          <w:szCs w:val="24"/>
        </w:rPr>
        <w:t>Морозовского</w:t>
      </w:r>
      <w:r w:rsidR="0078415D" w:rsidRPr="00A47B9F">
        <w:rPr>
          <w:rFonts w:ascii="Arial" w:eastAsia="Times New Roman" w:hAnsi="Arial" w:cs="Arial"/>
          <w:bCs/>
          <w:sz w:val="24"/>
          <w:szCs w:val="24"/>
        </w:rPr>
        <w:t xml:space="preserve"> </w:t>
      </w:r>
      <w:r w:rsidR="007504BF" w:rsidRPr="00A47B9F">
        <w:rPr>
          <w:rFonts w:ascii="Arial" w:eastAsia="Times New Roman" w:hAnsi="Arial" w:cs="Arial"/>
          <w:bCs/>
          <w:sz w:val="24"/>
          <w:szCs w:val="24"/>
        </w:rPr>
        <w:t xml:space="preserve"> сельсовета </w:t>
      </w:r>
      <w:proofErr w:type="spellStart"/>
      <w:r w:rsidR="007504BF" w:rsidRPr="00A47B9F">
        <w:rPr>
          <w:rFonts w:ascii="Arial" w:eastAsia="Times New Roman" w:hAnsi="Arial" w:cs="Arial"/>
          <w:bCs/>
          <w:sz w:val="24"/>
          <w:szCs w:val="24"/>
        </w:rPr>
        <w:t>Искитимского</w:t>
      </w:r>
      <w:proofErr w:type="spellEnd"/>
      <w:r w:rsidR="007504BF" w:rsidRPr="00A47B9F">
        <w:rPr>
          <w:rFonts w:ascii="Arial" w:eastAsia="Times New Roman" w:hAnsi="Arial" w:cs="Arial"/>
          <w:bCs/>
          <w:sz w:val="24"/>
          <w:szCs w:val="24"/>
        </w:rPr>
        <w:t xml:space="preserve"> района Новосибирской области </w:t>
      </w:r>
      <w:r w:rsidRPr="00A47B9F">
        <w:rPr>
          <w:rFonts w:ascii="Arial" w:eastAsia="Times New Roman" w:hAnsi="Arial" w:cs="Arial"/>
          <w:bCs/>
          <w:sz w:val="24"/>
          <w:szCs w:val="24"/>
        </w:rPr>
        <w:t>и настоящим Положением.</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1.4. Балансовая комиссия осуществляет свою работу путем анализа сложившихся финансово-хозяйственных показателей деятельности МУП, готовит рекомендательные материалы и заключения.</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1.5. В работе Балансовой комиссии в качестве приглашенных могу</w:t>
      </w:r>
      <w:r w:rsidR="007504BF" w:rsidRPr="00A47B9F">
        <w:rPr>
          <w:rFonts w:ascii="Arial" w:eastAsia="Times New Roman" w:hAnsi="Arial" w:cs="Arial"/>
          <w:bCs/>
          <w:sz w:val="24"/>
          <w:szCs w:val="24"/>
        </w:rPr>
        <w:t>т участвовать иные специалисты а</w:t>
      </w:r>
      <w:r w:rsidR="0078415D" w:rsidRPr="00A47B9F">
        <w:rPr>
          <w:rFonts w:ascii="Arial" w:eastAsia="Times New Roman" w:hAnsi="Arial" w:cs="Arial"/>
          <w:bCs/>
          <w:sz w:val="24"/>
          <w:szCs w:val="24"/>
        </w:rPr>
        <w:t>дминистрации</w:t>
      </w:r>
      <w:r w:rsidRPr="00A47B9F">
        <w:rPr>
          <w:rFonts w:ascii="Arial" w:eastAsia="Times New Roman" w:hAnsi="Arial" w:cs="Arial"/>
          <w:bCs/>
          <w:sz w:val="24"/>
          <w:szCs w:val="24"/>
        </w:rPr>
        <w:t>, присутствие которых представляется необходимым и целесообразным.</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 </w:t>
      </w:r>
    </w:p>
    <w:p w:rsidR="00D36EDF" w:rsidRPr="00A47B9F" w:rsidRDefault="00D36EDF" w:rsidP="00D36EDF">
      <w:pPr>
        <w:numPr>
          <w:ilvl w:val="0"/>
          <w:numId w:val="2"/>
        </w:numPr>
        <w:spacing w:after="0" w:line="240" w:lineRule="auto"/>
        <w:ind w:left="660" w:firstLine="0"/>
        <w:jc w:val="center"/>
        <w:rPr>
          <w:rFonts w:ascii="Arial" w:eastAsia="Times New Roman" w:hAnsi="Arial" w:cs="Arial"/>
          <w:bCs/>
          <w:sz w:val="24"/>
          <w:szCs w:val="24"/>
        </w:rPr>
      </w:pPr>
      <w:r w:rsidRPr="00A47B9F">
        <w:rPr>
          <w:rFonts w:ascii="Arial" w:eastAsia="Times New Roman" w:hAnsi="Arial" w:cs="Arial"/>
          <w:bCs/>
          <w:sz w:val="24"/>
          <w:szCs w:val="24"/>
        </w:rPr>
        <w:t>Управление и организация работы</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 </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2.1. Работу Балансовой комиссии возглавляет председат</w:t>
      </w:r>
      <w:r w:rsidR="007504BF" w:rsidRPr="00A47B9F">
        <w:rPr>
          <w:rFonts w:ascii="Arial" w:eastAsia="Times New Roman" w:hAnsi="Arial" w:cs="Arial"/>
          <w:bCs/>
          <w:sz w:val="24"/>
          <w:szCs w:val="24"/>
        </w:rPr>
        <w:t>ель, назначенный распоряжением а</w:t>
      </w:r>
      <w:r w:rsidRPr="00A47B9F">
        <w:rPr>
          <w:rFonts w:ascii="Arial" w:eastAsia="Times New Roman" w:hAnsi="Arial" w:cs="Arial"/>
          <w:bCs/>
          <w:sz w:val="24"/>
          <w:szCs w:val="24"/>
        </w:rPr>
        <w:t>дминистрации </w:t>
      </w:r>
      <w:r w:rsidR="007504BF" w:rsidRPr="00A47B9F">
        <w:rPr>
          <w:rFonts w:ascii="Arial" w:eastAsia="Times New Roman" w:hAnsi="Arial" w:cs="Arial"/>
          <w:bCs/>
          <w:sz w:val="24"/>
          <w:szCs w:val="24"/>
        </w:rPr>
        <w:t>муниципального образования</w:t>
      </w:r>
      <w:r w:rsidRPr="00A47B9F">
        <w:rPr>
          <w:rFonts w:ascii="Arial" w:eastAsia="Times New Roman" w:hAnsi="Arial" w:cs="Arial"/>
          <w:bCs/>
          <w:sz w:val="24"/>
          <w:szCs w:val="24"/>
        </w:rPr>
        <w:t>. В случае отсутствия председателя деятельностью Балансовой комиссии руководит его заместитель.</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Председатель, в его отсутствие заместитель, осуществляет общее руководство работой Балансовой комиссии, подписывают протоколы заседаний и другие документы, представляемые от имени Балансовой комиссии, обеспечивают выполнение обязанностей Балансовой комиссии и соблюдение прав ее членов.</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2.2. Балансовая комиссия проводит свои заседания в соответствии с графиком проведения заседаний, утвержденным председателем Балансовой комиссии.</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 xml:space="preserve">2.3. Наряду с плановыми заседаниями Балансовой комиссии могут проводиться оперативные заседания, исходя из сложившейся необходимости. Решение о проведении внеплановых заседаний и их повестке </w:t>
      </w:r>
      <w:r w:rsidRPr="00A47B9F">
        <w:rPr>
          <w:rFonts w:ascii="Arial" w:eastAsia="Times New Roman" w:hAnsi="Arial" w:cs="Arial"/>
          <w:bCs/>
          <w:sz w:val="24"/>
          <w:szCs w:val="24"/>
        </w:rPr>
        <w:lastRenderedPageBreak/>
        <w:t>принимает председатель, с учетом предложений заместителя председателя и членов Балансовой комиссии.</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2.4. Заседание Балансовой комиссии считается правомочным, если на нем присутствуют более половины членов Балансовой комиссии. Комиссия принимает решения простым большинством голосов присутствующих членов Балансовой комиссии. Голос председателя является решающим при равенстве голосов.</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2.5. Заседания Балансовой комиссии собирает секретарь, на которого возлагаются обязанности по ведению и оформлению протоколов, а также по </w:t>
      </w:r>
      <w:proofErr w:type="gramStart"/>
      <w:r w:rsidRPr="00A47B9F">
        <w:rPr>
          <w:rFonts w:ascii="Arial" w:eastAsia="Times New Roman" w:hAnsi="Arial" w:cs="Arial"/>
          <w:bCs/>
          <w:sz w:val="24"/>
          <w:szCs w:val="24"/>
        </w:rPr>
        <w:t>контролю за</w:t>
      </w:r>
      <w:proofErr w:type="gramEnd"/>
      <w:r w:rsidRPr="00A47B9F">
        <w:rPr>
          <w:rFonts w:ascii="Arial" w:eastAsia="Times New Roman" w:hAnsi="Arial" w:cs="Arial"/>
          <w:bCs/>
          <w:sz w:val="24"/>
          <w:szCs w:val="24"/>
        </w:rPr>
        <w:t> сроками рассмотрения документов согласно плану работы. Оформление проектов протоколов заседаний Балансовой комиссии производится в течение пяти рабочих дней после заседания.</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2.6. Балансовая комиссия ежегодно, по результатам рассмотрения годового отчета, подводит итоги проделанной работы по повышению эффективности использования доходности муниципальной собственности, находящейся в хозяйственном ведении МУП, составляет сводный отчет и представляет ег</w:t>
      </w:r>
      <w:r w:rsidR="007504BF" w:rsidRPr="00A47B9F">
        <w:rPr>
          <w:rFonts w:ascii="Arial" w:eastAsia="Times New Roman" w:hAnsi="Arial" w:cs="Arial"/>
          <w:bCs/>
          <w:sz w:val="24"/>
          <w:szCs w:val="24"/>
        </w:rPr>
        <w:t>о г</w:t>
      </w:r>
      <w:r w:rsidRPr="00A47B9F">
        <w:rPr>
          <w:rFonts w:ascii="Arial" w:eastAsia="Times New Roman" w:hAnsi="Arial" w:cs="Arial"/>
          <w:bCs/>
          <w:sz w:val="24"/>
          <w:szCs w:val="24"/>
        </w:rPr>
        <w:t>лаве </w:t>
      </w:r>
      <w:r w:rsidR="000D5DF7" w:rsidRPr="00A47B9F">
        <w:rPr>
          <w:rFonts w:ascii="Arial" w:eastAsia="Times New Roman" w:hAnsi="Arial" w:cs="Arial"/>
          <w:bCs/>
          <w:sz w:val="24"/>
          <w:szCs w:val="24"/>
        </w:rPr>
        <w:t>Морозовского</w:t>
      </w:r>
      <w:r w:rsidR="007504BF" w:rsidRPr="00A47B9F">
        <w:rPr>
          <w:rFonts w:ascii="Arial" w:eastAsia="Times New Roman" w:hAnsi="Arial" w:cs="Arial"/>
          <w:bCs/>
          <w:sz w:val="24"/>
          <w:szCs w:val="24"/>
        </w:rPr>
        <w:t xml:space="preserve"> сельсовета </w:t>
      </w:r>
      <w:proofErr w:type="spellStart"/>
      <w:r w:rsidR="007504BF" w:rsidRPr="00A47B9F">
        <w:rPr>
          <w:rFonts w:ascii="Arial" w:eastAsia="Times New Roman" w:hAnsi="Arial" w:cs="Arial"/>
          <w:bCs/>
          <w:sz w:val="24"/>
          <w:szCs w:val="24"/>
        </w:rPr>
        <w:t>Искитимского</w:t>
      </w:r>
      <w:proofErr w:type="spellEnd"/>
      <w:r w:rsidR="007504BF" w:rsidRPr="00A47B9F">
        <w:rPr>
          <w:rFonts w:ascii="Arial" w:eastAsia="Times New Roman" w:hAnsi="Arial" w:cs="Arial"/>
          <w:bCs/>
          <w:sz w:val="24"/>
          <w:szCs w:val="24"/>
        </w:rPr>
        <w:t xml:space="preserve"> района Новосибирской области</w:t>
      </w:r>
      <w:r w:rsidRPr="00A47B9F">
        <w:rPr>
          <w:rFonts w:ascii="Arial" w:eastAsia="Times New Roman" w:hAnsi="Arial" w:cs="Arial"/>
          <w:bCs/>
          <w:sz w:val="24"/>
          <w:szCs w:val="24"/>
        </w:rPr>
        <w:t>.</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 </w:t>
      </w:r>
    </w:p>
    <w:p w:rsidR="00D36EDF" w:rsidRPr="00A47B9F" w:rsidRDefault="00D36EDF" w:rsidP="00D36EDF">
      <w:pPr>
        <w:spacing w:after="0" w:line="240" w:lineRule="auto"/>
        <w:ind w:firstLine="709"/>
        <w:jc w:val="center"/>
        <w:rPr>
          <w:rFonts w:ascii="Arial" w:eastAsia="Times New Roman" w:hAnsi="Arial" w:cs="Arial"/>
          <w:bCs/>
          <w:sz w:val="24"/>
          <w:szCs w:val="24"/>
        </w:rPr>
      </w:pPr>
      <w:r w:rsidRPr="00A47B9F">
        <w:rPr>
          <w:rFonts w:ascii="Arial" w:eastAsia="Times New Roman" w:hAnsi="Arial" w:cs="Arial"/>
          <w:bCs/>
          <w:sz w:val="24"/>
          <w:szCs w:val="24"/>
        </w:rPr>
        <w:t>3. Обязанности Балансовой комиссии и права ее членов</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 </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3.1. Балансовая комиссия в соответствии с возложенными на нее задачами обязана:</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3.1.1. проводить анализ финансово-хозяйственной деятельности МУП по материалам бухгалтерской отчетности;</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3.1.2. заслушивать руководителей МУП о деятельности предприятия;</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3.1.3. вырабатывать мероприятия по повышению уровня эффективности использования муниципального имущества, переданного в полное хозяйственное ведение МУП;</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3.1.4. рассматривает и согласовывает планы (программы) финансово-хозяйственной деятельности МУП, изменения в них;</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 xml:space="preserve">3.1.5. </w:t>
      </w:r>
      <w:r w:rsidR="007504BF" w:rsidRPr="00A47B9F">
        <w:rPr>
          <w:rFonts w:ascii="Arial" w:eastAsia="Times New Roman" w:hAnsi="Arial" w:cs="Arial"/>
          <w:bCs/>
          <w:sz w:val="24"/>
          <w:szCs w:val="24"/>
        </w:rPr>
        <w:t>готовить проекты постановлений а</w:t>
      </w:r>
      <w:r w:rsidRPr="00A47B9F">
        <w:rPr>
          <w:rFonts w:ascii="Arial" w:eastAsia="Times New Roman" w:hAnsi="Arial" w:cs="Arial"/>
          <w:bCs/>
          <w:sz w:val="24"/>
          <w:szCs w:val="24"/>
        </w:rPr>
        <w:t>дминистрации </w:t>
      </w:r>
      <w:r w:rsidR="007504BF" w:rsidRPr="00A47B9F">
        <w:rPr>
          <w:rFonts w:ascii="Arial" w:eastAsia="Times New Roman" w:hAnsi="Arial" w:cs="Arial"/>
          <w:bCs/>
          <w:sz w:val="24"/>
          <w:szCs w:val="24"/>
        </w:rPr>
        <w:t xml:space="preserve">муниципального образования </w:t>
      </w:r>
      <w:r w:rsidRPr="00A47B9F">
        <w:rPr>
          <w:rFonts w:ascii="Arial" w:eastAsia="Times New Roman" w:hAnsi="Arial" w:cs="Arial"/>
          <w:bCs/>
          <w:sz w:val="24"/>
          <w:szCs w:val="24"/>
        </w:rPr>
        <w:t>об утверждении планов (программ) финансово-хозяйственной деятельности МУП;</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3.1.6. доводить до сведения заинтересо</w:t>
      </w:r>
      <w:r w:rsidR="007504BF" w:rsidRPr="00A47B9F">
        <w:rPr>
          <w:rFonts w:ascii="Arial" w:eastAsia="Times New Roman" w:hAnsi="Arial" w:cs="Arial"/>
          <w:bCs/>
          <w:sz w:val="24"/>
          <w:szCs w:val="24"/>
        </w:rPr>
        <w:t>ванных сторон (должностных лиц а</w:t>
      </w:r>
      <w:r w:rsidRPr="00A47B9F">
        <w:rPr>
          <w:rFonts w:ascii="Arial" w:eastAsia="Times New Roman" w:hAnsi="Arial" w:cs="Arial"/>
          <w:bCs/>
          <w:sz w:val="24"/>
          <w:szCs w:val="24"/>
        </w:rPr>
        <w:t>дминистрации </w:t>
      </w:r>
      <w:r w:rsidR="007504BF" w:rsidRPr="00A47B9F">
        <w:rPr>
          <w:rFonts w:ascii="Arial" w:eastAsia="Times New Roman" w:hAnsi="Arial" w:cs="Arial"/>
          <w:bCs/>
          <w:sz w:val="24"/>
          <w:szCs w:val="24"/>
        </w:rPr>
        <w:t>муниципального образования</w:t>
      </w:r>
      <w:r w:rsidRPr="00A47B9F">
        <w:rPr>
          <w:rFonts w:ascii="Arial" w:eastAsia="Times New Roman" w:hAnsi="Arial" w:cs="Arial"/>
          <w:bCs/>
          <w:sz w:val="24"/>
          <w:szCs w:val="24"/>
        </w:rPr>
        <w:t>, предприятий) предложения, направленные на улучшение финансово-экономического состояния предприятий.</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3.2. Члены Балансовой комиссии имеют право:</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3.2.1. вносить предложения по вопросам работы Балансовой комиссии, планированию и рассмотрению</w:t>
      </w:r>
      <w:r w:rsidR="007504BF" w:rsidRPr="00A47B9F">
        <w:rPr>
          <w:rFonts w:ascii="Arial" w:eastAsia="Times New Roman" w:hAnsi="Arial" w:cs="Arial"/>
          <w:bCs/>
          <w:sz w:val="24"/>
          <w:szCs w:val="24"/>
        </w:rPr>
        <w:t xml:space="preserve"> </w:t>
      </w:r>
      <w:r w:rsidRPr="00A47B9F">
        <w:rPr>
          <w:rFonts w:ascii="Arial" w:eastAsia="Times New Roman" w:hAnsi="Arial" w:cs="Arial"/>
          <w:bCs/>
          <w:sz w:val="24"/>
          <w:szCs w:val="24"/>
        </w:rPr>
        <w:t>вопросов;</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3.2.2. по представлению председателя комиссии и его заместителя получать информацию по вопросам, отнесенным к компетенции Балансовой комиссии;</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3.2.3. высказывать замечания и вносить предложения по заключениям других членов Балансовой комиссии в пределах своей компетенции;</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3.2.4. фиксировать в протоколах заседаний Балансовой комиссии особое мнение.</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 </w:t>
      </w:r>
    </w:p>
    <w:p w:rsidR="00D36EDF" w:rsidRPr="00A47B9F" w:rsidRDefault="00D36EDF" w:rsidP="00D36EDF">
      <w:pPr>
        <w:spacing w:after="0" w:line="240" w:lineRule="auto"/>
        <w:ind w:firstLine="709"/>
        <w:jc w:val="center"/>
        <w:rPr>
          <w:rFonts w:ascii="Arial" w:eastAsia="Times New Roman" w:hAnsi="Arial" w:cs="Arial"/>
          <w:bCs/>
          <w:sz w:val="24"/>
          <w:szCs w:val="24"/>
        </w:rPr>
      </w:pPr>
      <w:r w:rsidRPr="00A47B9F">
        <w:rPr>
          <w:rFonts w:ascii="Arial" w:eastAsia="Times New Roman" w:hAnsi="Arial" w:cs="Arial"/>
          <w:bCs/>
          <w:sz w:val="24"/>
          <w:szCs w:val="24"/>
        </w:rPr>
        <w:t>4. Организация деятельности Балансовой комиссии</w:t>
      </w:r>
    </w:p>
    <w:p w:rsidR="00D36EDF" w:rsidRPr="00A47B9F" w:rsidRDefault="00D36EDF" w:rsidP="00D36EDF">
      <w:pPr>
        <w:spacing w:after="0" w:line="240" w:lineRule="auto"/>
        <w:ind w:firstLine="709"/>
        <w:jc w:val="center"/>
        <w:rPr>
          <w:rFonts w:ascii="Arial" w:eastAsia="Times New Roman" w:hAnsi="Arial" w:cs="Arial"/>
          <w:bCs/>
          <w:sz w:val="24"/>
          <w:szCs w:val="24"/>
        </w:rPr>
      </w:pPr>
      <w:r w:rsidRPr="00A47B9F">
        <w:rPr>
          <w:rFonts w:ascii="Arial" w:eastAsia="Times New Roman" w:hAnsi="Arial" w:cs="Arial"/>
          <w:bCs/>
          <w:sz w:val="24"/>
          <w:szCs w:val="24"/>
        </w:rPr>
        <w:t> </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4.1.  Все документы, поступившие в Балансовую комиссию, а также исходящие документы в день их поступления (в отношении исходящих документов в день подписания) секретарь Балансово</w:t>
      </w:r>
      <w:r w:rsidR="007504BF" w:rsidRPr="00A47B9F">
        <w:rPr>
          <w:rFonts w:ascii="Arial" w:eastAsia="Times New Roman" w:hAnsi="Arial" w:cs="Arial"/>
          <w:bCs/>
          <w:sz w:val="24"/>
          <w:szCs w:val="24"/>
        </w:rPr>
        <w:t>й комиссии передает в приемную а</w:t>
      </w:r>
      <w:r w:rsidRPr="00A47B9F">
        <w:rPr>
          <w:rFonts w:ascii="Arial" w:eastAsia="Times New Roman" w:hAnsi="Arial" w:cs="Arial"/>
          <w:bCs/>
          <w:sz w:val="24"/>
          <w:szCs w:val="24"/>
        </w:rPr>
        <w:t>дминистрации </w:t>
      </w:r>
      <w:r w:rsidR="007504BF" w:rsidRPr="00A47B9F">
        <w:rPr>
          <w:rFonts w:ascii="Arial" w:eastAsia="Times New Roman" w:hAnsi="Arial" w:cs="Arial"/>
          <w:bCs/>
          <w:sz w:val="24"/>
          <w:szCs w:val="24"/>
        </w:rPr>
        <w:t>муниципального образования</w:t>
      </w:r>
      <w:r w:rsidRPr="00A47B9F">
        <w:rPr>
          <w:rFonts w:ascii="Arial" w:eastAsia="Times New Roman" w:hAnsi="Arial" w:cs="Arial"/>
          <w:bCs/>
          <w:sz w:val="24"/>
          <w:szCs w:val="24"/>
        </w:rPr>
        <w:t xml:space="preserve"> для регистрации в </w:t>
      </w:r>
      <w:r w:rsidRPr="00A47B9F">
        <w:rPr>
          <w:rFonts w:ascii="Arial" w:eastAsia="Times New Roman" w:hAnsi="Arial" w:cs="Arial"/>
          <w:bCs/>
          <w:sz w:val="24"/>
          <w:szCs w:val="24"/>
        </w:rPr>
        <w:lastRenderedPageBreak/>
        <w:t>автоматизированной системе электронного документооборота, являющаяся также поисковой системой по</w:t>
      </w:r>
      <w:r w:rsidR="007504BF" w:rsidRPr="00A47B9F">
        <w:rPr>
          <w:rFonts w:ascii="Arial" w:eastAsia="Times New Roman" w:hAnsi="Arial" w:cs="Arial"/>
          <w:bCs/>
          <w:sz w:val="24"/>
          <w:szCs w:val="24"/>
        </w:rPr>
        <w:t xml:space="preserve"> зарегистрированным документам а</w:t>
      </w:r>
      <w:r w:rsidRPr="00A47B9F">
        <w:rPr>
          <w:rFonts w:ascii="Arial" w:eastAsia="Times New Roman" w:hAnsi="Arial" w:cs="Arial"/>
          <w:bCs/>
          <w:sz w:val="24"/>
          <w:szCs w:val="24"/>
        </w:rPr>
        <w:t>дминистрации </w:t>
      </w:r>
      <w:r w:rsidR="007504BF" w:rsidRPr="00A47B9F">
        <w:rPr>
          <w:rFonts w:ascii="Arial" w:eastAsia="Times New Roman" w:hAnsi="Arial" w:cs="Arial"/>
          <w:bCs/>
          <w:sz w:val="24"/>
          <w:szCs w:val="24"/>
        </w:rPr>
        <w:t>муниципального образования</w:t>
      </w:r>
      <w:r w:rsidRPr="00A47B9F">
        <w:rPr>
          <w:rFonts w:ascii="Arial" w:eastAsia="Times New Roman" w:hAnsi="Arial" w:cs="Arial"/>
          <w:bCs/>
          <w:sz w:val="24"/>
          <w:szCs w:val="24"/>
        </w:rPr>
        <w:t>.</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4.2. Все решения Балансовой комиссии оформляются протоколом заседания, который подписывается председателем  и секретарем Балансовой комиссии. Если заседание Балансовой комиссии проводит заместитель председателя Балансовой комиссии, то протокол подписывает заместитель председателя и секретарь.</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Протокол оформляется секретарем Балансовой комиссии в течени</w:t>
      </w:r>
      <w:proofErr w:type="gramStart"/>
      <w:r w:rsidRPr="00A47B9F">
        <w:rPr>
          <w:rFonts w:ascii="Arial" w:eastAsia="Times New Roman" w:hAnsi="Arial" w:cs="Arial"/>
          <w:bCs/>
          <w:sz w:val="24"/>
          <w:szCs w:val="24"/>
        </w:rPr>
        <w:t>и</w:t>
      </w:r>
      <w:proofErr w:type="gramEnd"/>
      <w:r w:rsidRPr="00A47B9F">
        <w:rPr>
          <w:rFonts w:ascii="Arial" w:eastAsia="Times New Roman" w:hAnsi="Arial" w:cs="Arial"/>
          <w:bCs/>
          <w:sz w:val="24"/>
          <w:szCs w:val="24"/>
        </w:rPr>
        <w:t> 5 (пяти) рабочих дней со дня ее заседания.</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4.3. </w:t>
      </w:r>
      <w:proofErr w:type="gramStart"/>
      <w:r w:rsidRPr="00A47B9F">
        <w:rPr>
          <w:rFonts w:ascii="Arial" w:eastAsia="Times New Roman" w:hAnsi="Arial" w:cs="Arial"/>
          <w:bCs/>
          <w:sz w:val="24"/>
          <w:szCs w:val="24"/>
        </w:rPr>
        <w:t>При наличии замечаний по представленном МУП проекту плана финансово-хозяйственной деятельности, Балансовая комиссия не согласовывает представленный предприятием проект плана и готовит заключение, в котором перечисляются замечания по представленному предприятием проекту плана.</w:t>
      </w:r>
      <w:proofErr w:type="gramEnd"/>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Заключение готовится секретарем Балансовой комиссии в течение 5 (пяти) рабочих дней со дня заседания Балансовой комиссии. Заключение вручается руководителю предприятия или главному бухгалтеру предприятия лично  под роспись в течение трех рабочих дней со дня его изготовления. Заключение подписывается председателем Балансовой комиссии, а при его отсутствии заместителем председателя Балансовой комиссии.</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 xml:space="preserve">4.4. Материально-техническое обеспечение деятельности Балансовой комиссии </w:t>
      </w:r>
      <w:r w:rsidR="007504BF" w:rsidRPr="00A47B9F">
        <w:rPr>
          <w:rFonts w:ascii="Arial" w:eastAsia="Times New Roman" w:hAnsi="Arial" w:cs="Arial"/>
          <w:bCs/>
          <w:sz w:val="24"/>
          <w:szCs w:val="24"/>
        </w:rPr>
        <w:t>осуществляет а</w:t>
      </w:r>
      <w:r w:rsidRPr="00A47B9F">
        <w:rPr>
          <w:rFonts w:ascii="Arial" w:eastAsia="Times New Roman" w:hAnsi="Arial" w:cs="Arial"/>
          <w:bCs/>
          <w:sz w:val="24"/>
          <w:szCs w:val="24"/>
        </w:rPr>
        <w:t>дминистрация </w:t>
      </w:r>
      <w:r w:rsidR="007504BF" w:rsidRPr="00A47B9F">
        <w:rPr>
          <w:rFonts w:ascii="Arial" w:eastAsia="Times New Roman" w:hAnsi="Arial" w:cs="Arial"/>
          <w:bCs/>
          <w:sz w:val="24"/>
          <w:szCs w:val="24"/>
        </w:rPr>
        <w:t>муниципального образования.</w:t>
      </w:r>
    </w:p>
    <w:p w:rsidR="00D36EDF" w:rsidRPr="00A47B9F" w:rsidRDefault="00D36EDF" w:rsidP="00D36EDF">
      <w:pPr>
        <w:spacing w:after="0" w:line="240" w:lineRule="auto"/>
        <w:ind w:firstLine="709"/>
        <w:jc w:val="both"/>
        <w:rPr>
          <w:rFonts w:ascii="Arial" w:eastAsia="Times New Roman" w:hAnsi="Arial" w:cs="Arial"/>
          <w:bCs/>
          <w:sz w:val="24"/>
          <w:szCs w:val="24"/>
        </w:rPr>
      </w:pPr>
      <w:r w:rsidRPr="00A47B9F">
        <w:rPr>
          <w:rFonts w:ascii="Arial" w:eastAsia="Times New Roman" w:hAnsi="Arial" w:cs="Arial"/>
          <w:bCs/>
          <w:sz w:val="24"/>
          <w:szCs w:val="24"/>
        </w:rPr>
        <w:t> </w:t>
      </w:r>
    </w:p>
    <w:p w:rsidR="000D5DF7" w:rsidRPr="00A47B9F" w:rsidRDefault="000D5DF7" w:rsidP="00D36EDF">
      <w:pPr>
        <w:spacing w:after="0" w:line="240" w:lineRule="auto"/>
        <w:ind w:firstLine="709"/>
        <w:jc w:val="both"/>
        <w:rPr>
          <w:rFonts w:ascii="Arial" w:eastAsia="Times New Roman" w:hAnsi="Arial" w:cs="Arial"/>
          <w:bCs/>
          <w:sz w:val="24"/>
          <w:szCs w:val="24"/>
        </w:rPr>
      </w:pPr>
    </w:p>
    <w:p w:rsidR="000D5DF7" w:rsidRPr="00A47B9F" w:rsidRDefault="000D5DF7" w:rsidP="00D36EDF">
      <w:pPr>
        <w:spacing w:after="0" w:line="240" w:lineRule="auto"/>
        <w:ind w:firstLine="709"/>
        <w:jc w:val="both"/>
        <w:rPr>
          <w:rFonts w:ascii="Arial" w:eastAsia="Times New Roman" w:hAnsi="Arial" w:cs="Arial"/>
          <w:bCs/>
          <w:sz w:val="24"/>
          <w:szCs w:val="24"/>
        </w:rPr>
      </w:pPr>
    </w:p>
    <w:p w:rsidR="000D5DF7" w:rsidRPr="00A47B9F" w:rsidRDefault="000D5DF7" w:rsidP="00D36EDF">
      <w:pPr>
        <w:spacing w:after="0" w:line="240" w:lineRule="auto"/>
        <w:ind w:firstLine="709"/>
        <w:jc w:val="both"/>
        <w:rPr>
          <w:rFonts w:ascii="Arial" w:eastAsia="Times New Roman" w:hAnsi="Arial" w:cs="Arial"/>
          <w:bCs/>
          <w:sz w:val="24"/>
          <w:szCs w:val="24"/>
        </w:rPr>
      </w:pPr>
    </w:p>
    <w:p w:rsidR="000D5DF7" w:rsidRPr="00A47B9F" w:rsidRDefault="000D5DF7" w:rsidP="00D36EDF">
      <w:pPr>
        <w:spacing w:after="0" w:line="240" w:lineRule="auto"/>
        <w:ind w:firstLine="709"/>
        <w:jc w:val="both"/>
        <w:rPr>
          <w:rFonts w:ascii="Arial" w:eastAsia="Times New Roman" w:hAnsi="Arial" w:cs="Arial"/>
          <w:bCs/>
          <w:sz w:val="24"/>
          <w:szCs w:val="24"/>
        </w:rPr>
      </w:pPr>
    </w:p>
    <w:p w:rsidR="000D5DF7" w:rsidRPr="00A47B9F" w:rsidRDefault="000D5DF7" w:rsidP="00D36EDF">
      <w:pPr>
        <w:spacing w:after="0" w:line="240" w:lineRule="auto"/>
        <w:ind w:firstLine="709"/>
        <w:jc w:val="both"/>
        <w:rPr>
          <w:rFonts w:ascii="Arial" w:eastAsia="Times New Roman" w:hAnsi="Arial" w:cs="Arial"/>
          <w:bCs/>
          <w:sz w:val="24"/>
          <w:szCs w:val="24"/>
        </w:rPr>
      </w:pPr>
    </w:p>
    <w:p w:rsidR="000D5DF7" w:rsidRPr="00A47B9F" w:rsidRDefault="000D5DF7" w:rsidP="00D36EDF">
      <w:pPr>
        <w:spacing w:after="0" w:line="240" w:lineRule="auto"/>
        <w:ind w:firstLine="709"/>
        <w:jc w:val="both"/>
        <w:rPr>
          <w:rFonts w:ascii="Arial" w:eastAsia="Times New Roman" w:hAnsi="Arial" w:cs="Arial"/>
          <w:bCs/>
          <w:sz w:val="24"/>
          <w:szCs w:val="24"/>
        </w:rPr>
      </w:pPr>
    </w:p>
    <w:p w:rsidR="000D5DF7" w:rsidRPr="00A47B9F" w:rsidRDefault="000D5DF7" w:rsidP="00D36EDF">
      <w:pPr>
        <w:spacing w:after="0" w:line="240" w:lineRule="auto"/>
        <w:ind w:firstLine="709"/>
        <w:jc w:val="both"/>
        <w:rPr>
          <w:rFonts w:ascii="Arial" w:eastAsia="Times New Roman" w:hAnsi="Arial" w:cs="Arial"/>
          <w:bCs/>
          <w:sz w:val="24"/>
          <w:szCs w:val="24"/>
        </w:rPr>
      </w:pPr>
    </w:p>
    <w:p w:rsidR="000D5DF7" w:rsidRPr="00A47B9F" w:rsidRDefault="000D5DF7" w:rsidP="00D36EDF">
      <w:pPr>
        <w:spacing w:after="0" w:line="240" w:lineRule="auto"/>
        <w:ind w:firstLine="709"/>
        <w:jc w:val="both"/>
        <w:rPr>
          <w:rFonts w:ascii="Arial" w:eastAsia="Times New Roman" w:hAnsi="Arial" w:cs="Arial"/>
          <w:bCs/>
          <w:sz w:val="24"/>
          <w:szCs w:val="24"/>
        </w:rPr>
      </w:pPr>
    </w:p>
    <w:p w:rsidR="000D5DF7" w:rsidRPr="00A47B9F" w:rsidRDefault="000D5DF7" w:rsidP="00D36EDF">
      <w:pPr>
        <w:spacing w:after="0" w:line="240" w:lineRule="auto"/>
        <w:ind w:firstLine="709"/>
        <w:jc w:val="both"/>
        <w:rPr>
          <w:rFonts w:ascii="Arial" w:eastAsia="Times New Roman" w:hAnsi="Arial" w:cs="Arial"/>
          <w:bCs/>
          <w:sz w:val="24"/>
          <w:szCs w:val="24"/>
        </w:rPr>
      </w:pPr>
    </w:p>
    <w:p w:rsidR="000D5DF7" w:rsidRPr="00A47B9F" w:rsidRDefault="000D5DF7" w:rsidP="00D36EDF">
      <w:pPr>
        <w:spacing w:after="0" w:line="240" w:lineRule="auto"/>
        <w:ind w:firstLine="709"/>
        <w:jc w:val="both"/>
        <w:rPr>
          <w:rFonts w:ascii="Arial" w:eastAsia="Times New Roman" w:hAnsi="Arial" w:cs="Arial"/>
          <w:bCs/>
          <w:sz w:val="24"/>
          <w:szCs w:val="24"/>
        </w:rPr>
      </w:pPr>
    </w:p>
    <w:p w:rsidR="000D5DF7" w:rsidRPr="00A47B9F" w:rsidRDefault="000D5DF7" w:rsidP="00D36EDF">
      <w:pPr>
        <w:spacing w:after="0" w:line="240" w:lineRule="auto"/>
        <w:ind w:firstLine="709"/>
        <w:jc w:val="both"/>
        <w:rPr>
          <w:rFonts w:ascii="Arial" w:eastAsia="Times New Roman" w:hAnsi="Arial" w:cs="Arial"/>
          <w:bCs/>
          <w:sz w:val="24"/>
          <w:szCs w:val="24"/>
        </w:rPr>
      </w:pPr>
    </w:p>
    <w:p w:rsidR="000D5DF7" w:rsidRPr="00A47B9F" w:rsidRDefault="000D5DF7" w:rsidP="00D36EDF">
      <w:pPr>
        <w:spacing w:after="0" w:line="240" w:lineRule="auto"/>
        <w:ind w:firstLine="709"/>
        <w:jc w:val="both"/>
        <w:rPr>
          <w:rFonts w:ascii="Arial" w:eastAsia="Times New Roman" w:hAnsi="Arial" w:cs="Arial"/>
          <w:bCs/>
          <w:sz w:val="24"/>
          <w:szCs w:val="24"/>
        </w:rPr>
      </w:pPr>
    </w:p>
    <w:p w:rsidR="000D5DF7" w:rsidRPr="00A47B9F" w:rsidRDefault="000D5DF7" w:rsidP="00D36EDF">
      <w:pPr>
        <w:spacing w:after="0" w:line="240" w:lineRule="auto"/>
        <w:ind w:firstLine="709"/>
        <w:jc w:val="both"/>
        <w:rPr>
          <w:rFonts w:ascii="Arial" w:eastAsia="Times New Roman" w:hAnsi="Arial" w:cs="Arial"/>
          <w:bCs/>
          <w:sz w:val="24"/>
          <w:szCs w:val="24"/>
        </w:rPr>
      </w:pPr>
    </w:p>
    <w:p w:rsidR="000D5DF7" w:rsidRPr="00A47B9F" w:rsidRDefault="000D5DF7" w:rsidP="00D36EDF">
      <w:pPr>
        <w:spacing w:after="0" w:line="240" w:lineRule="auto"/>
        <w:ind w:firstLine="709"/>
        <w:jc w:val="both"/>
        <w:rPr>
          <w:rFonts w:ascii="Arial" w:eastAsia="Times New Roman" w:hAnsi="Arial" w:cs="Arial"/>
          <w:bCs/>
          <w:sz w:val="24"/>
          <w:szCs w:val="24"/>
        </w:rPr>
      </w:pPr>
    </w:p>
    <w:p w:rsidR="000D5DF7" w:rsidRPr="00A47B9F" w:rsidRDefault="000D5DF7" w:rsidP="00D36EDF">
      <w:pPr>
        <w:spacing w:after="0" w:line="240" w:lineRule="auto"/>
        <w:ind w:firstLine="709"/>
        <w:jc w:val="both"/>
        <w:rPr>
          <w:rFonts w:ascii="Arial" w:eastAsia="Times New Roman" w:hAnsi="Arial" w:cs="Arial"/>
          <w:bCs/>
          <w:sz w:val="24"/>
          <w:szCs w:val="24"/>
        </w:rPr>
      </w:pPr>
    </w:p>
    <w:p w:rsidR="000D5DF7" w:rsidRPr="00A47B9F" w:rsidRDefault="000D5DF7" w:rsidP="00D36EDF">
      <w:pPr>
        <w:spacing w:after="0" w:line="240" w:lineRule="auto"/>
        <w:ind w:firstLine="709"/>
        <w:jc w:val="both"/>
        <w:rPr>
          <w:rFonts w:ascii="Arial" w:eastAsia="Times New Roman" w:hAnsi="Arial" w:cs="Arial"/>
          <w:bCs/>
          <w:sz w:val="24"/>
          <w:szCs w:val="24"/>
        </w:rPr>
      </w:pPr>
    </w:p>
    <w:p w:rsidR="000D5DF7" w:rsidRPr="00A47B9F" w:rsidRDefault="000D5DF7" w:rsidP="00D36EDF">
      <w:pPr>
        <w:spacing w:after="0" w:line="240" w:lineRule="auto"/>
        <w:ind w:firstLine="709"/>
        <w:jc w:val="both"/>
        <w:rPr>
          <w:rFonts w:ascii="Arial" w:eastAsia="Times New Roman" w:hAnsi="Arial" w:cs="Arial"/>
          <w:bCs/>
          <w:sz w:val="24"/>
          <w:szCs w:val="24"/>
        </w:rPr>
      </w:pPr>
    </w:p>
    <w:p w:rsidR="000D5DF7" w:rsidRPr="00A47B9F" w:rsidRDefault="000D5DF7" w:rsidP="00D36EDF">
      <w:pPr>
        <w:spacing w:after="0" w:line="240" w:lineRule="auto"/>
        <w:ind w:firstLine="709"/>
        <w:jc w:val="both"/>
        <w:rPr>
          <w:rFonts w:ascii="Arial" w:eastAsia="Times New Roman" w:hAnsi="Arial" w:cs="Arial"/>
          <w:bCs/>
          <w:sz w:val="24"/>
          <w:szCs w:val="24"/>
        </w:rPr>
      </w:pPr>
    </w:p>
    <w:p w:rsidR="000D5DF7" w:rsidRPr="00A47B9F" w:rsidRDefault="000D5DF7" w:rsidP="00D36EDF">
      <w:pPr>
        <w:spacing w:after="0" w:line="240" w:lineRule="auto"/>
        <w:ind w:firstLine="709"/>
        <w:jc w:val="both"/>
        <w:rPr>
          <w:rFonts w:ascii="Arial" w:eastAsia="Times New Roman" w:hAnsi="Arial" w:cs="Arial"/>
          <w:bCs/>
          <w:sz w:val="24"/>
          <w:szCs w:val="24"/>
        </w:rPr>
      </w:pPr>
    </w:p>
    <w:p w:rsidR="000D5DF7" w:rsidRPr="00A47B9F" w:rsidRDefault="000D5DF7" w:rsidP="00D36EDF">
      <w:pPr>
        <w:spacing w:after="0" w:line="240" w:lineRule="auto"/>
        <w:ind w:firstLine="709"/>
        <w:jc w:val="both"/>
        <w:rPr>
          <w:rFonts w:ascii="Arial" w:eastAsia="Times New Roman" w:hAnsi="Arial" w:cs="Arial"/>
          <w:bCs/>
          <w:sz w:val="24"/>
          <w:szCs w:val="24"/>
        </w:rPr>
      </w:pPr>
    </w:p>
    <w:p w:rsidR="000D5DF7" w:rsidRPr="00A47B9F" w:rsidRDefault="000D5DF7" w:rsidP="00D36EDF">
      <w:pPr>
        <w:spacing w:after="0" w:line="240" w:lineRule="auto"/>
        <w:ind w:firstLine="709"/>
        <w:jc w:val="both"/>
        <w:rPr>
          <w:rFonts w:ascii="Arial" w:eastAsia="Times New Roman" w:hAnsi="Arial" w:cs="Arial"/>
          <w:bCs/>
          <w:sz w:val="24"/>
          <w:szCs w:val="24"/>
        </w:rPr>
      </w:pPr>
    </w:p>
    <w:p w:rsidR="00A47B9F" w:rsidRDefault="00A47B9F" w:rsidP="00D36EDF">
      <w:pPr>
        <w:spacing w:after="0" w:line="240" w:lineRule="auto"/>
        <w:ind w:firstLine="567"/>
        <w:jc w:val="right"/>
        <w:rPr>
          <w:rFonts w:ascii="Arial" w:eastAsia="Times New Roman" w:hAnsi="Arial" w:cs="Arial"/>
          <w:bCs/>
          <w:sz w:val="24"/>
          <w:szCs w:val="24"/>
        </w:rPr>
      </w:pPr>
    </w:p>
    <w:p w:rsidR="00D36EDF" w:rsidRPr="00A47B9F" w:rsidRDefault="00D36EDF" w:rsidP="00D36EDF">
      <w:pPr>
        <w:spacing w:after="0" w:line="240" w:lineRule="auto"/>
        <w:ind w:firstLine="567"/>
        <w:jc w:val="right"/>
        <w:rPr>
          <w:rFonts w:ascii="Arial" w:eastAsia="Times New Roman" w:hAnsi="Arial" w:cs="Arial"/>
          <w:bCs/>
          <w:sz w:val="24"/>
          <w:szCs w:val="24"/>
        </w:rPr>
      </w:pPr>
      <w:r w:rsidRPr="00A47B9F">
        <w:rPr>
          <w:rFonts w:ascii="Arial" w:eastAsia="Times New Roman" w:hAnsi="Arial" w:cs="Arial"/>
          <w:bCs/>
          <w:sz w:val="24"/>
          <w:szCs w:val="24"/>
        </w:rPr>
        <w:t>Приложение №2</w:t>
      </w:r>
    </w:p>
    <w:p w:rsidR="00D36EDF" w:rsidRPr="00A47B9F" w:rsidRDefault="00D36EDF" w:rsidP="00D36EDF">
      <w:pPr>
        <w:spacing w:after="0" w:line="240" w:lineRule="auto"/>
        <w:ind w:firstLine="567"/>
        <w:jc w:val="right"/>
        <w:rPr>
          <w:rFonts w:ascii="Arial" w:eastAsia="Times New Roman" w:hAnsi="Arial" w:cs="Arial"/>
          <w:bCs/>
          <w:sz w:val="24"/>
          <w:szCs w:val="24"/>
        </w:rPr>
      </w:pPr>
      <w:r w:rsidRPr="00A47B9F">
        <w:rPr>
          <w:rFonts w:ascii="Arial" w:eastAsia="Times New Roman" w:hAnsi="Arial" w:cs="Arial"/>
          <w:bCs/>
          <w:sz w:val="24"/>
          <w:szCs w:val="24"/>
        </w:rPr>
        <w:t>к Порядку составления, утверждения</w:t>
      </w:r>
    </w:p>
    <w:p w:rsidR="00D36EDF" w:rsidRPr="00A47B9F" w:rsidRDefault="00D36EDF" w:rsidP="00D36EDF">
      <w:pPr>
        <w:spacing w:after="0" w:line="240" w:lineRule="auto"/>
        <w:ind w:firstLine="567"/>
        <w:jc w:val="right"/>
        <w:rPr>
          <w:rFonts w:ascii="Arial" w:eastAsia="Times New Roman" w:hAnsi="Arial" w:cs="Arial"/>
          <w:bCs/>
          <w:sz w:val="24"/>
          <w:szCs w:val="24"/>
        </w:rPr>
      </w:pPr>
      <w:r w:rsidRPr="00A47B9F">
        <w:rPr>
          <w:rFonts w:ascii="Arial" w:eastAsia="Times New Roman" w:hAnsi="Arial" w:cs="Arial"/>
          <w:bCs/>
          <w:sz w:val="24"/>
          <w:szCs w:val="24"/>
        </w:rPr>
        <w:t>и установления показателей планов (программы)</w:t>
      </w:r>
    </w:p>
    <w:p w:rsidR="00D36EDF" w:rsidRPr="00A47B9F" w:rsidRDefault="00D36EDF" w:rsidP="00D36EDF">
      <w:pPr>
        <w:spacing w:after="0" w:line="240" w:lineRule="auto"/>
        <w:ind w:firstLine="567"/>
        <w:jc w:val="right"/>
        <w:rPr>
          <w:rFonts w:ascii="Arial" w:eastAsia="Times New Roman" w:hAnsi="Arial" w:cs="Arial"/>
          <w:bCs/>
          <w:sz w:val="24"/>
          <w:szCs w:val="24"/>
        </w:rPr>
      </w:pPr>
      <w:r w:rsidRPr="00A47B9F">
        <w:rPr>
          <w:rFonts w:ascii="Arial" w:eastAsia="Times New Roman" w:hAnsi="Arial" w:cs="Arial"/>
          <w:bCs/>
          <w:sz w:val="24"/>
          <w:szCs w:val="24"/>
        </w:rPr>
        <w:t>финансово-хозяйственной деятельности</w:t>
      </w:r>
    </w:p>
    <w:p w:rsidR="00D36EDF" w:rsidRPr="00A47B9F" w:rsidRDefault="00D36EDF" w:rsidP="00D36EDF">
      <w:pPr>
        <w:spacing w:after="0" w:line="240" w:lineRule="auto"/>
        <w:ind w:firstLine="567"/>
        <w:jc w:val="right"/>
        <w:rPr>
          <w:rFonts w:ascii="Arial" w:eastAsia="Times New Roman" w:hAnsi="Arial" w:cs="Arial"/>
          <w:bCs/>
          <w:sz w:val="24"/>
          <w:szCs w:val="24"/>
        </w:rPr>
      </w:pPr>
      <w:r w:rsidRPr="00A47B9F">
        <w:rPr>
          <w:rFonts w:ascii="Arial" w:eastAsia="Times New Roman" w:hAnsi="Arial" w:cs="Arial"/>
          <w:bCs/>
          <w:sz w:val="24"/>
          <w:szCs w:val="24"/>
        </w:rPr>
        <w:t>муниципальных унитарных предприятий</w:t>
      </w:r>
    </w:p>
    <w:p w:rsidR="007504BF" w:rsidRPr="00A47B9F" w:rsidRDefault="000D5DF7" w:rsidP="007504BF">
      <w:pPr>
        <w:spacing w:after="0" w:line="240" w:lineRule="auto"/>
        <w:ind w:firstLine="709"/>
        <w:jc w:val="right"/>
        <w:rPr>
          <w:rFonts w:ascii="Arial" w:eastAsia="Times New Roman" w:hAnsi="Arial" w:cs="Arial"/>
          <w:bCs/>
          <w:sz w:val="24"/>
          <w:szCs w:val="24"/>
        </w:rPr>
      </w:pPr>
      <w:r w:rsidRPr="00A47B9F">
        <w:rPr>
          <w:rFonts w:ascii="Arial" w:eastAsia="Times New Roman" w:hAnsi="Arial" w:cs="Arial"/>
          <w:bCs/>
          <w:sz w:val="24"/>
          <w:szCs w:val="24"/>
        </w:rPr>
        <w:t>Морозовского</w:t>
      </w:r>
      <w:r w:rsidR="007504BF" w:rsidRPr="00A47B9F">
        <w:rPr>
          <w:rFonts w:ascii="Arial" w:eastAsia="Times New Roman" w:hAnsi="Arial" w:cs="Arial"/>
          <w:bCs/>
          <w:sz w:val="24"/>
          <w:szCs w:val="24"/>
        </w:rPr>
        <w:t xml:space="preserve"> сельсовета </w:t>
      </w:r>
      <w:proofErr w:type="spellStart"/>
      <w:r w:rsidR="007504BF" w:rsidRPr="00A47B9F">
        <w:rPr>
          <w:rFonts w:ascii="Arial" w:eastAsia="Times New Roman" w:hAnsi="Arial" w:cs="Arial"/>
          <w:bCs/>
          <w:sz w:val="24"/>
          <w:szCs w:val="24"/>
        </w:rPr>
        <w:t>Искитимского</w:t>
      </w:r>
      <w:proofErr w:type="spellEnd"/>
      <w:r w:rsidR="007504BF" w:rsidRPr="00A47B9F">
        <w:rPr>
          <w:rFonts w:ascii="Arial" w:eastAsia="Times New Roman" w:hAnsi="Arial" w:cs="Arial"/>
          <w:bCs/>
          <w:sz w:val="24"/>
          <w:szCs w:val="24"/>
        </w:rPr>
        <w:t xml:space="preserve"> района </w:t>
      </w:r>
    </w:p>
    <w:p w:rsidR="00D36EDF" w:rsidRPr="00A47B9F" w:rsidRDefault="007504BF" w:rsidP="007504BF">
      <w:pPr>
        <w:spacing w:after="0" w:line="240" w:lineRule="auto"/>
        <w:ind w:firstLine="709"/>
        <w:jc w:val="right"/>
        <w:rPr>
          <w:rFonts w:ascii="Arial" w:eastAsia="Times New Roman" w:hAnsi="Arial" w:cs="Arial"/>
          <w:bCs/>
          <w:sz w:val="24"/>
          <w:szCs w:val="24"/>
        </w:rPr>
      </w:pPr>
      <w:r w:rsidRPr="00A47B9F">
        <w:rPr>
          <w:rFonts w:ascii="Arial" w:eastAsia="Times New Roman" w:hAnsi="Arial" w:cs="Arial"/>
          <w:bCs/>
          <w:sz w:val="24"/>
          <w:szCs w:val="24"/>
        </w:rPr>
        <w:lastRenderedPageBreak/>
        <w:t>Новосибирской области</w:t>
      </w:r>
      <w:r w:rsidR="00D36EDF" w:rsidRPr="00A47B9F">
        <w:rPr>
          <w:rFonts w:ascii="Arial" w:eastAsia="Times New Roman" w:hAnsi="Arial" w:cs="Arial"/>
          <w:bCs/>
          <w:sz w:val="24"/>
          <w:szCs w:val="24"/>
        </w:rPr>
        <w:t> </w:t>
      </w:r>
    </w:p>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План (программа)</w:t>
      </w:r>
    </w:p>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финансово-хозяйственной деятельности</w:t>
      </w:r>
    </w:p>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муниципального унитарного предприятия на 20____ год</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___________________________________________________________</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(наименование предприятия)</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p w:rsidR="00D36EDF" w:rsidRPr="00A47B9F" w:rsidRDefault="00D36EDF" w:rsidP="00D36EDF">
      <w:pPr>
        <w:spacing w:after="0" w:line="240" w:lineRule="auto"/>
        <w:ind w:left="1640" w:firstLine="567"/>
        <w:jc w:val="center"/>
        <w:rPr>
          <w:rFonts w:ascii="Arial" w:eastAsia="Times New Roman" w:hAnsi="Arial" w:cs="Arial"/>
          <w:bCs/>
          <w:sz w:val="24"/>
          <w:szCs w:val="24"/>
        </w:rPr>
      </w:pPr>
      <w:r w:rsidRPr="00A47B9F">
        <w:rPr>
          <w:rFonts w:ascii="Arial" w:eastAsia="Times New Roman" w:hAnsi="Arial" w:cs="Arial"/>
          <w:bCs/>
          <w:sz w:val="24"/>
          <w:szCs w:val="24"/>
        </w:rPr>
        <w:t>Таблица 1. Сведения о муниципальном унитарном предприятии</w:t>
      </w:r>
    </w:p>
    <w:p w:rsidR="00D36EDF" w:rsidRPr="00A47B9F" w:rsidRDefault="00D36EDF" w:rsidP="00D36EDF">
      <w:pPr>
        <w:spacing w:after="0" w:line="240" w:lineRule="auto"/>
        <w:ind w:left="1640" w:firstLine="567"/>
        <w:jc w:val="both"/>
        <w:rPr>
          <w:rFonts w:ascii="Arial" w:eastAsia="Times New Roman" w:hAnsi="Arial" w:cs="Arial"/>
          <w:bCs/>
          <w:sz w:val="24"/>
          <w:szCs w:val="24"/>
        </w:rPr>
      </w:pPr>
      <w:r w:rsidRPr="00A47B9F">
        <w:rPr>
          <w:rFonts w:ascii="Arial" w:eastAsia="Times New Roman" w:hAnsi="Arial" w:cs="Arial"/>
          <w:bCs/>
          <w:sz w:val="24"/>
          <w:szCs w:val="24"/>
        </w:rPr>
        <w:t> </w:t>
      </w:r>
    </w:p>
    <w:tbl>
      <w:tblPr>
        <w:tblW w:w="0" w:type="auto"/>
        <w:tblCellMar>
          <w:left w:w="0" w:type="dxa"/>
          <w:right w:w="0" w:type="dxa"/>
        </w:tblCellMar>
        <w:tblLook w:val="04A0" w:firstRow="1" w:lastRow="0" w:firstColumn="1" w:lastColumn="0" w:noHBand="0" w:noVBand="1"/>
      </w:tblPr>
      <w:tblGrid>
        <w:gridCol w:w="6236"/>
        <w:gridCol w:w="3334"/>
      </w:tblGrid>
      <w:tr w:rsidR="00D36EDF" w:rsidRPr="00A47B9F" w:rsidTr="00D36EDF">
        <w:trPr>
          <w:trHeight w:val="180"/>
        </w:trPr>
        <w:tc>
          <w:tcPr>
            <w:tcW w:w="64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Полное официальное наименование муниципального унитарного предприятия</w:t>
            </w:r>
          </w:p>
        </w:tc>
        <w:tc>
          <w:tcPr>
            <w:tcW w:w="34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left="1640"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rPr>
          <w:trHeight w:val="180"/>
        </w:trPr>
        <w:tc>
          <w:tcPr>
            <w:tcW w:w="64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Дата и номер государственной регистрации</w:t>
            </w:r>
          </w:p>
        </w:tc>
        <w:tc>
          <w:tcPr>
            <w:tcW w:w="34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left="1640"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rPr>
          <w:trHeight w:val="180"/>
        </w:trPr>
        <w:tc>
          <w:tcPr>
            <w:tcW w:w="64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Основной вид деятельности</w:t>
            </w:r>
          </w:p>
        </w:tc>
        <w:tc>
          <w:tcPr>
            <w:tcW w:w="34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left="1640"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rPr>
          <w:trHeight w:val="180"/>
        </w:trPr>
        <w:tc>
          <w:tcPr>
            <w:tcW w:w="64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Дополнительные виды деятельности</w:t>
            </w:r>
          </w:p>
        </w:tc>
        <w:tc>
          <w:tcPr>
            <w:tcW w:w="34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left="1640"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rPr>
          <w:trHeight w:val="180"/>
        </w:trPr>
        <w:tc>
          <w:tcPr>
            <w:tcW w:w="64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Местонахождения</w:t>
            </w:r>
          </w:p>
        </w:tc>
        <w:tc>
          <w:tcPr>
            <w:tcW w:w="34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left="1640"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rPr>
          <w:trHeight w:val="180"/>
        </w:trPr>
        <w:tc>
          <w:tcPr>
            <w:tcW w:w="64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Телефон</w:t>
            </w:r>
          </w:p>
        </w:tc>
        <w:tc>
          <w:tcPr>
            <w:tcW w:w="34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left="1640"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rPr>
          <w:trHeight w:val="180"/>
        </w:trPr>
        <w:tc>
          <w:tcPr>
            <w:tcW w:w="64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Должность, Ф.И.О. руководителя предприятия</w:t>
            </w:r>
          </w:p>
        </w:tc>
        <w:tc>
          <w:tcPr>
            <w:tcW w:w="34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left="1640"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rPr>
          <w:trHeight w:val="180"/>
        </w:trPr>
        <w:tc>
          <w:tcPr>
            <w:tcW w:w="64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Должность, Ф.И.О. главного бухгалтера</w:t>
            </w:r>
          </w:p>
        </w:tc>
        <w:tc>
          <w:tcPr>
            <w:tcW w:w="34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left="1640"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rPr>
          <w:trHeight w:val="180"/>
        </w:trPr>
        <w:tc>
          <w:tcPr>
            <w:tcW w:w="64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Срок действия трудового договора: начало-окончание</w:t>
            </w:r>
          </w:p>
        </w:tc>
        <w:tc>
          <w:tcPr>
            <w:tcW w:w="34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left="1640"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rPr>
          <w:trHeight w:val="180"/>
        </w:trPr>
        <w:tc>
          <w:tcPr>
            <w:tcW w:w="64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Размер уставного капитала предприятия, тыс. руб.</w:t>
            </w:r>
          </w:p>
        </w:tc>
        <w:tc>
          <w:tcPr>
            <w:tcW w:w="34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left="1640"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bl>
    <w:p w:rsidR="00D36EDF" w:rsidRPr="00A47B9F" w:rsidRDefault="00D36EDF" w:rsidP="00D36EDF">
      <w:pPr>
        <w:spacing w:after="0" w:line="240" w:lineRule="auto"/>
        <w:ind w:left="260" w:right="200" w:firstLine="852"/>
        <w:jc w:val="both"/>
        <w:rPr>
          <w:rFonts w:ascii="Arial" w:eastAsia="Times New Roman" w:hAnsi="Arial" w:cs="Arial"/>
          <w:bCs/>
          <w:sz w:val="24"/>
          <w:szCs w:val="24"/>
        </w:rPr>
      </w:pPr>
      <w:r w:rsidRPr="00A47B9F">
        <w:rPr>
          <w:rFonts w:ascii="Arial" w:eastAsia="Times New Roman" w:hAnsi="Arial" w:cs="Arial"/>
          <w:bCs/>
          <w:sz w:val="24"/>
          <w:szCs w:val="24"/>
        </w:rPr>
        <w:t> </w:t>
      </w:r>
    </w:p>
    <w:p w:rsidR="00D36EDF" w:rsidRPr="00A47B9F" w:rsidRDefault="00D36EDF" w:rsidP="00D36EDF">
      <w:pPr>
        <w:spacing w:after="0" w:line="240" w:lineRule="auto"/>
        <w:ind w:left="260" w:right="200" w:firstLine="852"/>
        <w:jc w:val="center"/>
        <w:rPr>
          <w:rFonts w:ascii="Arial" w:eastAsia="Times New Roman" w:hAnsi="Arial" w:cs="Arial"/>
          <w:bCs/>
          <w:sz w:val="24"/>
          <w:szCs w:val="24"/>
        </w:rPr>
      </w:pPr>
      <w:r w:rsidRPr="00A47B9F">
        <w:rPr>
          <w:rFonts w:ascii="Arial" w:eastAsia="Times New Roman" w:hAnsi="Arial" w:cs="Arial"/>
          <w:bCs/>
          <w:sz w:val="24"/>
          <w:szCs w:val="24"/>
        </w:rPr>
        <w:t>Таблица 2. Основные показатели экономической деятельности предприятия муниципального унитарного предприятия на очередной______ год</w:t>
      </w:r>
    </w:p>
    <w:tbl>
      <w:tblPr>
        <w:tblW w:w="0" w:type="auto"/>
        <w:tblCellMar>
          <w:left w:w="0" w:type="dxa"/>
          <w:right w:w="0" w:type="dxa"/>
        </w:tblCellMar>
        <w:tblLook w:val="04A0" w:firstRow="1" w:lastRow="0" w:firstColumn="1" w:lastColumn="0" w:noHBand="0" w:noVBand="1"/>
      </w:tblPr>
      <w:tblGrid>
        <w:gridCol w:w="6234"/>
        <w:gridCol w:w="3336"/>
      </w:tblGrid>
      <w:tr w:rsidR="00D36EDF" w:rsidRPr="00A47B9F" w:rsidTr="00D36EDF">
        <w:trPr>
          <w:trHeight w:val="180"/>
        </w:trPr>
        <w:tc>
          <w:tcPr>
            <w:tcW w:w="64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Объем денежных средств, полученных из всех бюджетов, на возмещение недополученных доходов и (или) на частичное возмещение затрат, связанных с оказанием услуг тыс. руб.</w:t>
            </w:r>
          </w:p>
        </w:tc>
        <w:tc>
          <w:tcPr>
            <w:tcW w:w="34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left="1640"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rPr>
          <w:trHeight w:val="180"/>
        </w:trPr>
        <w:tc>
          <w:tcPr>
            <w:tcW w:w="64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Численность работающих, чел</w:t>
            </w:r>
          </w:p>
        </w:tc>
        <w:tc>
          <w:tcPr>
            <w:tcW w:w="34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left="1640"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rPr>
          <w:trHeight w:val="180"/>
        </w:trPr>
        <w:tc>
          <w:tcPr>
            <w:tcW w:w="64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Фонд оплаты труда, тыс. руб.</w:t>
            </w:r>
          </w:p>
        </w:tc>
        <w:tc>
          <w:tcPr>
            <w:tcW w:w="34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left="1640"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rPr>
          <w:trHeight w:val="180"/>
        </w:trPr>
        <w:tc>
          <w:tcPr>
            <w:tcW w:w="64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Выручка от реализации товаров, продукции, работ, услуг, тыс. руб.</w:t>
            </w:r>
          </w:p>
        </w:tc>
        <w:tc>
          <w:tcPr>
            <w:tcW w:w="34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left="1640"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rPr>
          <w:trHeight w:val="180"/>
        </w:trPr>
        <w:tc>
          <w:tcPr>
            <w:tcW w:w="64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Прибыль (убыток), тыс. руб.</w:t>
            </w:r>
          </w:p>
        </w:tc>
        <w:tc>
          <w:tcPr>
            <w:tcW w:w="34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left="1640"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rPr>
          <w:trHeight w:val="180"/>
        </w:trPr>
        <w:tc>
          <w:tcPr>
            <w:tcW w:w="64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Чистая прибыль (прибыль, остающаяся в распоряжении после уплаты налогов и иных обязательных платежей), тыс. руб.</w:t>
            </w:r>
          </w:p>
        </w:tc>
        <w:tc>
          <w:tcPr>
            <w:tcW w:w="34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left="1640"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rPr>
          <w:trHeight w:val="180"/>
        </w:trPr>
        <w:tc>
          <w:tcPr>
            <w:tcW w:w="64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Рентабельность общая (отношение чистой прибыли к выручке от реализации), %</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34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left="1640"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bl>
    <w:p w:rsidR="007504BF" w:rsidRPr="00A47B9F" w:rsidRDefault="007504BF" w:rsidP="00A47B9F">
      <w:pPr>
        <w:spacing w:after="0" w:line="240" w:lineRule="auto"/>
        <w:ind w:right="200" w:firstLine="567"/>
        <w:jc w:val="both"/>
        <w:rPr>
          <w:rFonts w:ascii="Arial" w:eastAsia="Times New Roman" w:hAnsi="Arial" w:cs="Arial"/>
          <w:bCs/>
          <w:sz w:val="24"/>
          <w:szCs w:val="24"/>
        </w:rPr>
        <w:sectPr w:rsidR="007504BF" w:rsidRPr="00A47B9F" w:rsidSect="00D36EDF">
          <w:pgSz w:w="11906" w:h="16838"/>
          <w:pgMar w:top="1134" w:right="851" w:bottom="1134" w:left="1701" w:header="709" w:footer="709" w:gutter="0"/>
          <w:cols w:space="708"/>
          <w:docGrid w:linePitch="360"/>
        </w:sectPr>
      </w:pPr>
    </w:p>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lastRenderedPageBreak/>
        <w:t>Таблица 3. Структура себестоимости проданных товаров, продукции, работ, услуг</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bl>
      <w:tblPr>
        <w:tblW w:w="10314" w:type="dxa"/>
        <w:tblCellMar>
          <w:left w:w="0" w:type="dxa"/>
          <w:right w:w="0" w:type="dxa"/>
        </w:tblCellMar>
        <w:tblLook w:val="04A0" w:firstRow="1" w:lastRow="0" w:firstColumn="1" w:lastColumn="0" w:noHBand="0" w:noVBand="1"/>
      </w:tblPr>
      <w:tblGrid>
        <w:gridCol w:w="2092"/>
        <w:gridCol w:w="1187"/>
        <w:gridCol w:w="1469"/>
        <w:gridCol w:w="1369"/>
        <w:gridCol w:w="1163"/>
        <w:gridCol w:w="578"/>
        <w:gridCol w:w="2727"/>
        <w:gridCol w:w="2993"/>
      </w:tblGrid>
      <w:tr w:rsidR="00D36EDF" w:rsidRPr="00A47B9F" w:rsidTr="00D36EDF">
        <w:trPr>
          <w:trHeight w:val="255"/>
        </w:trPr>
        <w:tc>
          <w:tcPr>
            <w:tcW w:w="1843"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Статьи затрат</w:t>
            </w:r>
          </w:p>
        </w:tc>
        <w:tc>
          <w:tcPr>
            <w:tcW w:w="1187"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Текущий</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20___ год (факт)</w:t>
            </w:r>
          </w:p>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tc>
        <w:tc>
          <w:tcPr>
            <w:tcW w:w="1410"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Очередной</w:t>
            </w:r>
          </w:p>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20___ год (план)</w:t>
            </w:r>
          </w:p>
        </w:tc>
        <w:tc>
          <w:tcPr>
            <w:tcW w:w="2712"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Показатели очередного</w:t>
            </w:r>
            <w:r w:rsidR="009727AD" w:rsidRPr="00A47B9F">
              <w:rPr>
                <w:rFonts w:ascii="Arial" w:eastAsia="Times New Roman" w:hAnsi="Arial" w:cs="Arial"/>
                <w:bCs/>
                <w:sz w:val="24"/>
                <w:szCs w:val="24"/>
              </w:rPr>
              <w:t xml:space="preserve"> </w:t>
            </w:r>
            <w:r w:rsidRPr="00A47B9F">
              <w:rPr>
                <w:rFonts w:ascii="Arial" w:eastAsia="Times New Roman" w:hAnsi="Arial" w:cs="Arial"/>
                <w:bCs/>
                <w:sz w:val="24"/>
                <w:szCs w:val="24"/>
              </w:rPr>
              <w:t>года (факт)</w:t>
            </w:r>
          </w:p>
        </w:tc>
        <w:tc>
          <w:tcPr>
            <w:tcW w:w="31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Темп роста, %</w:t>
            </w:r>
          </w:p>
        </w:tc>
      </w:tr>
      <w:tr w:rsidR="00D36EDF" w:rsidRPr="00A47B9F" w:rsidTr="00D36EDF">
        <w:trPr>
          <w:trHeight w:val="28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6EDF" w:rsidRPr="00A47B9F" w:rsidRDefault="00D36EDF" w:rsidP="00D36EDF">
            <w:pPr>
              <w:spacing w:after="0" w:line="240" w:lineRule="auto"/>
              <w:rPr>
                <w:rFonts w:ascii="Arial" w:eastAsia="Times New Roman" w:hAnsi="Arial" w:cs="Arial"/>
                <w:bCs/>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6EDF" w:rsidRPr="00A47B9F" w:rsidRDefault="00D36EDF" w:rsidP="00D36EDF">
            <w:pPr>
              <w:spacing w:after="0" w:line="240" w:lineRule="auto"/>
              <w:rPr>
                <w:rFonts w:ascii="Arial" w:eastAsia="Times New Roman" w:hAnsi="Arial" w:cs="Arial"/>
                <w:bCs/>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6EDF" w:rsidRPr="00A47B9F" w:rsidRDefault="00D36EDF" w:rsidP="00D36EDF">
            <w:pPr>
              <w:spacing w:after="0" w:line="240" w:lineRule="auto"/>
              <w:rPr>
                <w:rFonts w:ascii="Arial" w:eastAsia="Times New Roman" w:hAnsi="Arial" w:cs="Arial"/>
                <w:bCs/>
                <w:sz w:val="24"/>
                <w:szCs w:val="24"/>
              </w:rPr>
            </w:pPr>
          </w:p>
        </w:tc>
        <w:tc>
          <w:tcPr>
            <w:tcW w:w="10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1 полугодие</w:t>
            </w:r>
          </w:p>
        </w:tc>
        <w:tc>
          <w:tcPr>
            <w:tcW w:w="110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9 месяцев</w:t>
            </w:r>
          </w:p>
        </w:tc>
        <w:tc>
          <w:tcPr>
            <w:tcW w:w="5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год</w:t>
            </w:r>
          </w:p>
        </w:tc>
        <w:tc>
          <w:tcPr>
            <w:tcW w:w="1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к показателям текущего</w:t>
            </w:r>
            <w:r w:rsidR="009727AD" w:rsidRPr="00A47B9F">
              <w:rPr>
                <w:rFonts w:ascii="Arial" w:eastAsia="Times New Roman" w:hAnsi="Arial" w:cs="Arial"/>
                <w:bCs/>
                <w:sz w:val="24"/>
                <w:szCs w:val="24"/>
              </w:rPr>
              <w:t xml:space="preserve"> </w:t>
            </w:r>
            <w:r w:rsidRPr="00A47B9F">
              <w:rPr>
                <w:rFonts w:ascii="Arial" w:eastAsia="Times New Roman" w:hAnsi="Arial" w:cs="Arial"/>
                <w:bCs/>
                <w:sz w:val="24"/>
                <w:szCs w:val="24"/>
              </w:rPr>
              <w:t>года</w:t>
            </w:r>
          </w:p>
        </w:tc>
        <w:tc>
          <w:tcPr>
            <w:tcW w:w="1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к показателям очередного</w:t>
            </w:r>
            <w:r w:rsidR="009727AD" w:rsidRPr="00A47B9F">
              <w:rPr>
                <w:rFonts w:ascii="Arial" w:eastAsia="Times New Roman" w:hAnsi="Arial" w:cs="Arial"/>
                <w:bCs/>
                <w:sz w:val="24"/>
                <w:szCs w:val="24"/>
              </w:rPr>
              <w:t xml:space="preserve"> </w:t>
            </w:r>
            <w:r w:rsidRPr="00A47B9F">
              <w:rPr>
                <w:rFonts w:ascii="Arial" w:eastAsia="Times New Roman" w:hAnsi="Arial" w:cs="Arial"/>
                <w:bCs/>
                <w:sz w:val="24"/>
                <w:szCs w:val="24"/>
              </w:rPr>
              <w:t>года</w:t>
            </w:r>
          </w:p>
        </w:tc>
      </w:tr>
      <w:tr w:rsidR="00D36EDF" w:rsidRPr="00A47B9F" w:rsidTr="00D36EDF">
        <w:trPr>
          <w:trHeight w:val="345"/>
        </w:trPr>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36EDF" w:rsidRPr="00A47B9F" w:rsidRDefault="00D36EDF" w:rsidP="00D36EDF">
            <w:pPr>
              <w:spacing w:after="0" w:line="240" w:lineRule="auto"/>
              <w:ind w:left="20" w:firstLine="567"/>
              <w:jc w:val="center"/>
              <w:rPr>
                <w:rFonts w:ascii="Arial" w:eastAsia="Times New Roman" w:hAnsi="Arial" w:cs="Arial"/>
                <w:bCs/>
                <w:sz w:val="24"/>
                <w:szCs w:val="24"/>
              </w:rPr>
            </w:pPr>
            <w:r w:rsidRPr="00A47B9F">
              <w:rPr>
                <w:rFonts w:ascii="Arial" w:eastAsia="Times New Roman" w:hAnsi="Arial" w:cs="Arial"/>
                <w:bCs/>
                <w:sz w:val="24"/>
                <w:szCs w:val="24"/>
              </w:rPr>
              <w:t>1</w:t>
            </w:r>
          </w:p>
        </w:tc>
        <w:tc>
          <w:tcPr>
            <w:tcW w:w="1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2</w:t>
            </w:r>
          </w:p>
        </w:tc>
        <w:tc>
          <w:tcPr>
            <w:tcW w:w="1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3</w:t>
            </w:r>
          </w:p>
        </w:tc>
        <w:tc>
          <w:tcPr>
            <w:tcW w:w="10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4</w:t>
            </w:r>
          </w:p>
        </w:tc>
        <w:tc>
          <w:tcPr>
            <w:tcW w:w="110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5</w:t>
            </w:r>
          </w:p>
        </w:tc>
        <w:tc>
          <w:tcPr>
            <w:tcW w:w="5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6</w:t>
            </w:r>
          </w:p>
        </w:tc>
        <w:tc>
          <w:tcPr>
            <w:tcW w:w="1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7</w:t>
            </w:r>
          </w:p>
        </w:tc>
        <w:tc>
          <w:tcPr>
            <w:tcW w:w="1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8</w:t>
            </w:r>
          </w:p>
        </w:tc>
      </w:tr>
      <w:tr w:rsidR="00D36EDF" w:rsidRPr="00A47B9F" w:rsidTr="00D36EDF">
        <w:trPr>
          <w:trHeight w:val="1125"/>
        </w:trPr>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36EDF" w:rsidRPr="00A47B9F" w:rsidRDefault="00D36EDF" w:rsidP="009727AD">
            <w:pPr>
              <w:spacing w:after="0" w:line="240" w:lineRule="auto"/>
              <w:ind w:left="20" w:hanging="20"/>
              <w:jc w:val="both"/>
              <w:rPr>
                <w:rFonts w:ascii="Arial" w:eastAsia="Times New Roman" w:hAnsi="Arial" w:cs="Arial"/>
                <w:bCs/>
                <w:sz w:val="24"/>
                <w:szCs w:val="24"/>
              </w:rPr>
            </w:pPr>
            <w:r w:rsidRPr="00A47B9F">
              <w:rPr>
                <w:rFonts w:ascii="Arial" w:eastAsia="Times New Roman" w:hAnsi="Arial" w:cs="Arial"/>
                <w:bCs/>
                <w:sz w:val="24"/>
                <w:szCs w:val="24"/>
              </w:rPr>
              <w:t>Затраты на производство и реализацию услуг</w:t>
            </w:r>
          </w:p>
          <w:p w:rsidR="00D36EDF" w:rsidRPr="00A47B9F" w:rsidRDefault="00D36EDF" w:rsidP="009727AD">
            <w:pPr>
              <w:spacing w:after="0" w:line="240" w:lineRule="auto"/>
              <w:ind w:left="20" w:hanging="20"/>
              <w:jc w:val="both"/>
              <w:rPr>
                <w:rFonts w:ascii="Arial" w:eastAsia="Times New Roman" w:hAnsi="Arial" w:cs="Arial"/>
                <w:bCs/>
                <w:sz w:val="24"/>
                <w:szCs w:val="24"/>
              </w:rPr>
            </w:pPr>
            <w:r w:rsidRPr="00A47B9F">
              <w:rPr>
                <w:rFonts w:ascii="Arial" w:eastAsia="Times New Roman" w:hAnsi="Arial" w:cs="Arial"/>
                <w:bCs/>
                <w:sz w:val="24"/>
                <w:szCs w:val="24"/>
              </w:rPr>
              <w:t>(работ, продукции)</w:t>
            </w:r>
          </w:p>
          <w:p w:rsidR="00D36EDF" w:rsidRPr="00A47B9F" w:rsidRDefault="00D36EDF" w:rsidP="009727AD">
            <w:pPr>
              <w:spacing w:after="0" w:line="240" w:lineRule="auto"/>
              <w:ind w:left="20" w:hanging="20"/>
              <w:jc w:val="both"/>
              <w:rPr>
                <w:rFonts w:ascii="Arial" w:eastAsia="Times New Roman" w:hAnsi="Arial" w:cs="Arial"/>
                <w:bCs/>
                <w:sz w:val="24"/>
                <w:szCs w:val="24"/>
              </w:rPr>
            </w:pPr>
            <w:r w:rsidRPr="00A47B9F">
              <w:rPr>
                <w:rFonts w:ascii="Arial" w:eastAsia="Times New Roman" w:hAnsi="Arial" w:cs="Arial"/>
                <w:bCs/>
                <w:sz w:val="24"/>
                <w:szCs w:val="24"/>
              </w:rPr>
              <w:t>в том числе</w:t>
            </w:r>
          </w:p>
        </w:tc>
        <w:tc>
          <w:tcPr>
            <w:tcW w:w="1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1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10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tc>
        <w:tc>
          <w:tcPr>
            <w:tcW w:w="110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tc>
        <w:tc>
          <w:tcPr>
            <w:tcW w:w="5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tc>
        <w:tc>
          <w:tcPr>
            <w:tcW w:w="1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tc>
        <w:tc>
          <w:tcPr>
            <w:tcW w:w="1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rPr>
          <w:trHeight w:val="555"/>
        </w:trPr>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36EDF" w:rsidRPr="00A47B9F" w:rsidRDefault="00D36EDF" w:rsidP="009727AD">
            <w:pPr>
              <w:spacing w:after="0" w:line="240" w:lineRule="auto"/>
              <w:ind w:left="20" w:hanging="20"/>
              <w:jc w:val="both"/>
              <w:rPr>
                <w:rFonts w:ascii="Arial" w:eastAsia="Times New Roman" w:hAnsi="Arial" w:cs="Arial"/>
                <w:bCs/>
                <w:sz w:val="24"/>
                <w:szCs w:val="24"/>
              </w:rPr>
            </w:pPr>
            <w:r w:rsidRPr="00A47B9F">
              <w:rPr>
                <w:rFonts w:ascii="Arial" w:eastAsia="Times New Roman" w:hAnsi="Arial" w:cs="Arial"/>
                <w:bCs/>
                <w:sz w:val="24"/>
                <w:szCs w:val="24"/>
              </w:rPr>
              <w:t>Затраты на оплату труда</w:t>
            </w:r>
          </w:p>
        </w:tc>
        <w:tc>
          <w:tcPr>
            <w:tcW w:w="1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1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10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tc>
        <w:tc>
          <w:tcPr>
            <w:tcW w:w="110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tc>
        <w:tc>
          <w:tcPr>
            <w:tcW w:w="5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tc>
        <w:tc>
          <w:tcPr>
            <w:tcW w:w="1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tc>
        <w:tc>
          <w:tcPr>
            <w:tcW w:w="1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rPr>
          <w:trHeight w:val="705"/>
        </w:trPr>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36EDF" w:rsidRPr="00A47B9F" w:rsidRDefault="00D36EDF" w:rsidP="009727AD">
            <w:pPr>
              <w:spacing w:after="0" w:line="240" w:lineRule="auto"/>
              <w:ind w:left="20" w:hanging="20"/>
              <w:jc w:val="both"/>
              <w:rPr>
                <w:rFonts w:ascii="Arial" w:eastAsia="Times New Roman" w:hAnsi="Arial" w:cs="Arial"/>
                <w:bCs/>
                <w:sz w:val="24"/>
                <w:szCs w:val="24"/>
              </w:rPr>
            </w:pPr>
            <w:r w:rsidRPr="00A47B9F">
              <w:rPr>
                <w:rFonts w:ascii="Arial" w:eastAsia="Times New Roman" w:hAnsi="Arial" w:cs="Arial"/>
                <w:bCs/>
                <w:sz w:val="24"/>
                <w:szCs w:val="24"/>
              </w:rPr>
              <w:t>Страховые взносы</w:t>
            </w:r>
          </w:p>
        </w:tc>
        <w:tc>
          <w:tcPr>
            <w:tcW w:w="1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1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10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tc>
        <w:tc>
          <w:tcPr>
            <w:tcW w:w="110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tc>
        <w:tc>
          <w:tcPr>
            <w:tcW w:w="5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tc>
        <w:tc>
          <w:tcPr>
            <w:tcW w:w="1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tc>
        <w:tc>
          <w:tcPr>
            <w:tcW w:w="1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rPr>
          <w:trHeight w:val="105"/>
        </w:trPr>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36EDF" w:rsidRPr="00A47B9F" w:rsidRDefault="00D36EDF" w:rsidP="009727AD">
            <w:pPr>
              <w:spacing w:after="0" w:line="240" w:lineRule="auto"/>
              <w:ind w:left="20" w:hanging="20"/>
              <w:jc w:val="both"/>
              <w:rPr>
                <w:rFonts w:ascii="Arial" w:eastAsia="Times New Roman" w:hAnsi="Arial" w:cs="Arial"/>
                <w:bCs/>
                <w:sz w:val="24"/>
                <w:szCs w:val="24"/>
              </w:rPr>
            </w:pPr>
            <w:r w:rsidRPr="00A47B9F">
              <w:rPr>
                <w:rFonts w:ascii="Arial" w:eastAsia="Times New Roman" w:hAnsi="Arial" w:cs="Arial"/>
                <w:bCs/>
                <w:sz w:val="24"/>
                <w:szCs w:val="24"/>
              </w:rPr>
              <w:t>Сырье, материалы, покупные изделия для производства</w:t>
            </w:r>
          </w:p>
        </w:tc>
        <w:tc>
          <w:tcPr>
            <w:tcW w:w="1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1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10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tc>
        <w:tc>
          <w:tcPr>
            <w:tcW w:w="110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tc>
        <w:tc>
          <w:tcPr>
            <w:tcW w:w="5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tc>
        <w:tc>
          <w:tcPr>
            <w:tcW w:w="1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tc>
        <w:tc>
          <w:tcPr>
            <w:tcW w:w="1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rPr>
          <w:trHeight w:val="105"/>
        </w:trPr>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36EDF" w:rsidRPr="00A47B9F" w:rsidRDefault="00D36EDF" w:rsidP="009727AD">
            <w:pPr>
              <w:spacing w:after="0" w:line="240" w:lineRule="auto"/>
              <w:ind w:left="20" w:hanging="20"/>
              <w:jc w:val="both"/>
              <w:rPr>
                <w:rFonts w:ascii="Arial" w:eastAsia="Times New Roman" w:hAnsi="Arial" w:cs="Arial"/>
                <w:bCs/>
                <w:sz w:val="24"/>
                <w:szCs w:val="24"/>
              </w:rPr>
            </w:pPr>
            <w:r w:rsidRPr="00A47B9F">
              <w:rPr>
                <w:rFonts w:ascii="Arial" w:eastAsia="Times New Roman" w:hAnsi="Arial" w:cs="Arial"/>
                <w:bCs/>
                <w:sz w:val="24"/>
                <w:szCs w:val="24"/>
              </w:rPr>
              <w:t xml:space="preserve">Расходы на приобретение топлива, воды, энергии всех видов, расходуемых на </w:t>
            </w:r>
            <w:r w:rsidRPr="00A47B9F">
              <w:rPr>
                <w:rFonts w:ascii="Arial" w:eastAsia="Times New Roman" w:hAnsi="Arial" w:cs="Arial"/>
                <w:bCs/>
                <w:sz w:val="24"/>
                <w:szCs w:val="24"/>
              </w:rPr>
              <w:lastRenderedPageBreak/>
              <w:t>технологические цели</w:t>
            </w:r>
          </w:p>
        </w:tc>
        <w:tc>
          <w:tcPr>
            <w:tcW w:w="1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lastRenderedPageBreak/>
              <w:t> </w:t>
            </w:r>
          </w:p>
        </w:tc>
        <w:tc>
          <w:tcPr>
            <w:tcW w:w="1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10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tc>
        <w:tc>
          <w:tcPr>
            <w:tcW w:w="110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tc>
        <w:tc>
          <w:tcPr>
            <w:tcW w:w="5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tc>
        <w:tc>
          <w:tcPr>
            <w:tcW w:w="1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tc>
        <w:tc>
          <w:tcPr>
            <w:tcW w:w="1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rPr>
          <w:trHeight w:val="105"/>
        </w:trPr>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D36EDF" w:rsidRPr="00A47B9F" w:rsidRDefault="00D36EDF" w:rsidP="009727AD">
            <w:pPr>
              <w:spacing w:after="0" w:line="240" w:lineRule="auto"/>
              <w:ind w:left="20" w:hanging="20"/>
              <w:jc w:val="both"/>
              <w:rPr>
                <w:rFonts w:ascii="Arial" w:eastAsia="Times New Roman" w:hAnsi="Arial" w:cs="Arial"/>
                <w:bCs/>
                <w:sz w:val="24"/>
                <w:szCs w:val="24"/>
              </w:rPr>
            </w:pPr>
            <w:r w:rsidRPr="00A47B9F">
              <w:rPr>
                <w:rFonts w:ascii="Arial" w:eastAsia="Times New Roman" w:hAnsi="Arial" w:cs="Arial"/>
                <w:bCs/>
                <w:sz w:val="24"/>
                <w:szCs w:val="24"/>
              </w:rPr>
              <w:lastRenderedPageBreak/>
              <w:t>Амортизация</w:t>
            </w:r>
          </w:p>
        </w:tc>
        <w:tc>
          <w:tcPr>
            <w:tcW w:w="11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1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10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tc>
        <w:tc>
          <w:tcPr>
            <w:tcW w:w="110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tc>
        <w:tc>
          <w:tcPr>
            <w:tcW w:w="5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tc>
        <w:tc>
          <w:tcPr>
            <w:tcW w:w="1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tc>
        <w:tc>
          <w:tcPr>
            <w:tcW w:w="15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tc>
      </w:tr>
    </w:tbl>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Руководитель предприятия    __________________Ф.И.О.</w:t>
      </w:r>
      <w:r w:rsidRPr="00A47B9F">
        <w:rPr>
          <w:rFonts w:ascii="Arial" w:eastAsia="Times New Roman" w:hAnsi="Arial" w:cs="Arial"/>
          <w:bCs/>
          <w:sz w:val="24"/>
          <w:szCs w:val="24"/>
        </w:rPr>
        <w:br/>
        <w:t> </w:t>
      </w:r>
      <w:r w:rsidRPr="00A47B9F">
        <w:rPr>
          <w:rFonts w:ascii="Arial" w:eastAsia="Times New Roman" w:hAnsi="Arial" w:cs="Arial"/>
          <w:bCs/>
          <w:sz w:val="24"/>
          <w:szCs w:val="24"/>
        </w:rPr>
        <w:br/>
        <w:t>Главный бухгалтер предприятия __________________Ф.И.О.</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p w:rsidR="007504BF" w:rsidRPr="00A47B9F" w:rsidRDefault="00D36EDF" w:rsidP="007504BF">
      <w:pPr>
        <w:spacing w:after="0" w:line="240" w:lineRule="auto"/>
        <w:ind w:firstLine="567"/>
        <w:jc w:val="both"/>
        <w:rPr>
          <w:rFonts w:ascii="Arial" w:eastAsia="Times New Roman" w:hAnsi="Arial" w:cs="Arial"/>
          <w:bCs/>
          <w:sz w:val="24"/>
          <w:szCs w:val="24"/>
        </w:rPr>
        <w:sectPr w:rsidR="007504BF" w:rsidRPr="00A47B9F" w:rsidSect="007504BF">
          <w:pgSz w:w="16838" w:h="11906" w:orient="landscape"/>
          <w:pgMar w:top="851" w:right="1134" w:bottom="1701" w:left="1134" w:header="709" w:footer="709" w:gutter="0"/>
          <w:cols w:space="708"/>
          <w:docGrid w:linePitch="360"/>
        </w:sectPr>
      </w:pPr>
      <w:r w:rsidRPr="00A47B9F">
        <w:rPr>
          <w:rFonts w:ascii="Arial" w:eastAsia="Times New Roman" w:hAnsi="Arial" w:cs="Arial"/>
          <w:bCs/>
          <w:sz w:val="24"/>
          <w:szCs w:val="24"/>
        </w:rPr>
        <w:t> </w:t>
      </w:r>
    </w:p>
    <w:p w:rsidR="00D36EDF" w:rsidRPr="00A47B9F" w:rsidRDefault="00D36EDF" w:rsidP="00D36EDF">
      <w:pPr>
        <w:spacing w:after="0" w:line="240" w:lineRule="auto"/>
        <w:ind w:firstLine="567"/>
        <w:jc w:val="right"/>
        <w:rPr>
          <w:rFonts w:ascii="Arial" w:eastAsia="Times New Roman" w:hAnsi="Arial" w:cs="Arial"/>
          <w:bCs/>
          <w:sz w:val="24"/>
          <w:szCs w:val="24"/>
        </w:rPr>
      </w:pPr>
      <w:r w:rsidRPr="00A47B9F">
        <w:rPr>
          <w:rFonts w:ascii="Arial" w:eastAsia="Times New Roman" w:hAnsi="Arial" w:cs="Arial"/>
          <w:bCs/>
          <w:sz w:val="24"/>
          <w:szCs w:val="24"/>
        </w:rPr>
        <w:lastRenderedPageBreak/>
        <w:t>Приложение №3</w:t>
      </w:r>
    </w:p>
    <w:p w:rsidR="00D36EDF" w:rsidRPr="00A47B9F" w:rsidRDefault="00D36EDF" w:rsidP="00D36EDF">
      <w:pPr>
        <w:spacing w:after="0" w:line="240" w:lineRule="auto"/>
        <w:ind w:firstLine="567"/>
        <w:jc w:val="right"/>
        <w:rPr>
          <w:rFonts w:ascii="Arial" w:eastAsia="Times New Roman" w:hAnsi="Arial" w:cs="Arial"/>
          <w:bCs/>
          <w:sz w:val="24"/>
          <w:szCs w:val="24"/>
        </w:rPr>
      </w:pPr>
      <w:r w:rsidRPr="00A47B9F">
        <w:rPr>
          <w:rFonts w:ascii="Arial" w:eastAsia="Times New Roman" w:hAnsi="Arial" w:cs="Arial"/>
          <w:bCs/>
          <w:sz w:val="24"/>
          <w:szCs w:val="24"/>
        </w:rPr>
        <w:t>к Порядку составления, утверждения</w:t>
      </w:r>
    </w:p>
    <w:p w:rsidR="00D36EDF" w:rsidRPr="00A47B9F" w:rsidRDefault="00D36EDF" w:rsidP="00D36EDF">
      <w:pPr>
        <w:spacing w:after="0" w:line="240" w:lineRule="auto"/>
        <w:ind w:firstLine="567"/>
        <w:jc w:val="right"/>
        <w:rPr>
          <w:rFonts w:ascii="Arial" w:eastAsia="Times New Roman" w:hAnsi="Arial" w:cs="Arial"/>
          <w:bCs/>
          <w:sz w:val="24"/>
          <w:szCs w:val="24"/>
        </w:rPr>
      </w:pPr>
      <w:r w:rsidRPr="00A47B9F">
        <w:rPr>
          <w:rFonts w:ascii="Arial" w:eastAsia="Times New Roman" w:hAnsi="Arial" w:cs="Arial"/>
          <w:bCs/>
          <w:sz w:val="24"/>
          <w:szCs w:val="24"/>
        </w:rPr>
        <w:t>и установления показателей планов (программы)</w:t>
      </w:r>
    </w:p>
    <w:p w:rsidR="00D36EDF" w:rsidRPr="00A47B9F" w:rsidRDefault="00D36EDF" w:rsidP="00D36EDF">
      <w:pPr>
        <w:spacing w:after="0" w:line="240" w:lineRule="auto"/>
        <w:ind w:firstLine="567"/>
        <w:jc w:val="right"/>
        <w:rPr>
          <w:rFonts w:ascii="Arial" w:eastAsia="Times New Roman" w:hAnsi="Arial" w:cs="Arial"/>
          <w:bCs/>
          <w:sz w:val="24"/>
          <w:szCs w:val="24"/>
        </w:rPr>
      </w:pPr>
      <w:r w:rsidRPr="00A47B9F">
        <w:rPr>
          <w:rFonts w:ascii="Arial" w:eastAsia="Times New Roman" w:hAnsi="Arial" w:cs="Arial"/>
          <w:bCs/>
          <w:sz w:val="24"/>
          <w:szCs w:val="24"/>
        </w:rPr>
        <w:t>финансово-хозяйственной деятельности</w:t>
      </w:r>
    </w:p>
    <w:p w:rsidR="00D36EDF" w:rsidRPr="00A47B9F" w:rsidRDefault="00D36EDF" w:rsidP="00D36EDF">
      <w:pPr>
        <w:spacing w:after="0" w:line="240" w:lineRule="auto"/>
        <w:ind w:firstLine="567"/>
        <w:jc w:val="right"/>
        <w:rPr>
          <w:rFonts w:ascii="Arial" w:eastAsia="Times New Roman" w:hAnsi="Arial" w:cs="Arial"/>
          <w:bCs/>
          <w:sz w:val="24"/>
          <w:szCs w:val="24"/>
        </w:rPr>
      </w:pPr>
      <w:r w:rsidRPr="00A47B9F">
        <w:rPr>
          <w:rFonts w:ascii="Arial" w:eastAsia="Times New Roman" w:hAnsi="Arial" w:cs="Arial"/>
          <w:bCs/>
          <w:sz w:val="24"/>
          <w:szCs w:val="24"/>
        </w:rPr>
        <w:t>муниципальных унитарных предприятий</w:t>
      </w:r>
    </w:p>
    <w:p w:rsidR="009727AD" w:rsidRPr="00A47B9F" w:rsidRDefault="000D5DF7" w:rsidP="009727AD">
      <w:pPr>
        <w:spacing w:after="0" w:line="240" w:lineRule="auto"/>
        <w:ind w:firstLine="567"/>
        <w:jc w:val="right"/>
        <w:rPr>
          <w:rFonts w:ascii="Arial" w:eastAsia="Times New Roman" w:hAnsi="Arial" w:cs="Arial"/>
          <w:bCs/>
          <w:sz w:val="24"/>
          <w:szCs w:val="24"/>
        </w:rPr>
      </w:pPr>
      <w:r w:rsidRPr="00A47B9F">
        <w:rPr>
          <w:rFonts w:ascii="Arial" w:eastAsia="Times New Roman" w:hAnsi="Arial" w:cs="Arial"/>
          <w:bCs/>
          <w:sz w:val="24"/>
          <w:szCs w:val="24"/>
        </w:rPr>
        <w:t xml:space="preserve">Морозовского </w:t>
      </w:r>
      <w:r w:rsidR="009727AD" w:rsidRPr="00A47B9F">
        <w:rPr>
          <w:rFonts w:ascii="Arial" w:eastAsia="Times New Roman" w:hAnsi="Arial" w:cs="Arial"/>
          <w:bCs/>
          <w:sz w:val="24"/>
          <w:szCs w:val="24"/>
        </w:rPr>
        <w:t xml:space="preserve">сельсовета </w:t>
      </w:r>
    </w:p>
    <w:p w:rsidR="00D36EDF" w:rsidRPr="00A47B9F" w:rsidRDefault="009727AD" w:rsidP="009727AD">
      <w:pPr>
        <w:spacing w:after="0" w:line="240" w:lineRule="auto"/>
        <w:ind w:firstLine="567"/>
        <w:jc w:val="right"/>
        <w:rPr>
          <w:rFonts w:ascii="Arial" w:eastAsia="Times New Roman" w:hAnsi="Arial" w:cs="Arial"/>
          <w:bCs/>
          <w:sz w:val="24"/>
          <w:szCs w:val="24"/>
        </w:rPr>
      </w:pPr>
      <w:proofErr w:type="spellStart"/>
      <w:r w:rsidRPr="00A47B9F">
        <w:rPr>
          <w:rFonts w:ascii="Arial" w:eastAsia="Times New Roman" w:hAnsi="Arial" w:cs="Arial"/>
          <w:bCs/>
          <w:sz w:val="24"/>
          <w:szCs w:val="24"/>
        </w:rPr>
        <w:t>Искитимского</w:t>
      </w:r>
      <w:proofErr w:type="spellEnd"/>
      <w:r w:rsidRPr="00A47B9F">
        <w:rPr>
          <w:rFonts w:ascii="Arial" w:eastAsia="Times New Roman" w:hAnsi="Arial" w:cs="Arial"/>
          <w:bCs/>
          <w:sz w:val="24"/>
          <w:szCs w:val="24"/>
        </w:rPr>
        <w:t xml:space="preserve"> района Новосибирской области</w:t>
      </w:r>
      <w:r w:rsidR="00D36EDF" w:rsidRPr="00A47B9F">
        <w:rPr>
          <w:rFonts w:ascii="Arial" w:eastAsia="Times New Roman" w:hAnsi="Arial" w:cs="Arial"/>
          <w:bCs/>
          <w:sz w:val="24"/>
          <w:szCs w:val="24"/>
        </w:rPr>
        <w:t> </w:t>
      </w:r>
    </w:p>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 </w:t>
      </w:r>
    </w:p>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ИНФОРМАЦИЯ</w:t>
      </w:r>
    </w:p>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к показателям исполнения планов (программы)</w:t>
      </w:r>
    </w:p>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финансово-хозяйственной деятельности</w:t>
      </w:r>
    </w:p>
    <w:p w:rsidR="00D36EDF" w:rsidRPr="00A47B9F" w:rsidRDefault="00D36EDF" w:rsidP="00D36EDF">
      <w:pPr>
        <w:spacing w:after="0" w:line="240" w:lineRule="auto"/>
        <w:ind w:firstLine="567"/>
        <w:jc w:val="center"/>
        <w:rPr>
          <w:rFonts w:ascii="Arial" w:eastAsia="Times New Roman" w:hAnsi="Arial" w:cs="Arial"/>
          <w:bCs/>
          <w:sz w:val="24"/>
          <w:szCs w:val="24"/>
        </w:rPr>
      </w:pPr>
      <w:r w:rsidRPr="00A47B9F">
        <w:rPr>
          <w:rFonts w:ascii="Arial" w:eastAsia="Times New Roman" w:hAnsi="Arial" w:cs="Arial"/>
          <w:bCs/>
          <w:sz w:val="24"/>
          <w:szCs w:val="24"/>
        </w:rPr>
        <w:t>муниципального унитарного предприятия</w:t>
      </w:r>
    </w:p>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bl>
      <w:tblPr>
        <w:tblW w:w="0" w:type="auto"/>
        <w:tblCellMar>
          <w:left w:w="0" w:type="dxa"/>
          <w:right w:w="0" w:type="dxa"/>
        </w:tblCellMar>
        <w:tblLook w:val="04A0" w:firstRow="1" w:lastRow="0" w:firstColumn="1" w:lastColumn="0" w:noHBand="0" w:noVBand="1"/>
      </w:tblPr>
      <w:tblGrid>
        <w:gridCol w:w="607"/>
        <w:gridCol w:w="3184"/>
        <w:gridCol w:w="1233"/>
        <w:gridCol w:w="1584"/>
        <w:gridCol w:w="2762"/>
      </w:tblGrid>
      <w:tr w:rsidR="00D36EDF" w:rsidRPr="00A47B9F" w:rsidTr="00D36EDF">
        <w:tc>
          <w:tcPr>
            <w:tcW w:w="720"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w:t>
            </w:r>
            <w:r w:rsidRPr="00A47B9F">
              <w:rPr>
                <w:rFonts w:ascii="Arial" w:eastAsia="Times New Roman" w:hAnsi="Arial" w:cs="Arial"/>
                <w:bCs/>
                <w:sz w:val="24"/>
                <w:szCs w:val="24"/>
              </w:rPr>
              <w:br/>
            </w:r>
            <w:proofErr w:type="gramStart"/>
            <w:r w:rsidRPr="00A47B9F">
              <w:rPr>
                <w:rFonts w:ascii="Arial" w:eastAsia="Times New Roman" w:hAnsi="Arial" w:cs="Arial"/>
                <w:bCs/>
                <w:sz w:val="24"/>
                <w:szCs w:val="24"/>
              </w:rPr>
              <w:t>п</w:t>
            </w:r>
            <w:proofErr w:type="gramEnd"/>
            <w:r w:rsidRPr="00A47B9F">
              <w:rPr>
                <w:rFonts w:ascii="Arial" w:eastAsia="Times New Roman" w:hAnsi="Arial" w:cs="Arial"/>
                <w:bCs/>
                <w:sz w:val="24"/>
                <w:szCs w:val="24"/>
              </w:rPr>
              <w:t>/</w:t>
            </w:r>
            <w:r w:rsidRPr="00A47B9F">
              <w:rPr>
                <w:rFonts w:ascii="Arial" w:eastAsia="Times New Roman" w:hAnsi="Arial" w:cs="Arial"/>
                <w:bCs/>
                <w:sz w:val="24"/>
                <w:szCs w:val="24"/>
              </w:rPr>
              <w:br/>
              <w:t>п</w:t>
            </w:r>
          </w:p>
        </w:tc>
        <w:tc>
          <w:tcPr>
            <w:tcW w:w="3240"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Наименование</w:t>
            </w:r>
            <w:r w:rsidRPr="00A47B9F">
              <w:rPr>
                <w:rFonts w:ascii="Arial" w:eastAsia="Times New Roman" w:hAnsi="Arial" w:cs="Arial"/>
                <w:bCs/>
                <w:sz w:val="24"/>
                <w:szCs w:val="24"/>
              </w:rPr>
              <w:br/>
              <w:t>показателя</w:t>
            </w:r>
          </w:p>
        </w:tc>
        <w:tc>
          <w:tcPr>
            <w:tcW w:w="8520"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Значение показателя</w:t>
            </w:r>
          </w:p>
        </w:tc>
      </w:tr>
      <w:tr w:rsidR="00D36EDF" w:rsidRPr="00A47B9F" w:rsidTr="00D36E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6EDF" w:rsidRPr="00A47B9F" w:rsidRDefault="00D36EDF" w:rsidP="009727AD">
            <w:pPr>
              <w:spacing w:after="0" w:line="240" w:lineRule="auto"/>
              <w:ind w:firstLine="8"/>
              <w:rPr>
                <w:rFonts w:ascii="Arial" w:eastAsia="Times New Roman" w:hAnsi="Arial" w:cs="Arial"/>
                <w:bCs/>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6EDF" w:rsidRPr="00A47B9F" w:rsidRDefault="00D36EDF" w:rsidP="009727AD">
            <w:pPr>
              <w:spacing w:after="0" w:line="240" w:lineRule="auto"/>
              <w:ind w:firstLine="8"/>
              <w:rPr>
                <w:rFonts w:ascii="Arial" w:eastAsia="Times New Roman" w:hAnsi="Arial" w:cs="Arial"/>
                <w:bCs/>
                <w:sz w:val="24"/>
                <w:szCs w:val="24"/>
              </w:rPr>
            </w:pPr>
          </w:p>
        </w:tc>
        <w:tc>
          <w:tcPr>
            <w:tcW w:w="156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отчетный</w:t>
            </w:r>
            <w:r w:rsidRPr="00A47B9F">
              <w:rPr>
                <w:rFonts w:ascii="Arial" w:eastAsia="Times New Roman" w:hAnsi="Arial" w:cs="Arial"/>
                <w:bCs/>
                <w:sz w:val="24"/>
                <w:szCs w:val="24"/>
              </w:rPr>
              <w:br/>
              <w:t>период</w:t>
            </w:r>
          </w:p>
        </w:tc>
        <w:tc>
          <w:tcPr>
            <w:tcW w:w="18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аналогичный</w:t>
            </w:r>
            <w:r w:rsidRPr="00A47B9F">
              <w:rPr>
                <w:rFonts w:ascii="Arial" w:eastAsia="Times New Roman" w:hAnsi="Arial" w:cs="Arial"/>
                <w:bCs/>
                <w:sz w:val="24"/>
                <w:szCs w:val="24"/>
              </w:rPr>
              <w:br/>
              <w:t>период</w:t>
            </w:r>
            <w:r w:rsidRPr="00A47B9F">
              <w:rPr>
                <w:rFonts w:ascii="Arial" w:eastAsia="Times New Roman" w:hAnsi="Arial" w:cs="Arial"/>
                <w:bCs/>
                <w:sz w:val="24"/>
                <w:szCs w:val="24"/>
              </w:rPr>
              <w:br/>
              <w:t>прошлого года</w:t>
            </w:r>
          </w:p>
        </w:tc>
        <w:tc>
          <w:tcPr>
            <w:tcW w:w="516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Динамика изменения</w:t>
            </w:r>
            <w:r w:rsidRPr="00A47B9F">
              <w:rPr>
                <w:rFonts w:ascii="Arial" w:eastAsia="Times New Roman" w:hAnsi="Arial" w:cs="Arial"/>
                <w:bCs/>
                <w:sz w:val="24"/>
                <w:szCs w:val="24"/>
              </w:rPr>
              <w:br/>
              <w:t>фактического значения показателя в отчетном периоде</w:t>
            </w:r>
          </w:p>
        </w:tc>
      </w:tr>
      <w:tr w:rsidR="00D36EDF" w:rsidRPr="00A47B9F" w:rsidTr="00D36EDF">
        <w:tc>
          <w:tcPr>
            <w:tcW w:w="7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1</w:t>
            </w:r>
          </w:p>
        </w:tc>
        <w:tc>
          <w:tcPr>
            <w:tcW w:w="324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2</w:t>
            </w:r>
          </w:p>
        </w:tc>
        <w:tc>
          <w:tcPr>
            <w:tcW w:w="156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3</w:t>
            </w:r>
          </w:p>
        </w:tc>
        <w:tc>
          <w:tcPr>
            <w:tcW w:w="18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4</w:t>
            </w:r>
          </w:p>
        </w:tc>
        <w:tc>
          <w:tcPr>
            <w:tcW w:w="516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5</w:t>
            </w:r>
          </w:p>
        </w:tc>
      </w:tr>
      <w:tr w:rsidR="00D36EDF" w:rsidRPr="00A47B9F" w:rsidTr="00D36EDF">
        <w:tc>
          <w:tcPr>
            <w:tcW w:w="72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1.</w:t>
            </w:r>
          </w:p>
        </w:tc>
        <w:tc>
          <w:tcPr>
            <w:tcW w:w="324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Кредиторская задолженность, тыс. руб.</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51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c>
          <w:tcPr>
            <w:tcW w:w="72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324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в том числе:</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51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c>
          <w:tcPr>
            <w:tcW w:w="72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1.2</w:t>
            </w:r>
          </w:p>
        </w:tc>
        <w:tc>
          <w:tcPr>
            <w:tcW w:w="324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поставщики и подрядчики</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51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c>
          <w:tcPr>
            <w:tcW w:w="72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1.3</w:t>
            </w:r>
          </w:p>
        </w:tc>
        <w:tc>
          <w:tcPr>
            <w:tcW w:w="324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задолженность по налоговым и неналоговым платежам перед бюджетами всех уровней, тыс. руб.</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51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c>
          <w:tcPr>
            <w:tcW w:w="72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324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из них:</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51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c>
          <w:tcPr>
            <w:tcW w:w="72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1.3.1</w:t>
            </w:r>
          </w:p>
        </w:tc>
        <w:tc>
          <w:tcPr>
            <w:tcW w:w="324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задолженность по налоговым  и неналоговым платежам перед бюджетом Томской области</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51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c>
          <w:tcPr>
            <w:tcW w:w="72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1.3.2</w:t>
            </w:r>
          </w:p>
        </w:tc>
        <w:tc>
          <w:tcPr>
            <w:tcW w:w="324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задолженность по налоговым  и неналоговым платежам перед бюджетом </w:t>
            </w:r>
            <w:r w:rsidR="0078415D" w:rsidRPr="00A47B9F">
              <w:rPr>
                <w:rFonts w:ascii="Arial" w:eastAsia="Times New Roman" w:hAnsi="Arial" w:cs="Arial"/>
                <w:bCs/>
                <w:sz w:val="24"/>
                <w:szCs w:val="24"/>
              </w:rPr>
              <w:t xml:space="preserve">__________ </w:t>
            </w:r>
            <w:r w:rsidR="009727AD" w:rsidRPr="00A47B9F">
              <w:rPr>
                <w:rFonts w:ascii="Arial" w:eastAsia="Times New Roman" w:hAnsi="Arial" w:cs="Arial"/>
                <w:bCs/>
                <w:sz w:val="24"/>
                <w:szCs w:val="24"/>
              </w:rPr>
              <w:t xml:space="preserve"> сельсовета </w:t>
            </w:r>
            <w:proofErr w:type="spellStart"/>
            <w:r w:rsidR="009727AD" w:rsidRPr="00A47B9F">
              <w:rPr>
                <w:rFonts w:ascii="Arial" w:eastAsia="Times New Roman" w:hAnsi="Arial" w:cs="Arial"/>
                <w:bCs/>
                <w:sz w:val="24"/>
                <w:szCs w:val="24"/>
              </w:rPr>
              <w:t>Искитимского</w:t>
            </w:r>
            <w:proofErr w:type="spellEnd"/>
            <w:r w:rsidR="009727AD" w:rsidRPr="00A47B9F">
              <w:rPr>
                <w:rFonts w:ascii="Arial" w:eastAsia="Times New Roman" w:hAnsi="Arial" w:cs="Arial"/>
                <w:bCs/>
                <w:sz w:val="24"/>
                <w:szCs w:val="24"/>
              </w:rPr>
              <w:t xml:space="preserve"> района Новосибирской области</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51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c>
          <w:tcPr>
            <w:tcW w:w="72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1.4</w:t>
            </w:r>
          </w:p>
        </w:tc>
        <w:tc>
          <w:tcPr>
            <w:tcW w:w="324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задолженность по страховым взносам</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51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c>
          <w:tcPr>
            <w:tcW w:w="72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1.5</w:t>
            </w:r>
          </w:p>
        </w:tc>
        <w:tc>
          <w:tcPr>
            <w:tcW w:w="324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задолженность по заработной плате</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51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c>
          <w:tcPr>
            <w:tcW w:w="72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1.6</w:t>
            </w:r>
          </w:p>
        </w:tc>
        <w:tc>
          <w:tcPr>
            <w:tcW w:w="324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из общей суммы кредиторской задолженности - </w:t>
            </w:r>
            <w:proofErr w:type="gramStart"/>
            <w:r w:rsidRPr="00A47B9F">
              <w:rPr>
                <w:rFonts w:ascii="Arial" w:eastAsia="Times New Roman" w:hAnsi="Arial" w:cs="Arial"/>
                <w:bCs/>
                <w:sz w:val="24"/>
                <w:szCs w:val="24"/>
              </w:rPr>
              <w:t>просроченная</w:t>
            </w:r>
            <w:proofErr w:type="gramEnd"/>
            <w:r w:rsidRPr="00A47B9F">
              <w:rPr>
                <w:rFonts w:ascii="Arial" w:eastAsia="Times New Roman" w:hAnsi="Arial" w:cs="Arial"/>
                <w:bCs/>
                <w:sz w:val="24"/>
                <w:szCs w:val="24"/>
              </w:rPr>
              <w:t> свыше 3-х месяцев, более 100 тыс. руб.</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51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c>
          <w:tcPr>
            <w:tcW w:w="72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lastRenderedPageBreak/>
              <w:t>2.</w:t>
            </w:r>
          </w:p>
        </w:tc>
        <w:tc>
          <w:tcPr>
            <w:tcW w:w="324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Дебиторская задолженность,</w:t>
            </w:r>
            <w:r w:rsidRPr="00A47B9F">
              <w:rPr>
                <w:rFonts w:ascii="Arial" w:eastAsia="Times New Roman" w:hAnsi="Arial" w:cs="Arial"/>
                <w:bCs/>
                <w:sz w:val="24"/>
                <w:szCs w:val="24"/>
              </w:rPr>
              <w:br/>
              <w:t>тыс. руб.</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51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c>
          <w:tcPr>
            <w:tcW w:w="72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324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в том числе:</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51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c>
          <w:tcPr>
            <w:tcW w:w="72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2.1</w:t>
            </w:r>
          </w:p>
        </w:tc>
        <w:tc>
          <w:tcPr>
            <w:tcW w:w="324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покупатели и заказчики</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51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c>
          <w:tcPr>
            <w:tcW w:w="72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2.2</w:t>
            </w:r>
          </w:p>
        </w:tc>
        <w:tc>
          <w:tcPr>
            <w:tcW w:w="324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задолженность бюджета</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51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c>
          <w:tcPr>
            <w:tcW w:w="72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3.</w:t>
            </w:r>
          </w:p>
        </w:tc>
        <w:tc>
          <w:tcPr>
            <w:tcW w:w="324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Стоимость основных средств, тыс. руб.</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51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c>
          <w:tcPr>
            <w:tcW w:w="72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4.</w:t>
            </w:r>
          </w:p>
        </w:tc>
        <w:tc>
          <w:tcPr>
            <w:tcW w:w="324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Стоимость чистых активов, тыс. руб.</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51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c>
          <w:tcPr>
            <w:tcW w:w="72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5.</w:t>
            </w:r>
          </w:p>
        </w:tc>
        <w:tc>
          <w:tcPr>
            <w:tcW w:w="324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Перечислено налогов, сборов, неналоговых платежей в бюджеты всех уровней, тыс. руб.</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51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c>
          <w:tcPr>
            <w:tcW w:w="72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324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в том числе:</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51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r w:rsidR="00D36EDF" w:rsidRPr="00A47B9F" w:rsidTr="00D36EDF">
        <w:tc>
          <w:tcPr>
            <w:tcW w:w="72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5.1</w:t>
            </w:r>
          </w:p>
        </w:tc>
        <w:tc>
          <w:tcPr>
            <w:tcW w:w="324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в консолидированный бюджет </w:t>
            </w:r>
            <w:r w:rsidR="0078415D" w:rsidRPr="00A47B9F">
              <w:rPr>
                <w:rFonts w:ascii="Arial" w:eastAsia="Times New Roman" w:hAnsi="Arial" w:cs="Arial"/>
                <w:bCs/>
                <w:sz w:val="24"/>
                <w:szCs w:val="24"/>
              </w:rPr>
              <w:t xml:space="preserve">__________ </w:t>
            </w:r>
            <w:r w:rsidR="009727AD" w:rsidRPr="00A47B9F">
              <w:rPr>
                <w:rFonts w:ascii="Arial" w:eastAsia="Times New Roman" w:hAnsi="Arial" w:cs="Arial"/>
                <w:bCs/>
                <w:sz w:val="24"/>
                <w:szCs w:val="24"/>
              </w:rPr>
              <w:t xml:space="preserve"> сельсовета </w:t>
            </w:r>
            <w:proofErr w:type="spellStart"/>
            <w:r w:rsidR="009727AD" w:rsidRPr="00A47B9F">
              <w:rPr>
                <w:rFonts w:ascii="Arial" w:eastAsia="Times New Roman" w:hAnsi="Arial" w:cs="Arial"/>
                <w:bCs/>
                <w:sz w:val="24"/>
                <w:szCs w:val="24"/>
              </w:rPr>
              <w:t>Искитимского</w:t>
            </w:r>
            <w:proofErr w:type="spellEnd"/>
            <w:r w:rsidR="009727AD" w:rsidRPr="00A47B9F">
              <w:rPr>
                <w:rFonts w:ascii="Arial" w:eastAsia="Times New Roman" w:hAnsi="Arial" w:cs="Arial"/>
                <w:bCs/>
                <w:sz w:val="24"/>
                <w:szCs w:val="24"/>
              </w:rPr>
              <w:t xml:space="preserve"> района Новосибирской области</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9727AD">
            <w:pPr>
              <w:spacing w:after="0" w:line="240" w:lineRule="auto"/>
              <w:ind w:firstLine="8"/>
              <w:jc w:val="both"/>
              <w:rPr>
                <w:rFonts w:ascii="Arial" w:eastAsia="Times New Roman" w:hAnsi="Arial" w:cs="Arial"/>
                <w:bCs/>
                <w:sz w:val="24"/>
                <w:szCs w:val="24"/>
              </w:rPr>
            </w:pPr>
            <w:r w:rsidRPr="00A47B9F">
              <w:rPr>
                <w:rFonts w:ascii="Arial" w:eastAsia="Times New Roman" w:hAnsi="Arial" w:cs="Arial"/>
                <w:bCs/>
                <w:sz w:val="24"/>
                <w:szCs w:val="24"/>
              </w:rPr>
              <w:t> </w:t>
            </w:r>
          </w:p>
        </w:tc>
        <w:tc>
          <w:tcPr>
            <w:tcW w:w="5160" w:type="dxa"/>
            <w:tcBorders>
              <w:top w:val="single" w:sz="6" w:space="0" w:color="000000"/>
              <w:left w:val="single" w:sz="6" w:space="0" w:color="000000"/>
              <w:bottom w:val="single" w:sz="6" w:space="0" w:color="000000"/>
              <w:right w:val="single" w:sz="6" w:space="0" w:color="000000"/>
            </w:tcBorders>
            <w:shd w:val="clear" w:color="auto" w:fill="FFFFFF"/>
            <w:hideMark/>
          </w:tcPr>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t> </w:t>
            </w:r>
          </w:p>
        </w:tc>
      </w:tr>
    </w:tbl>
    <w:p w:rsidR="00D36EDF" w:rsidRPr="00A47B9F" w:rsidRDefault="00D36EDF" w:rsidP="00D36EDF">
      <w:pPr>
        <w:spacing w:after="0" w:line="240" w:lineRule="auto"/>
        <w:ind w:firstLine="567"/>
        <w:jc w:val="both"/>
        <w:rPr>
          <w:rFonts w:ascii="Arial" w:eastAsia="Times New Roman" w:hAnsi="Arial" w:cs="Arial"/>
          <w:bCs/>
          <w:sz w:val="24"/>
          <w:szCs w:val="24"/>
        </w:rPr>
      </w:pPr>
      <w:r w:rsidRPr="00A47B9F">
        <w:rPr>
          <w:rFonts w:ascii="Arial" w:eastAsia="Times New Roman" w:hAnsi="Arial" w:cs="Arial"/>
          <w:bCs/>
          <w:sz w:val="24"/>
          <w:szCs w:val="24"/>
        </w:rPr>
        <w:br/>
      </w:r>
      <w:r w:rsidRPr="00A47B9F">
        <w:rPr>
          <w:rFonts w:ascii="Arial" w:eastAsia="Times New Roman" w:hAnsi="Arial" w:cs="Arial"/>
          <w:bCs/>
          <w:sz w:val="24"/>
          <w:szCs w:val="24"/>
        </w:rPr>
        <w:br/>
        <w:t>Руководитель предприятия    __________________Ф.И.О.</w:t>
      </w:r>
      <w:r w:rsidRPr="00A47B9F">
        <w:rPr>
          <w:rFonts w:ascii="Arial" w:eastAsia="Times New Roman" w:hAnsi="Arial" w:cs="Arial"/>
          <w:bCs/>
          <w:sz w:val="24"/>
          <w:szCs w:val="24"/>
        </w:rPr>
        <w:br/>
        <w:t> </w:t>
      </w:r>
      <w:r w:rsidRPr="00A47B9F">
        <w:rPr>
          <w:rFonts w:ascii="Arial" w:eastAsia="Times New Roman" w:hAnsi="Arial" w:cs="Arial"/>
          <w:bCs/>
          <w:sz w:val="24"/>
          <w:szCs w:val="24"/>
        </w:rPr>
        <w:br/>
        <w:t>Главный бухгалтер предприятия __________________Ф.И.О.</w:t>
      </w:r>
    </w:p>
    <w:p w:rsidR="00AD7808" w:rsidRPr="00A47B9F" w:rsidRDefault="00AD7808" w:rsidP="00D36EDF">
      <w:pPr>
        <w:spacing w:line="240" w:lineRule="auto"/>
        <w:rPr>
          <w:rFonts w:ascii="Arial" w:eastAsia="Times New Roman" w:hAnsi="Arial" w:cs="Arial"/>
          <w:bCs/>
          <w:sz w:val="24"/>
          <w:szCs w:val="24"/>
        </w:rPr>
      </w:pPr>
    </w:p>
    <w:sectPr w:rsidR="00AD7808" w:rsidRPr="00A47B9F" w:rsidSect="00D36ED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B327C"/>
    <w:multiLevelType w:val="multilevel"/>
    <w:tmpl w:val="1B469D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D897B9C"/>
    <w:multiLevelType w:val="hybridMultilevel"/>
    <w:tmpl w:val="14BA6BD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372FDA"/>
    <w:rsid w:val="000D5DF7"/>
    <w:rsid w:val="00175C7F"/>
    <w:rsid w:val="00372FDA"/>
    <w:rsid w:val="0052131D"/>
    <w:rsid w:val="00565A87"/>
    <w:rsid w:val="007504BF"/>
    <w:rsid w:val="0078415D"/>
    <w:rsid w:val="007A6A77"/>
    <w:rsid w:val="009727AD"/>
    <w:rsid w:val="00A30F3A"/>
    <w:rsid w:val="00A47B9F"/>
    <w:rsid w:val="00A56F6F"/>
    <w:rsid w:val="00AD7808"/>
    <w:rsid w:val="00D36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5C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72FDA"/>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99"/>
    <w:qFormat/>
    <w:rsid w:val="00372FDA"/>
    <w:rPr>
      <w:b/>
      <w:bCs/>
    </w:rPr>
  </w:style>
  <w:style w:type="character" w:customStyle="1" w:styleId="apple-converted-space">
    <w:name w:val="apple-converted-space"/>
    <w:basedOn w:val="a0"/>
    <w:uiPriority w:val="99"/>
    <w:rsid w:val="00372FDA"/>
  </w:style>
  <w:style w:type="table" w:styleId="a5">
    <w:name w:val="Table Grid"/>
    <w:basedOn w:val="a1"/>
    <w:uiPriority w:val="99"/>
    <w:rsid w:val="00372FDA"/>
    <w:pPr>
      <w:spacing w:after="0" w:line="240" w:lineRule="auto"/>
    </w:pPr>
    <w:rPr>
      <w:rFonts w:ascii="Calibri" w:eastAsia="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semiHidden/>
    <w:rsid w:val="00372FDA"/>
    <w:pPr>
      <w:tabs>
        <w:tab w:val="center" w:pos="4677"/>
        <w:tab w:val="right" w:pos="9355"/>
      </w:tabs>
      <w:spacing w:after="0" w:line="240" w:lineRule="auto"/>
    </w:pPr>
    <w:rPr>
      <w:rFonts w:ascii="Calibri" w:eastAsia="Calibri" w:hAnsi="Calibri" w:cs="Calibri"/>
      <w:lang w:eastAsia="en-US"/>
    </w:rPr>
  </w:style>
  <w:style w:type="character" w:customStyle="1" w:styleId="a7">
    <w:name w:val="Верхний колонтитул Знак"/>
    <w:basedOn w:val="a0"/>
    <w:link w:val="a6"/>
    <w:uiPriority w:val="99"/>
    <w:semiHidden/>
    <w:rsid w:val="00372FDA"/>
    <w:rPr>
      <w:rFonts w:ascii="Calibri" w:eastAsia="Calibri" w:hAnsi="Calibri" w:cs="Calibri"/>
      <w:lang w:eastAsia="en-US"/>
    </w:rPr>
  </w:style>
  <w:style w:type="paragraph" w:styleId="a8">
    <w:name w:val="footer"/>
    <w:basedOn w:val="a"/>
    <w:link w:val="a9"/>
    <w:uiPriority w:val="99"/>
    <w:semiHidden/>
    <w:rsid w:val="00372FDA"/>
    <w:pPr>
      <w:tabs>
        <w:tab w:val="center" w:pos="4677"/>
        <w:tab w:val="right" w:pos="9355"/>
      </w:tabs>
      <w:spacing w:after="0" w:line="240" w:lineRule="auto"/>
    </w:pPr>
    <w:rPr>
      <w:rFonts w:ascii="Calibri" w:eastAsia="Calibri" w:hAnsi="Calibri" w:cs="Calibri"/>
      <w:lang w:eastAsia="en-US"/>
    </w:rPr>
  </w:style>
  <w:style w:type="character" w:customStyle="1" w:styleId="a9">
    <w:name w:val="Нижний колонтитул Знак"/>
    <w:basedOn w:val="a0"/>
    <w:link w:val="a8"/>
    <w:uiPriority w:val="99"/>
    <w:semiHidden/>
    <w:rsid w:val="00372FDA"/>
    <w:rPr>
      <w:rFonts w:ascii="Calibri" w:eastAsia="Calibri" w:hAnsi="Calibri" w:cs="Calibri"/>
      <w:lang w:eastAsia="en-US"/>
    </w:rPr>
  </w:style>
  <w:style w:type="paragraph" w:styleId="aa">
    <w:name w:val="Balloon Text"/>
    <w:basedOn w:val="a"/>
    <w:link w:val="ab"/>
    <w:uiPriority w:val="99"/>
    <w:semiHidden/>
    <w:rsid w:val="00372FDA"/>
    <w:pPr>
      <w:spacing w:after="0" w:line="240" w:lineRule="auto"/>
    </w:pPr>
    <w:rPr>
      <w:rFonts w:ascii="Tahoma" w:eastAsia="Calibri" w:hAnsi="Tahoma" w:cs="Tahoma"/>
      <w:sz w:val="16"/>
      <w:szCs w:val="16"/>
      <w:lang w:eastAsia="en-US"/>
    </w:rPr>
  </w:style>
  <w:style w:type="character" w:customStyle="1" w:styleId="ab">
    <w:name w:val="Текст выноски Знак"/>
    <w:basedOn w:val="a0"/>
    <w:link w:val="aa"/>
    <w:uiPriority w:val="99"/>
    <w:semiHidden/>
    <w:rsid w:val="00372FDA"/>
    <w:rPr>
      <w:rFonts w:ascii="Tahoma" w:eastAsia="Calibri" w:hAnsi="Tahoma" w:cs="Tahoma"/>
      <w:sz w:val="16"/>
      <w:szCs w:val="16"/>
      <w:lang w:eastAsia="en-US"/>
    </w:rPr>
  </w:style>
  <w:style w:type="paragraph" w:customStyle="1" w:styleId="consplusnormal">
    <w:name w:val="consplusnormal"/>
    <w:basedOn w:val="a"/>
    <w:rsid w:val="00D36ED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37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2817</Words>
  <Characters>16057</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3</cp:revision>
  <cp:lastPrinted>2019-04-05T07:00:00Z</cp:lastPrinted>
  <dcterms:created xsi:type="dcterms:W3CDTF">2019-04-30T08:29:00Z</dcterms:created>
  <dcterms:modified xsi:type="dcterms:W3CDTF">2019-05-06T08:50:00Z</dcterms:modified>
</cp:coreProperties>
</file>