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96" w:rsidRDefault="004E4D96" w:rsidP="004E4D9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4E4D96" w:rsidRDefault="004E4D96" w:rsidP="004E4D9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4E4D96" w:rsidRDefault="004E4D96" w:rsidP="004E4D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4D96" w:rsidRDefault="004E4D96" w:rsidP="004E4D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О С Т А Н О В Л Е Н И Е</w:t>
      </w:r>
    </w:p>
    <w:p w:rsidR="004E4D96" w:rsidRDefault="004E4D96" w:rsidP="004E4D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48B0D3" wp14:editId="57B46CFD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0" t="0" r="19050" b="19050"/>
                <wp:wrapNone/>
                <wp:docPr id="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D96" w:rsidRDefault="004E4D96" w:rsidP="004E4D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EBbaM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4E4D96" w:rsidRDefault="004E4D96" w:rsidP="004E4D96"/>
                  </w:txbxContent>
                </v:textbox>
              </v:rect>
            </w:pict>
          </mc:Fallback>
        </mc:AlternateContent>
      </w:r>
    </w:p>
    <w:p w:rsidR="004E4D96" w:rsidRDefault="004E4D96" w:rsidP="004E4D9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15.08.2014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140</w:t>
      </w:r>
    </w:p>
    <w:p w:rsidR="004E4D96" w:rsidRDefault="004E4D96" w:rsidP="004E4D96">
      <w:pPr>
        <w:spacing w:after="236" w:line="269" w:lineRule="exact"/>
        <w:ind w:left="20" w:right="1300"/>
        <w:jc w:val="center"/>
        <w:rPr>
          <w:rFonts w:ascii="Times New Roman" w:eastAsia="DejaVu Sans" w:hAnsi="Times New Roman"/>
          <w:bCs/>
          <w:lang w:eastAsia="ru-RU"/>
        </w:rPr>
      </w:pPr>
      <w:proofErr w:type="spellStart"/>
      <w:r>
        <w:rPr>
          <w:rFonts w:ascii="Times New Roman" w:eastAsia="DejaVu Sans" w:hAnsi="Times New Roman"/>
          <w:bCs/>
          <w:lang w:eastAsia="ru-RU"/>
        </w:rPr>
        <w:t>с</w:t>
      </w:r>
      <w:proofErr w:type="gramStart"/>
      <w:r>
        <w:rPr>
          <w:rFonts w:ascii="Times New Roman" w:eastAsia="DejaVu Sans" w:hAnsi="Times New Roman"/>
          <w:bCs/>
          <w:lang w:eastAsia="ru-RU"/>
        </w:rPr>
        <w:t>.М</w:t>
      </w:r>
      <w:proofErr w:type="gramEnd"/>
      <w:r>
        <w:rPr>
          <w:rFonts w:ascii="Times New Roman" w:eastAsia="DejaVu Sans" w:hAnsi="Times New Roman"/>
          <w:bCs/>
          <w:lang w:eastAsia="ru-RU"/>
        </w:rPr>
        <w:t>орозово</w:t>
      </w:r>
      <w:proofErr w:type="spellEnd"/>
    </w:p>
    <w:p w:rsidR="004E4D96" w:rsidRDefault="004E4D96" w:rsidP="004E4D96">
      <w:pPr>
        <w:spacing w:after="236" w:line="269" w:lineRule="exact"/>
        <w:ind w:left="20" w:right="1300"/>
        <w:rPr>
          <w:rFonts w:ascii="Times New Roman" w:eastAsia="DejaVu Sans" w:hAnsi="Times New Roman"/>
          <w:b/>
          <w:bCs/>
          <w:lang w:eastAsia="ru-RU"/>
        </w:rPr>
      </w:pPr>
    </w:p>
    <w:p w:rsidR="004E4D96" w:rsidRDefault="004E4D96" w:rsidP="004E4D96">
      <w:pPr>
        <w:spacing w:after="236" w:line="269" w:lineRule="exact"/>
        <w:ind w:left="20" w:right="1300"/>
        <w:rPr>
          <w:rFonts w:ascii="Times New Roman" w:eastAsia="DejaVu Sans" w:hAnsi="Times New Roman"/>
          <w:bCs/>
          <w:lang w:eastAsia="ru-RU"/>
        </w:rPr>
      </w:pPr>
      <w:r>
        <w:rPr>
          <w:rFonts w:ascii="Times New Roman" w:eastAsia="DejaVu Sans" w:hAnsi="Times New Roman"/>
          <w:bCs/>
          <w:lang w:eastAsia="ru-RU"/>
        </w:rPr>
        <w:t>Об утверждении регламента информационного взаимодействия органа местного самоуправления с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внешними пользователями при предоставлении информации</w:t>
      </w:r>
    </w:p>
    <w:p w:rsidR="004E4D96" w:rsidRDefault="004E4D96" w:rsidP="004E4D96">
      <w:pPr>
        <w:spacing w:after="0" w:line="240" w:lineRule="auto"/>
        <w:ind w:left="20" w:right="20" w:firstLine="560"/>
        <w:jc w:val="both"/>
        <w:rPr>
          <w:rFonts w:ascii="Times New Roman" w:eastAsia="DejaVu Sans" w:hAnsi="Times New Roman"/>
          <w:sz w:val="28"/>
          <w:szCs w:val="28"/>
          <w:lang w:eastAsia="ru-RU"/>
        </w:rPr>
      </w:pPr>
      <w:r>
        <w:rPr>
          <w:rFonts w:ascii="Times New Roman" w:eastAsia="DejaVu Sans" w:hAnsi="Times New Roman"/>
          <w:sz w:val="28"/>
          <w:szCs w:val="28"/>
          <w:lang w:eastAsia="ru-RU"/>
        </w:rPr>
        <w:t xml:space="preserve">В целях реализации постановления Правительства Российской Федерации от 28 декабря 2012 г.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</w:t>
      </w:r>
      <w:proofErr w:type="gramStart"/>
      <w:r>
        <w:rPr>
          <w:rFonts w:ascii="Times New Roman" w:eastAsia="DejaVu Sans" w:hAnsi="Times New Roman"/>
          <w:sz w:val="28"/>
          <w:szCs w:val="28"/>
          <w:lang w:eastAsia="ru-RU"/>
        </w:rPr>
        <w:t>оказывающими</w:t>
      </w:r>
      <w:proofErr w:type="gramEnd"/>
      <w:r>
        <w:rPr>
          <w:rFonts w:ascii="Times New Roman" w:eastAsia="DejaVu Sans" w:hAnsi="Times New Roman"/>
          <w:sz w:val="28"/>
          <w:szCs w:val="28"/>
          <w:lang w:eastAsia="ru-RU"/>
        </w:rPr>
        <w:t xml:space="preserve">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домах», администрация Морозовского сельсовета  </w:t>
      </w:r>
      <w:bookmarkStart w:id="0" w:name="bookmark2"/>
    </w:p>
    <w:p w:rsidR="004E4D96" w:rsidRDefault="004E4D96" w:rsidP="004E4D96">
      <w:pPr>
        <w:spacing w:after="0" w:line="240" w:lineRule="auto"/>
        <w:ind w:left="20" w:right="20" w:hanging="20"/>
        <w:jc w:val="both"/>
        <w:rPr>
          <w:rFonts w:ascii="Times New Roman" w:eastAsia="DejaVu Sans" w:hAnsi="Times New Roman"/>
          <w:sz w:val="28"/>
          <w:szCs w:val="28"/>
          <w:lang w:eastAsia="ru-RU"/>
        </w:rPr>
      </w:pPr>
      <w:r>
        <w:rPr>
          <w:rFonts w:ascii="Times New Roman" w:eastAsia="DejaVu Sans" w:hAnsi="Times New Roman"/>
          <w:sz w:val="28"/>
          <w:szCs w:val="28"/>
          <w:lang w:eastAsia="ru-RU"/>
        </w:rPr>
        <w:t>ПОСТАНОВЛЯЕТ:</w:t>
      </w:r>
      <w:bookmarkEnd w:id="0"/>
    </w:p>
    <w:p w:rsidR="004E4D96" w:rsidRDefault="004E4D96" w:rsidP="004E4D96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 прилагаемый регламент информационного взаимодействия органа местного самоуправления с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внешними пользователями при предоставлении информации.</w:t>
      </w:r>
    </w:p>
    <w:p w:rsidR="004E4D96" w:rsidRDefault="004E4D96" w:rsidP="004E4D96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Искитимская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газета»  и разместить на официальном сайте администрации Морозовского сельсовета в информационно-телекоммуникационной сети «Интернет» по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адресу:  </w:t>
      </w:r>
      <w:hyperlink r:id="rId5" w:history="1"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morozovo</w:t>
        </w:r>
        <w:proofErr w:type="spellEnd"/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iskitim</w:t>
        </w:r>
        <w:proofErr w:type="spellEnd"/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-</w:t>
        </w:r>
        <w:r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r</w:t>
        </w:r>
        <w:r>
          <w:rPr>
            <w:rStyle w:val="a3"/>
            <w:rFonts w:ascii="Times New Roman" w:hAnsi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E4D96" w:rsidRDefault="004E4D96" w:rsidP="004E4D96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4D96" w:rsidRDefault="004E4D96" w:rsidP="004E4D96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E4D96" w:rsidRDefault="004E4D96" w:rsidP="004E4D96">
      <w:pPr>
        <w:spacing w:after="0" w:line="240" w:lineRule="auto"/>
        <w:rPr>
          <w:rFonts w:ascii="Times New Roman" w:eastAsia="DejaVu Sans" w:hAnsi="Times New Roman"/>
          <w:sz w:val="28"/>
          <w:szCs w:val="28"/>
          <w:lang w:eastAsia="ru-RU"/>
        </w:rPr>
      </w:pPr>
      <w:r>
        <w:rPr>
          <w:rFonts w:ascii="Times New Roman" w:eastAsia="DejaVu Sans" w:hAnsi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</w:t>
      </w:r>
      <w:proofErr w:type="spellStart"/>
      <w:r>
        <w:rPr>
          <w:rFonts w:ascii="Times New Roman" w:eastAsia="DejaVu Sans" w:hAnsi="Times New Roman"/>
          <w:sz w:val="28"/>
          <w:szCs w:val="28"/>
          <w:lang w:eastAsia="ru-RU"/>
        </w:rPr>
        <w:t>П.И.Балашев</w:t>
      </w:r>
      <w:proofErr w:type="spellEnd"/>
    </w:p>
    <w:p w:rsidR="004E4D96" w:rsidRDefault="004E4D96" w:rsidP="004E4D96">
      <w:pPr>
        <w:spacing w:after="0" w:line="220" w:lineRule="exact"/>
        <w:ind w:left="20"/>
        <w:rPr>
          <w:rFonts w:ascii="Times New Roman" w:eastAsia="DejaVu Sans" w:hAnsi="Times New Roman"/>
          <w:sz w:val="28"/>
          <w:szCs w:val="28"/>
          <w:lang w:eastAsia="ru-RU"/>
        </w:rPr>
      </w:pPr>
    </w:p>
    <w:p w:rsidR="0084624E" w:rsidRDefault="0084624E">
      <w:bookmarkStart w:id="1" w:name="_GoBack"/>
      <w:bookmarkEnd w:id="1"/>
    </w:p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E1"/>
    <w:rsid w:val="00090CE1"/>
    <w:rsid w:val="004E4D96"/>
    <w:rsid w:val="0084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D96"/>
    <w:rPr>
      <w:color w:val="0000FF" w:themeColor="hyperlink"/>
      <w:u w:val="single"/>
    </w:rPr>
  </w:style>
  <w:style w:type="paragraph" w:styleId="a4">
    <w:name w:val="No Spacing"/>
    <w:uiPriority w:val="1"/>
    <w:qFormat/>
    <w:rsid w:val="004E4D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D96"/>
    <w:rPr>
      <w:color w:val="0000FF" w:themeColor="hyperlink"/>
      <w:u w:val="single"/>
    </w:rPr>
  </w:style>
  <w:style w:type="paragraph" w:styleId="a4">
    <w:name w:val="No Spacing"/>
    <w:uiPriority w:val="1"/>
    <w:qFormat/>
    <w:rsid w:val="004E4D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2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r-selsove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2014-08-19T01:37:00Z</dcterms:created>
  <dcterms:modified xsi:type="dcterms:W3CDTF">2014-08-19T01:37:00Z</dcterms:modified>
</cp:coreProperties>
</file>