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1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МОРОЗОВСКОГО СЕЛЬСОВЕТА  </w:t>
      </w:r>
    </w:p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1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ИСКИТИМСКОГО РАЙОНА НОВОСИБИРСКОЙ ОБЛАСТИ </w:t>
      </w:r>
    </w:p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315E" w:rsidRPr="0006315E" w:rsidRDefault="0006315E" w:rsidP="0006315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15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06315E" w:rsidRPr="0006315E" w:rsidRDefault="00EB1D7F" w:rsidP="000631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3E6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4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83E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</w:t>
      </w:r>
      <w:r w:rsid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8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Морозово</w:t>
      </w:r>
      <w:r w:rsidR="00F8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6315E" w:rsidRPr="0006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3E63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</w:p>
    <w:p w:rsidR="008A48BA" w:rsidRPr="008A48BA" w:rsidRDefault="008A48BA" w:rsidP="0006315E">
      <w:pPr>
        <w:spacing w:after="0" w:line="240" w:lineRule="auto"/>
        <w:outlineLvl w:val="0"/>
        <w:rPr>
          <w:rFonts w:ascii="Times New Roman" w:eastAsia="A" w:hAnsi="Times New Roman" w:cs="Times New Roman"/>
          <w:sz w:val="24"/>
          <w:szCs w:val="24"/>
        </w:rPr>
      </w:pPr>
    </w:p>
    <w:p w:rsidR="008A48BA" w:rsidRPr="0006315E" w:rsidRDefault="0006315E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одобрении Прогноза </w:t>
      </w:r>
      <w:r w:rsidR="008A48BA" w:rsidRP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</w:t>
      </w:r>
    </w:p>
    <w:p w:rsidR="008A48BA" w:rsidRPr="0006315E" w:rsidRDefault="001045E4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Морозовского</w:t>
      </w:r>
      <w:r w:rsid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 </w:t>
      </w:r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F8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</w:t>
      </w:r>
      <w:proofErr w:type="gramEnd"/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F8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B1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83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A48BA" w:rsidRPr="00063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</w:t>
      </w:r>
    </w:p>
    <w:p w:rsidR="008A48BA" w:rsidRDefault="008A48BA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4B6" w:rsidRPr="0006315E" w:rsidRDefault="008F54B6" w:rsidP="00063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8BA" w:rsidRPr="008A48BA" w:rsidRDefault="008A48BA" w:rsidP="0006315E">
      <w:pPr>
        <w:spacing w:after="0" w:line="240" w:lineRule="auto"/>
        <w:ind w:right="-58" w:firstLine="567"/>
        <w:jc w:val="both"/>
        <w:rPr>
          <w:rFonts w:ascii="Times New Roman" w:eastAsia="A" w:hAnsi="Times New Roman" w:cs="Times New Roman"/>
          <w:sz w:val="28"/>
          <w:szCs w:val="20"/>
          <w:lang w:eastAsia="ru-RU"/>
        </w:rPr>
      </w:pPr>
      <w:r w:rsidRPr="008A48BA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формирования документов стратегического планирования в соответствии с Федеральным законом от 28.06.2014 № 172-ФЗ « О стратегическом планировании в Российской Федерации», Законом Новосибирской о</w:t>
      </w:r>
      <w:r w:rsidR="00EB1D7F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бласти от 18.12.2015 № 24-ОЗ  «</w:t>
      </w:r>
      <w:r w:rsidRPr="008A48BA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планировании социально-экономического развития Новосибирской области».</w:t>
      </w:r>
    </w:p>
    <w:p w:rsidR="008A48BA" w:rsidRPr="008A48BA" w:rsidRDefault="008A48BA" w:rsidP="008A48B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8A48BA">
        <w:rPr>
          <w:rFonts w:ascii="Times New Roman" w:eastAsia="Calibri" w:hAnsi="Times New Roman" w:cs="Times New Roman"/>
          <w:b/>
          <w:sz w:val="32"/>
          <w:szCs w:val="32"/>
        </w:rPr>
        <w:t>ПОСТАНОВЛЯЮ: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 xml:space="preserve">1.Одобрить прогноз социально-экономического развития </w:t>
      </w:r>
      <w:r w:rsidR="00EB1D7F">
        <w:rPr>
          <w:rFonts w:ascii="Times New Roman" w:eastAsia="A" w:hAnsi="Times New Roman" w:cs="Times New Roman"/>
          <w:sz w:val="28"/>
          <w:szCs w:val="28"/>
        </w:rPr>
        <w:t>Морозовского сельсовета на 202</w:t>
      </w:r>
      <w:r w:rsidR="00F83E63">
        <w:rPr>
          <w:rFonts w:ascii="Times New Roman" w:eastAsia="A" w:hAnsi="Times New Roman" w:cs="Times New Roman"/>
          <w:sz w:val="28"/>
          <w:szCs w:val="28"/>
        </w:rPr>
        <w:t>3</w:t>
      </w:r>
      <w:r w:rsidR="00EB1D7F">
        <w:rPr>
          <w:rFonts w:ascii="Times New Roman" w:eastAsia="A" w:hAnsi="Times New Roman" w:cs="Times New Roman"/>
          <w:sz w:val="28"/>
          <w:szCs w:val="28"/>
        </w:rPr>
        <w:t xml:space="preserve"> и плановый 202</w:t>
      </w:r>
      <w:r w:rsidR="00F83E63">
        <w:rPr>
          <w:rFonts w:ascii="Times New Roman" w:eastAsia="A" w:hAnsi="Times New Roman" w:cs="Times New Roman"/>
          <w:sz w:val="28"/>
          <w:szCs w:val="28"/>
        </w:rPr>
        <w:t>4</w:t>
      </w:r>
      <w:r w:rsidR="00EB1D7F">
        <w:rPr>
          <w:rFonts w:ascii="Times New Roman" w:eastAsia="A" w:hAnsi="Times New Roman" w:cs="Times New Roman"/>
          <w:sz w:val="28"/>
          <w:szCs w:val="28"/>
        </w:rPr>
        <w:t>-202</w:t>
      </w:r>
      <w:r w:rsidR="00F83E63">
        <w:rPr>
          <w:rFonts w:ascii="Times New Roman" w:eastAsia="A" w:hAnsi="Times New Roman" w:cs="Times New Roman"/>
          <w:sz w:val="28"/>
          <w:szCs w:val="28"/>
        </w:rPr>
        <w:t>5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гг.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 xml:space="preserve">2.Данное постановление опубликовать на </w:t>
      </w:r>
      <w:r w:rsidR="00F83E63">
        <w:rPr>
          <w:rFonts w:ascii="Times New Roman" w:eastAsia="A" w:hAnsi="Times New Roman" w:cs="Times New Roman"/>
          <w:sz w:val="28"/>
          <w:szCs w:val="28"/>
        </w:rPr>
        <w:t xml:space="preserve">стенде 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администрации </w:t>
      </w:r>
      <w:r w:rsidR="001045E4">
        <w:rPr>
          <w:rFonts w:ascii="Times New Roman" w:eastAsia="A" w:hAnsi="Times New Roman" w:cs="Times New Roman"/>
          <w:sz w:val="28"/>
          <w:szCs w:val="28"/>
        </w:rPr>
        <w:t xml:space="preserve">Морозовского 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сельсовета и на </w:t>
      </w:r>
      <w:r w:rsidR="001045E4">
        <w:rPr>
          <w:rFonts w:ascii="Times New Roman" w:eastAsia="A" w:hAnsi="Times New Roman" w:cs="Times New Roman"/>
          <w:sz w:val="28"/>
          <w:szCs w:val="28"/>
        </w:rPr>
        <w:t>официальном сайте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администрации </w:t>
      </w:r>
      <w:r w:rsidR="001045E4">
        <w:rPr>
          <w:rFonts w:ascii="Times New Roman" w:eastAsia="A" w:hAnsi="Times New Roman" w:cs="Times New Roman"/>
          <w:sz w:val="28"/>
          <w:szCs w:val="28"/>
        </w:rPr>
        <w:t>Морозовского</w:t>
      </w:r>
      <w:r w:rsidRPr="008A48BA">
        <w:rPr>
          <w:rFonts w:ascii="Times New Roman" w:eastAsia="A" w:hAnsi="Times New Roman" w:cs="Times New Roman"/>
          <w:sz w:val="28"/>
          <w:szCs w:val="28"/>
        </w:rPr>
        <w:t xml:space="preserve"> сельсовета</w:t>
      </w:r>
      <w:r w:rsidR="00F83E63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F83E63" w:rsidRPr="008A48BA">
        <w:rPr>
          <w:rFonts w:ascii="Times New Roman" w:eastAsia="A" w:hAnsi="Times New Roman" w:cs="Times New Roman"/>
          <w:sz w:val="28"/>
          <w:szCs w:val="28"/>
        </w:rPr>
        <w:t>Искитимског</w:t>
      </w:r>
      <w:r w:rsidR="00F83E63">
        <w:rPr>
          <w:rFonts w:ascii="Times New Roman" w:eastAsia="A" w:hAnsi="Times New Roman" w:cs="Times New Roman"/>
          <w:sz w:val="28"/>
          <w:szCs w:val="28"/>
        </w:rPr>
        <w:t>о района Новосибирской области</w:t>
      </w:r>
      <w:r w:rsidRPr="008A48BA">
        <w:rPr>
          <w:rFonts w:ascii="Times New Roman" w:eastAsia="A" w:hAnsi="Times New Roman" w:cs="Times New Roman"/>
          <w:sz w:val="28"/>
          <w:szCs w:val="28"/>
        </w:rPr>
        <w:t>.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8A48BA" w:rsidRPr="008A48BA" w:rsidRDefault="008A48BA" w:rsidP="0006315E">
      <w:pPr>
        <w:spacing w:after="0" w:line="240" w:lineRule="auto"/>
        <w:ind w:firstLine="567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1045E4" w:rsidRDefault="008A48BA" w:rsidP="001045E4">
      <w:pPr>
        <w:spacing w:after="0" w:line="240" w:lineRule="auto"/>
        <w:rPr>
          <w:rFonts w:ascii="Times New Roman" w:eastAsia="A" w:hAnsi="Times New Roman" w:cs="Times New Roman"/>
          <w:sz w:val="28"/>
          <w:szCs w:val="28"/>
        </w:rPr>
      </w:pPr>
      <w:r w:rsidRPr="001045E4">
        <w:rPr>
          <w:rFonts w:ascii="Times New Roman" w:eastAsia="A" w:hAnsi="Times New Roman" w:cs="Times New Roman"/>
          <w:sz w:val="28"/>
          <w:szCs w:val="28"/>
        </w:rPr>
        <w:t xml:space="preserve">Глава </w:t>
      </w:r>
      <w:r w:rsidR="001045E4">
        <w:rPr>
          <w:rFonts w:ascii="Times New Roman" w:eastAsia="A" w:hAnsi="Times New Roman" w:cs="Times New Roman"/>
          <w:sz w:val="28"/>
          <w:szCs w:val="28"/>
        </w:rPr>
        <w:t>Морозовского</w:t>
      </w:r>
      <w:r w:rsidRPr="001045E4">
        <w:rPr>
          <w:rFonts w:ascii="Times New Roman" w:eastAsia="A" w:hAnsi="Times New Roman" w:cs="Times New Roman"/>
          <w:sz w:val="28"/>
          <w:szCs w:val="28"/>
        </w:rPr>
        <w:t xml:space="preserve"> сельсове</w:t>
      </w:r>
      <w:r w:rsidR="001045E4">
        <w:rPr>
          <w:rFonts w:ascii="Times New Roman" w:eastAsia="A" w:hAnsi="Times New Roman" w:cs="Times New Roman"/>
          <w:sz w:val="28"/>
          <w:szCs w:val="28"/>
        </w:rPr>
        <w:t>та</w:t>
      </w:r>
    </w:p>
    <w:p w:rsidR="008A48BA" w:rsidRPr="008A48BA" w:rsidRDefault="008A48BA" w:rsidP="001045E4">
      <w:pPr>
        <w:spacing w:after="0" w:line="240" w:lineRule="auto"/>
        <w:rPr>
          <w:rFonts w:ascii="Times New Roman" w:eastAsia="A" w:hAnsi="Times New Roman" w:cs="Times New Roman"/>
          <w:sz w:val="28"/>
          <w:szCs w:val="28"/>
        </w:rPr>
      </w:pPr>
      <w:r w:rsidRPr="001045E4">
        <w:rPr>
          <w:rFonts w:ascii="Times New Roman" w:eastAsia="A" w:hAnsi="Times New Roman" w:cs="Times New Roman"/>
          <w:sz w:val="28"/>
          <w:szCs w:val="28"/>
        </w:rPr>
        <w:t>Искитимского района Новосибирской области</w:t>
      </w:r>
      <w:r w:rsidR="001045E4">
        <w:rPr>
          <w:rFonts w:ascii="Times New Roman" w:eastAsia="A" w:hAnsi="Times New Roman" w:cs="Times New Roman"/>
          <w:sz w:val="28"/>
          <w:szCs w:val="28"/>
        </w:rPr>
        <w:t xml:space="preserve">     </w:t>
      </w:r>
      <w:r w:rsidR="00F83E63">
        <w:rPr>
          <w:rFonts w:ascii="Times New Roman" w:eastAsia="A" w:hAnsi="Times New Roman" w:cs="Times New Roman"/>
          <w:sz w:val="28"/>
          <w:szCs w:val="28"/>
        </w:rPr>
        <w:t xml:space="preserve">                            </w:t>
      </w:r>
      <w:r w:rsidR="001045E4">
        <w:rPr>
          <w:rFonts w:ascii="Times New Roman" w:eastAsia="A" w:hAnsi="Times New Roman" w:cs="Times New Roman"/>
          <w:sz w:val="28"/>
          <w:szCs w:val="28"/>
        </w:rPr>
        <w:t xml:space="preserve">  П.И.</w:t>
      </w:r>
      <w:r w:rsidR="00F83E63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1045E4">
        <w:rPr>
          <w:rFonts w:ascii="Times New Roman" w:eastAsia="A" w:hAnsi="Times New Roman" w:cs="Times New Roman"/>
          <w:sz w:val="28"/>
          <w:szCs w:val="28"/>
        </w:rPr>
        <w:t>Балашев</w:t>
      </w: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tabs>
          <w:tab w:val="left" w:pos="3420"/>
        </w:tabs>
        <w:rPr>
          <w:rFonts w:ascii="Times New Roman" w:eastAsia="A" w:hAnsi="Times New Roman" w:cs="Times New Roman"/>
          <w:sz w:val="28"/>
          <w:szCs w:val="28"/>
        </w:rPr>
      </w:pPr>
      <w:r w:rsidRPr="008A48BA">
        <w:rPr>
          <w:rFonts w:ascii="Times New Roman" w:eastAsia="A" w:hAnsi="Times New Roman" w:cs="Times New Roman"/>
          <w:sz w:val="28"/>
          <w:szCs w:val="28"/>
        </w:rPr>
        <w:tab/>
      </w:r>
    </w:p>
    <w:p w:rsidR="008A48BA" w:rsidRPr="008A48BA" w:rsidRDefault="008A48BA" w:rsidP="008A48BA">
      <w:pPr>
        <w:tabs>
          <w:tab w:val="left" w:pos="3420"/>
        </w:tabs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tabs>
          <w:tab w:val="left" w:pos="3420"/>
        </w:tabs>
        <w:rPr>
          <w:rFonts w:ascii="Times New Roman" w:eastAsia="A" w:hAnsi="Times New Roman" w:cs="Times New Roman"/>
          <w:sz w:val="28"/>
          <w:szCs w:val="28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Прогноз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социально-экономического развития </w:t>
      </w:r>
    </w:p>
    <w:p w:rsidR="008A48BA" w:rsidRPr="008A48BA" w:rsidRDefault="008661EC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Морозовского</w:t>
      </w:r>
      <w:r w:rsidR="008A48BA"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сельсовета 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Искитимского района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Новосибирской области</w:t>
      </w:r>
    </w:p>
    <w:p w:rsidR="008A48BA" w:rsidRPr="008A48BA" w:rsidRDefault="008A48BA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н</w:t>
      </w:r>
      <w:r w:rsidR="00EB1D7F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а 202</w:t>
      </w:r>
      <w:r w:rsidR="00F83E63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3</w:t>
      </w:r>
      <w:r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год и плановый период</w:t>
      </w:r>
    </w:p>
    <w:p w:rsidR="008A48BA" w:rsidRPr="008A48BA" w:rsidRDefault="00EB1D7F" w:rsidP="008A48B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202</w:t>
      </w:r>
      <w:r w:rsidR="00F83E63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и 202</w:t>
      </w:r>
      <w:r w:rsidR="00F83E63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5</w:t>
      </w:r>
      <w:r w:rsidR="008A48BA" w:rsidRPr="008A48BA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 годов</w:t>
      </w:r>
    </w:p>
    <w:p w:rsidR="008A48BA" w:rsidRPr="008A48BA" w:rsidRDefault="008A48BA" w:rsidP="008A48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48B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r w:rsidRPr="008A48B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Оглавление</w:t>
      </w:r>
    </w:p>
    <w:p w:rsidR="008A48BA" w:rsidRPr="008A48BA" w:rsidRDefault="008A48BA" w:rsidP="008A48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73"/>
        <w:gridCol w:w="7762"/>
        <w:gridCol w:w="962"/>
      </w:tblGrid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4B688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достигнутого уровня социально-экономического развития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Ис</w:t>
            </w:r>
            <w:r w:rsidR="005331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китимского района за период 201</w:t>
            </w:r>
            <w:r w:rsidR="004B68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331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974" w:type="dxa"/>
          </w:tcPr>
          <w:p w:rsidR="008A48BA" w:rsidRPr="008A48BA" w:rsidRDefault="008A48BA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Оценка факторов и ограничений экономического роста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Искитимского района на среднесрочный период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F83E6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Приоритеты социально-экономического развития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</w:t>
            </w:r>
            <w:r w:rsidR="00A41E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ета  Искитимского района на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F83E6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Сценарии социально-экономического развития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 сельсовета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Искитимского района и целевые показатели прогноза социально-экономического развития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</w:t>
            </w:r>
            <w:r w:rsidR="00A41E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вета Искитимского района на </w:t>
            </w:r>
            <w:proofErr w:type="spellStart"/>
            <w:proofErr w:type="gramStart"/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EB1D7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Уровень и качество жизни населения 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сельсовета Искитимского района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Демографическое развитие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E04363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="00E04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социальной сферы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</w:t>
            </w:r>
            <w:r w:rsidR="008A48BA"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Социальная поддержка населения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5.2.2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5.2.3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5.2.4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5.2.5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5.2.6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жилищного строительства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E04363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5.2.7</w:t>
            </w:r>
          </w:p>
        </w:tc>
        <w:tc>
          <w:tcPr>
            <w:tcW w:w="7887" w:type="dxa"/>
          </w:tcPr>
          <w:p w:rsidR="008A48BA" w:rsidRPr="008A48BA" w:rsidRDefault="00E04363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органов власти и общественности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E04363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  <w:r w:rsidR="00E04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Формирование конкурентоспособной экономики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Агропромышленный комплекс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Малое и среднее предпринимательство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Потребительский рынок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Связь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1"/>
                <w:numId w:val="14"/>
              </w:numPr>
              <w:spacing w:after="0"/>
              <w:ind w:firstLine="1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Имущество и земельные отношения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0E0431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7887" w:type="dxa"/>
          </w:tcPr>
          <w:p w:rsidR="008A48BA" w:rsidRPr="008A48BA" w:rsidRDefault="008A48BA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Дорожная инфраструктура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0E0431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7887" w:type="dxa"/>
          </w:tcPr>
          <w:p w:rsidR="008A48BA" w:rsidRPr="008A48BA" w:rsidRDefault="000E0431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Развитие газопроводной сети </w:t>
            </w:r>
          </w:p>
        </w:tc>
        <w:tc>
          <w:tcPr>
            <w:tcW w:w="974" w:type="dxa"/>
          </w:tcPr>
          <w:p w:rsidR="000E0431" w:rsidRPr="008A48BA" w:rsidRDefault="000A4B41" w:rsidP="000E043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0E0431" w:rsidRPr="008A48BA" w:rsidTr="00317F15">
        <w:tc>
          <w:tcPr>
            <w:tcW w:w="1276" w:type="dxa"/>
          </w:tcPr>
          <w:p w:rsidR="000E0431" w:rsidRDefault="000E0431" w:rsidP="008A48BA">
            <w:pPr>
              <w:spacing w:after="0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6.11</w:t>
            </w:r>
          </w:p>
        </w:tc>
        <w:tc>
          <w:tcPr>
            <w:tcW w:w="7887" w:type="dxa"/>
          </w:tcPr>
          <w:p w:rsidR="000E0431" w:rsidRDefault="000E0431" w:rsidP="008A48B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Развитие системы водоснабжения, теплоснабжения, энергоснабжения, снабжение топливом. Водоотведение</w:t>
            </w:r>
          </w:p>
        </w:tc>
        <w:tc>
          <w:tcPr>
            <w:tcW w:w="974" w:type="dxa"/>
          </w:tcPr>
          <w:p w:rsidR="000E0431" w:rsidRDefault="000A4B41" w:rsidP="000E043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866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Основные параметры муниципальных программ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Морозовского сельсовета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Искитимского района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8A48BA" w:rsidRPr="008A48BA" w:rsidTr="00317F15">
        <w:tc>
          <w:tcPr>
            <w:tcW w:w="1276" w:type="dxa"/>
          </w:tcPr>
          <w:p w:rsidR="008A48BA" w:rsidRPr="008A48BA" w:rsidRDefault="008A48BA" w:rsidP="008A48BA">
            <w:pPr>
              <w:numPr>
                <w:ilvl w:val="0"/>
                <w:numId w:val="14"/>
              </w:num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7" w:type="dxa"/>
          </w:tcPr>
          <w:p w:rsidR="008A48BA" w:rsidRPr="008A48BA" w:rsidRDefault="008A48BA" w:rsidP="00F83E6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Пояснительная записка по основным параметрам прогноза социально-экономического развития </w:t>
            </w:r>
            <w:r w:rsidR="008661EC">
              <w:rPr>
                <w:rFonts w:ascii="Times New Roman" w:eastAsia="Calibri" w:hAnsi="Times New Roman" w:cs="Times New Roman"/>
                <w:sz w:val="28"/>
                <w:szCs w:val="28"/>
              </w:rPr>
              <w:t>Морозовского</w:t>
            </w:r>
            <w:r w:rsidRPr="008A48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</w:t>
            </w:r>
            <w:r w:rsidR="00A566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вета Искитимского района на </w:t>
            </w:r>
            <w:r w:rsidR="002C2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2C2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2C2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83E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2C2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974" w:type="dxa"/>
          </w:tcPr>
          <w:p w:rsidR="008A48BA" w:rsidRPr="008A48BA" w:rsidRDefault="000A4B41" w:rsidP="008A48B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8A48BA" w:rsidRP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41F1" w:rsidRDefault="009541F1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8A48BA" w:rsidRDefault="008A48BA" w:rsidP="008A48B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9541F1" w:rsidRDefault="009541F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E0431" w:rsidRDefault="000E043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E0431" w:rsidRDefault="000E043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0E0431" w:rsidRDefault="000E0431" w:rsidP="00DB256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DB256B" w:rsidRPr="009541F1" w:rsidRDefault="00DB256B" w:rsidP="00DB2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045E4" w:rsidRDefault="00DB256B" w:rsidP="002C2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   </w:t>
      </w:r>
      <w:r w:rsidR="001045E4" w:rsidRP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Прогноз социально-экономического развития </w:t>
      </w:r>
      <w:r w:rsid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Морозовского </w:t>
      </w:r>
      <w:r w:rsidR="001045E4" w:rsidRPr="001045E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сельсовета Искитимского райо</w:t>
      </w:r>
      <w:r w:rsid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на Новосибирской области на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202</w:t>
      </w:r>
      <w:r w:rsidR="00F83E6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год и плановый период 202</w:t>
      </w:r>
      <w:r w:rsidR="00F83E6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4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и 202</w:t>
      </w:r>
      <w:r w:rsidR="00F83E6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годов</w:t>
      </w:r>
    </w:p>
    <w:p w:rsidR="001045E4" w:rsidRDefault="001045E4" w:rsidP="0010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1045E4" w:rsidRPr="001045E4" w:rsidRDefault="001045E4" w:rsidP="001045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Новосибирской области на </w:t>
      </w:r>
      <w:r w:rsidR="002C202E" w:rsidRPr="002C202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B68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202E" w:rsidRPr="002C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B68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202E" w:rsidRPr="002C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B68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202E" w:rsidRPr="002C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Порядком разработки и корректировки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анализа тенденций развития экономики и социальной сф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еры, сложившихся 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целей и задач, принятой решением сессии Совета депутатов </w:t>
      </w:r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Искитимского района Новосибирской об</w:t>
      </w:r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</w:t>
      </w:r>
      <w:proofErr w:type="gramEnd"/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2011 года</w:t>
      </w:r>
      <w:r w:rsidR="00B45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5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 и приоритетов государственной экономической и социальной политики.</w:t>
      </w:r>
    </w:p>
    <w:p w:rsidR="009541F1" w:rsidRPr="009541F1" w:rsidRDefault="009541F1" w:rsidP="00B4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A76EB" w:rsidRDefault="00BA76EB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A76E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1.</w:t>
      </w:r>
      <w:r w:rsidR="00DB256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Оценка достигнутого уровня социально-экономического развития Морозовского сельсовета Ис</w:t>
      </w:r>
      <w:r w:rsidR="009067E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китим</w:t>
      </w:r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ского района за период 201</w:t>
      </w:r>
      <w:r w:rsidR="004B688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</w:t>
      </w:r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-202</w:t>
      </w:r>
      <w:r w:rsidR="004B688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</w:t>
      </w:r>
      <w:r w:rsid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год</w:t>
      </w:r>
    </w:p>
    <w:p w:rsidR="00BA76EB" w:rsidRPr="00BA76EB" w:rsidRDefault="00BA76EB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Территория поселения общей площадью 13257,7 га  расположена в юго-восточной части Новосибирской области на расстоянии 55 км от областного центра г.</w:t>
      </w:r>
      <w:r w:rsidR="002C20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Новосибирска, в 35 км от районного центра г.</w:t>
      </w:r>
      <w:r w:rsidR="002C202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Искитима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в 15 км от ближайшей железнодорожной платформы Береговая. Протяженность поселения с севера на юг составляет 2,2 км и с запада на восток -1,6 км. Село Морозово располагается на правом берегу Обского водохранилища. </w:t>
      </w: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На территории муниципального образования расположены два населенных пункта –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Коен. Село   Морозово - административный центр муниципального образования. Чи</w:t>
      </w:r>
      <w:r w:rsidR="00A41E40">
        <w:rPr>
          <w:rFonts w:ascii="Times New Roman" w:eastAsia="Times New Roman" w:hAnsi="Times New Roman" w:cs="Times New Roman"/>
          <w:sz w:val="28"/>
          <w:szCs w:val="21"/>
          <w:lang w:eastAsia="ru-RU"/>
        </w:rPr>
        <w:t>сленность населения на 01.01.202</w:t>
      </w:r>
      <w:r w:rsidR="004B6884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9067E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сельсовету составила </w:t>
      </w:r>
      <w:r w:rsidR="00675E62" w:rsidRPr="00675E62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959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человек, все население сельское.</w:t>
      </w: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046"/>
        <w:gridCol w:w="2692"/>
        <w:gridCol w:w="2995"/>
      </w:tblGrid>
      <w:tr w:rsidR="009541F1" w:rsidRPr="009541F1" w:rsidTr="00BC5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Наименование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Расстояние от населенного пункта до центра,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Расстояние от населенного пункта до районного центра,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км</w:t>
            </w:r>
            <w:proofErr w:type="gramEnd"/>
          </w:p>
        </w:tc>
      </w:tr>
      <w:tr w:rsidR="009541F1" w:rsidRPr="009541F1" w:rsidTr="00BC5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.М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орозово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675E62" w:rsidP="0047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35</w:t>
            </w:r>
          </w:p>
        </w:tc>
      </w:tr>
      <w:tr w:rsidR="009541F1" w:rsidRPr="009541F1" w:rsidTr="00BC5C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.Н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ижний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Коен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675E62" w:rsidP="004746A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675E62" w:rsidRDefault="009541F1" w:rsidP="009541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675E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23</w:t>
            </w:r>
          </w:p>
        </w:tc>
      </w:tr>
    </w:tbl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9541F1" w:rsidRPr="009541F1" w:rsidRDefault="009541F1" w:rsidP="009541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3060"/>
      </w:tblGrid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Общая площадь земельного фонда (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га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):</w:t>
            </w:r>
          </w:p>
          <w:p w:rsidR="009541F1" w:rsidRPr="009541F1" w:rsidRDefault="009541F1" w:rsidP="009541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13257,7</w:t>
            </w: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6093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в том числе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находящаяся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93,0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2) неиспользуемые площади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3012,32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Лесной фонд:</w:t>
            </w:r>
          </w:p>
          <w:p w:rsidR="009541F1" w:rsidRPr="009541F1" w:rsidRDefault="009541F1" w:rsidP="009541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общая площадь (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га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)</w:t>
            </w:r>
          </w:p>
          <w:p w:rsidR="009541F1" w:rsidRPr="009541F1" w:rsidRDefault="009541F1" w:rsidP="009541F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5828,1</w:t>
            </w:r>
          </w:p>
        </w:tc>
      </w:tr>
      <w:tr w:rsidR="009541F1" w:rsidRPr="009541F1" w:rsidTr="00BC5CFD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Запасы полезных ископаемых (по видам в натуральном выражении)</w:t>
            </w:r>
          </w:p>
          <w:p w:rsidR="009541F1" w:rsidRPr="009541F1" w:rsidRDefault="009541F1" w:rsidP="0095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  <w:p w:rsidR="009541F1" w:rsidRPr="009541F1" w:rsidRDefault="009541F1" w:rsidP="00954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</w:tbl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Морозовский сельсовет обладает достаточными возможностями  для развития экономики -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природоресурсным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трудовым и производственным потенциалом.</w:t>
      </w:r>
    </w:p>
    <w:p w:rsidR="009541F1" w:rsidRPr="009541F1" w:rsidRDefault="009541F1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Село Морозово стоит на высоком берегу у слияния двух рек 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Берди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Коена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в которых распространены такие виды рыб, как щука, карпы, окунь, карась, пескарь, чебак, ерш. В окрестных лесах  растут такие виды грибов как белый гриб, подберезовики, подосиновики, груздь, лисички, маслята и опята. Весной в больших количествах можно собирать папоротник-орляк. На территории поселения произрастает много лекарственных трав и   съедобных ягод.</w:t>
      </w:r>
    </w:p>
    <w:p w:rsidR="009541F1" w:rsidRPr="009541F1" w:rsidRDefault="009541F1" w:rsidP="0095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территории поселения  зарегистрировано  </w:t>
      </w:r>
      <w:r w:rsidR="004D5E72">
        <w:rPr>
          <w:rFonts w:ascii="Times New Roman" w:eastAsia="Times New Roman" w:hAnsi="Times New Roman" w:cs="Times New Roman"/>
          <w:sz w:val="28"/>
          <w:szCs w:val="21"/>
          <w:lang w:eastAsia="ru-RU"/>
        </w:rPr>
        <w:t>24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предприятия, организаций и учреждений, в т. ч.:  торговли </w:t>
      </w:r>
      <w:r w:rsidR="00ED67B4">
        <w:rPr>
          <w:rFonts w:ascii="Times New Roman" w:eastAsia="Times New Roman" w:hAnsi="Times New Roman" w:cs="Times New Roman"/>
          <w:sz w:val="28"/>
          <w:szCs w:val="21"/>
          <w:lang w:eastAsia="ru-RU"/>
        </w:rPr>
        <w:t>- 9. В 202</w:t>
      </w:r>
      <w:r w:rsidR="004B6884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сохранена сеть организаций и учреждений Морозовского сельсовета. </w:t>
      </w:r>
    </w:p>
    <w:p w:rsidR="009541F1" w:rsidRDefault="009541F1" w:rsidP="0095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B45E10" w:rsidRDefault="00B45E10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45E1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 Оценка факторов и ограничений экономического роста Морозовского сельсовета Искитимского района на среднесрочный период</w:t>
      </w:r>
    </w:p>
    <w:p w:rsidR="00B45E10" w:rsidRDefault="00B45E10" w:rsidP="00B4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Основные проблемы социально-экономического развития МО Морозовский сельсовет выявлены в результате анализа и расположены по степени значимости и приоритетности.  Наиболее важные проблемы связаны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 благоустройством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занятости населения, отсутствие детских садов.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2.1. Демографические проблемы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Низкая рождаемость населения, число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умерших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превышает число родившихся. Продолжается процесс старения населения.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Уровень официальной безработицы растет. На предприятиях поселения создается мало новых рабочих мест, имеет место несоответствие структуры заявок и вакансий. Усиливается дефицит квалифицированных рабочих кадров, в   образовании, здравоохранении и культуре.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МО.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Отсутствует работодатель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Коен.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Большой уровень маятниковой миграции.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2.2. Проблемы  социальной сферы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- в сере образования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культуры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здравоохранения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социальной защиты и социального обеспечения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молодежной политики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 в сфере физкультуры и спорта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детских дошкольных учреждений.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Нехватка педагогических кадров: учителей-предметников. Отсутствие молодых специалистов – педагогов.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достаточно обновляется материально-техническая база учреждений культуры: современным световым, звуковым оборудованием, музыкальными инструментами. В библиотеке муниципального образования недостаточно укомплектован книжный фонд, на недостаточном уровне ведется комплектование библиотек периодическими изданиями. Необходимо закончить проведение ремонта Морозовского клуба.</w:t>
      </w:r>
    </w:p>
    <w:p w:rsidR="00B45E10" w:rsidRPr="009541F1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созданы условия для занятия физической культурой и спортом, отсутствуют спортивные залы, сокращ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ается бюджетное финансирование.</w:t>
      </w:r>
    </w:p>
    <w:p w:rsidR="00B45E10" w:rsidRPr="009541F1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Проблемы в сфере социальной защиты населения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транспорта для вывозки твердого топлива для малообеспеченного населения. Высокие цены на транспорт.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 аптек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ФАПах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поселения.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предприятий по оказанию ритуальных услуг.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жилья для социально незащищенных категорий граждан.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2.3. Проблемы развития ж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илищно-коммунального хозяйства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 уличное освещение населенных пунктов.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Высокая изношенность водопроводных сетей.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Остаются в неудовлетворительном состоянии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внутрипоселковые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дороги.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2.4. Проблемы пов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ышения уровня жизни населения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B45E10" w:rsidRPr="00DB256B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Увеличивается численность нуждающихся в социальной поддержке, а её объем не является достаточным для решения проблем </w:t>
      </w:r>
      <w:r w:rsidR="00DB256B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социально незащищенных граждан.</w:t>
      </w: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2.5. Проблемы занятости населения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Низкая заработная плата на предприятиях, находящихся на территории Морозовского сельсовета. Не создаются новые рабочие места.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2.6. Проблемы в обеспечении безопасности жизни (безнадзорность, правонарушения, алкоголизм, наркомания и т.д.)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семье, школьной и социальной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дезадаптации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 детско-подростковой среде и, как следствие, повышение криминальной активности детей и подростков, их безнадзорности. </w:t>
      </w:r>
    </w:p>
    <w:p w:rsidR="00B45E10" w:rsidRPr="009541F1" w:rsidRDefault="00B45E10" w:rsidP="00B45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Существует проблема алкоголизации и наркомании несовершеннолетних. Отсутствует специалист (детский нарколог), работающий с данной категорией подростков.</w:t>
      </w:r>
    </w:p>
    <w:p w:rsidR="00B45E10" w:rsidRPr="009541F1" w:rsidRDefault="00B45E10" w:rsidP="00DB256B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участкового инспектора, проживающего на территории поселения.</w:t>
      </w:r>
      <w:r w:rsidR="00DB256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2.7. Проблемы развития промышленности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Отсутствие промышленных предприятий.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2.8. Проблемы развития агропромышленного комплекса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Очень остро стоит проблема не использования земель сельскохозяйственного назначения, земли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захламляются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бытовыми отходами, зарастают древесно-кустарниковой растительностью.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2.9. Проблемы развития энергетики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D039B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Физический износ основных фондов. Несоответствие напряжения в электрических сетях – ниже нормы.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2.10. Проблемы дорожно-транспортного комплекса</w:t>
      </w:r>
    </w:p>
    <w:p w:rsidR="00B45E10" w:rsidRPr="009541F1" w:rsidRDefault="00B45E10" w:rsidP="00B4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 достаточное финансирование на содержание дорог в бюджете поселения.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Не все населенные пункты муниципального образования имеют надежную связь с районным центром.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Коен отсутствует дорога с твердым покрытием.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2.11. Проблемы системы связи и телевещания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D66E90" w:rsidRDefault="00B45E10" w:rsidP="00D66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Потребности населения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Коен в услугах телефонной связи не удовлетворены полностью.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 части территории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поселения неустойчивая сотовая связь.</w:t>
      </w:r>
    </w:p>
    <w:p w:rsidR="00B45E10" w:rsidRDefault="00B45E10" w:rsidP="00D6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2.12. Проблемы развития газопроводной сети</w:t>
      </w:r>
    </w:p>
    <w:p w:rsidR="00B45E10" w:rsidRPr="009541F1" w:rsidRDefault="00B45E10" w:rsidP="00B4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Отсутствие газопроводной сети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.Н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Коен.</w:t>
      </w:r>
    </w:p>
    <w:p w:rsidR="00B45E10" w:rsidRPr="009541F1" w:rsidRDefault="00B45E10" w:rsidP="00B45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2.13. Проблемы водоснабжения, теплоснабжен</w:t>
      </w:r>
      <w:r w:rsidR="00D66E9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ия, снабжения населения топливом</w:t>
      </w:r>
    </w:p>
    <w:p w:rsidR="00D66E90" w:rsidRPr="009541F1" w:rsidRDefault="00D66E90" w:rsidP="00D66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Высокая степень износа основных производственных фондов, невысокое качество предоставляемых услуг. Отсутствие инвестиций в развитие жилищно-коммунального хозяйства, на проведение ремонтных работ. 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2.14. Проблемы развития потребительского рынка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Сложившаяся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многозвенность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а также удаленность поселения от районного и областного центра, железнодорожной станции способствует значительному росту цен на товары и услуги.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2.15. Проблемы развития малого предпринимательства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-в строительном комплексе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-в промышленности, транспорте, связи, торговле, бытовом обслуживании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-в сельском хозяйстве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-</w:t>
      </w:r>
      <w:proofErr w:type="gramStart"/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строительстве</w:t>
      </w:r>
      <w:proofErr w:type="gramEnd"/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, ЖКХ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Недостаточность собственных финансов для развития производства. Отсутствие бытовых услуг, из-за высокой стоимости аренды на недвижимость и земельные участки.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2.16.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Проблемы  улу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чшения охраны окружающей среды</w:t>
      </w:r>
    </w:p>
    <w:p w:rsidR="00B45E10" w:rsidRPr="009541F1" w:rsidRDefault="00B45E10" w:rsidP="00B45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 решена ситуация образования и хранения отходов, как производственных, так и бытовых. Свалки не оборудованы информационными знаками, отходы в подавляющем большинстве не буртуются. Вокруг населенных пунктов наблюдаются несанкционированные свалки.</w:t>
      </w:r>
    </w:p>
    <w:p w:rsidR="00B45E10" w:rsidRPr="009541F1" w:rsidRDefault="00B45E10" w:rsidP="00B45E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2.17. Проблемы развития туризма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Недостаточность информации  о деятельности туристических организаций.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D66E90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2.18. Проблемы в управлении муниципальным имуществом и земельными отношениями</w:t>
      </w: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Pr="009541F1" w:rsidRDefault="00B45E10" w:rsidP="00B45E10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Наличие задолженности по арендной плате за земельные участки. </w:t>
      </w:r>
    </w:p>
    <w:p w:rsidR="00B45E10" w:rsidRDefault="00B45E10" w:rsidP="002B7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B45E10" w:rsidRDefault="00B45E10" w:rsidP="002B7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3. Приоритеты социально-экономического развития Морозовского сельсовета</w:t>
      </w:r>
      <w:r w:rsidR="00A41E4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Искитимского района 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на 202</w:t>
      </w:r>
      <w:r w:rsidR="003F7EA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год и плановый период 202</w:t>
      </w:r>
      <w:r w:rsidR="003F7EA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4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и 202</w:t>
      </w:r>
      <w:r w:rsidR="003F7EA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</w:t>
      </w:r>
      <w:r w:rsidR="002C202E" w:rsidRPr="002C202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годов</w:t>
      </w:r>
    </w:p>
    <w:p w:rsidR="002B7DD0" w:rsidRPr="00B45E10" w:rsidRDefault="002B7DD0" w:rsidP="00954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Наличие свободных земельных ресурсов, пригодных для развития сельского хозяйства. Эффективное использование земель сельскохозяйственного назначения (пашни, пастбищ и сенокосов) позволит получить высокие урожаи, создать прочную кормовую базу, что в свою очередь приведет к росту производства продукции животноводства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4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подготовленных площадок, пригодных для промышленного производства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природных ресурсов, которые могут представлять интерес для промышленного освоения: строительный песок, сланец, деловая древесина.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недоиспользованных производственных мощностей на промышленных предприятиях.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Наличие свободных трудовых ресурсов, на 01.01.201</w:t>
      </w:r>
      <w:r w:rsidR="009067E5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117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Возможность создания замкнутых технологических цепочек.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Интерес бизнесменов к экономическому развитию территории и выбору перспективных направлений развития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Возможность кооперации с другими территориями.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Другие резервы:</w:t>
      </w:r>
    </w:p>
    <w:p w:rsidR="002B7DD0" w:rsidRPr="009541F1" w:rsidRDefault="002B7DD0" w:rsidP="002B7DD0">
      <w:pPr>
        <w:numPr>
          <w:ilvl w:val="2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Резервы демографического развития</w:t>
      </w:r>
    </w:p>
    <w:p w:rsidR="002B7DD0" w:rsidRPr="009541F1" w:rsidRDefault="002B7DD0" w:rsidP="002B7DD0">
      <w:pPr>
        <w:numPr>
          <w:ilvl w:val="2"/>
          <w:numId w:val="10"/>
        </w:num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Резервы социальной сферы: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образования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культуры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здравоохранения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социальной защиты и социального обеспечения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молодежной политики</w:t>
      </w:r>
    </w:p>
    <w:p w:rsidR="002B7DD0" w:rsidRPr="009541F1" w:rsidRDefault="002B7DD0" w:rsidP="002B7DD0">
      <w:pPr>
        <w:spacing w:after="0" w:line="228" w:lineRule="auto"/>
        <w:ind w:left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сфере физкультуры  и спорта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3.9.3. Резервы развития жилищно-коммунального хозяйства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3.9.4. Резервы повышения уровня жизни населения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3.9.5. Резервы занятости населения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3.9.6. Резервы развития промышленности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3.9.7  Резерва развития агропромышленного комплекса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3.9.8. Резервы развития энергетики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3.9.9. Резервы дорожно-транспортного комплекса.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3.9.10. Резервы развития систем связи и телевещания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3.9.11. Резервы развития газопроводной сети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3.9.12. Резервы развития  водоснабжения и теплоснабжения населения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3.9.13. Резервы развития потребительского рынка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3.9.14. Резервы развития малого предпринимательства,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т.ч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строительном комплексе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промышленности, транспорте, связи, торговле, бытовом обслуживании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в сельском хозяйстве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строительстве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ЖКХ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3.9.15. Резервы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улучшении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охраны окружающей среды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3.9.16. Резервы развития туризма</w:t>
      </w:r>
    </w:p>
    <w:p w:rsidR="002B7DD0" w:rsidRPr="009541F1" w:rsidRDefault="002B7DD0" w:rsidP="002B7DD0">
      <w:pPr>
        <w:spacing w:after="0" w:line="228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3.9.17.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Резервы в управлении имуществом и земельными отношениями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DD0" w:rsidRPr="009541F1" w:rsidRDefault="002B7DD0" w:rsidP="002B7DD0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Наличие природных ресурсов для рекреационного использования: река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Бердь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открытые водоемы, сосновые леса, базы отдыха. </w:t>
      </w:r>
    </w:p>
    <w:p w:rsidR="002B7DD0" w:rsidRPr="00A61806" w:rsidRDefault="002B7DD0" w:rsidP="00A61806">
      <w:pPr>
        <w:numPr>
          <w:ilvl w:val="1"/>
          <w:numId w:val="10"/>
        </w:numPr>
        <w:tabs>
          <w:tab w:val="clear" w:pos="928"/>
          <w:tab w:val="num" w:pos="0"/>
        </w:tabs>
        <w:spacing w:after="0" w:line="22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Выгодное географическое положение: близость к областному центру   и наличие асфальтированной автомобильной дороги.</w:t>
      </w:r>
    </w:p>
    <w:p w:rsidR="00AE540E" w:rsidRDefault="00AE540E" w:rsidP="00A618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61806" w:rsidRDefault="00A61806" w:rsidP="00F54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Сценарии социально-экономического развития Морозовского сельсовета Искитимского района и целевые показатели прогноза социально-экономического развития Морозовского сельсо</w:t>
      </w:r>
      <w:r w:rsidR="009067E5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A41E4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ета Искитимского района </w:t>
      </w:r>
      <w:r w:rsidR="00F542F1" w:rsidRPr="00F542F1">
        <w:rPr>
          <w:rFonts w:ascii="Times New Roman" w:eastAsia="Times New Roman" w:hAnsi="Times New Roman" w:cs="Times New Roman"/>
          <w:b/>
          <w:sz w:val="28"/>
          <w:lang w:eastAsia="ru-RU"/>
        </w:rPr>
        <w:t>на 202</w:t>
      </w:r>
      <w:r w:rsidR="00A7453C">
        <w:rPr>
          <w:rFonts w:ascii="Times New Roman" w:eastAsia="Times New Roman" w:hAnsi="Times New Roman" w:cs="Times New Roman"/>
          <w:b/>
          <w:sz w:val="28"/>
          <w:lang w:eastAsia="ru-RU"/>
        </w:rPr>
        <w:t>3</w:t>
      </w:r>
      <w:r w:rsidR="00F542F1" w:rsidRPr="00F542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 и плановый период 202</w:t>
      </w:r>
      <w:r w:rsidR="00A7453C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F542F1" w:rsidRPr="00F542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202</w:t>
      </w:r>
      <w:r w:rsidR="00A7453C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 w:rsidR="00F542F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</w:t>
      </w:r>
    </w:p>
    <w:p w:rsidR="00F542F1" w:rsidRPr="009541F1" w:rsidRDefault="00F542F1" w:rsidP="00F542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61B44" w:rsidRP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MS Mincho" w:hAnsi="Times New Roman" w:cs="Times New Roman"/>
          <w:sz w:val="28"/>
          <w:szCs w:val="28"/>
        </w:rPr>
        <w:t>Морозовского</w:t>
      </w:r>
      <w:r w:rsidRPr="00861B44">
        <w:rPr>
          <w:rFonts w:ascii="Times New Roman" w:eastAsia="MS Mincho" w:hAnsi="Times New Roman" w:cs="Times New Roman"/>
          <w:sz w:val="28"/>
          <w:szCs w:val="28"/>
        </w:rPr>
        <w:t xml:space="preserve"> сельсовета 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A7453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7453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7453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542F1" w:rsidRPr="008A48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 на основе консервативного  сценария, в зависимости от степени реализации факторов, влияющих на развитие экономики и социальной сферы в прогнозном периоде.</w:t>
      </w:r>
    </w:p>
    <w:p w:rsidR="00861B44" w:rsidRP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экономики. </w:t>
      </w: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Морозовского</w:t>
      </w:r>
      <w:r w:rsidR="00A4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A7453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7453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542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7453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5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таблице 1.</w:t>
      </w: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B44" w:rsidRDefault="00861B44" w:rsidP="00861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D1" w:rsidRDefault="004C2BD1" w:rsidP="00AE540E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  <w:sectPr w:rsidR="004C2BD1" w:rsidSect="00F83E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708" w:bottom="567" w:left="1418" w:header="680" w:footer="680" w:gutter="0"/>
          <w:pgNumType w:start="2"/>
          <w:cols w:space="720"/>
          <w:docGrid w:linePitch="299"/>
        </w:sectPr>
      </w:pPr>
    </w:p>
    <w:p w:rsidR="004C2BD1" w:rsidRDefault="004C2BD1" w:rsidP="004C2B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Таблица №1</w:t>
      </w:r>
    </w:p>
    <w:p w:rsidR="004C2BD1" w:rsidRPr="004C2BD1" w:rsidRDefault="004C2BD1" w:rsidP="004C2BD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BD1">
        <w:rPr>
          <w:rFonts w:ascii="Times New Roman" w:eastAsia="Calibri" w:hAnsi="Times New Roman" w:cs="Times New Roman"/>
          <w:b/>
          <w:sz w:val="28"/>
          <w:szCs w:val="28"/>
        </w:rPr>
        <w:t xml:space="preserve">Целевые показатели прогноза социально-экономического развития </w:t>
      </w:r>
      <w:r w:rsidR="00E2612F">
        <w:rPr>
          <w:rFonts w:ascii="Times New Roman" w:eastAsia="Calibri" w:hAnsi="Times New Roman" w:cs="Times New Roman"/>
          <w:b/>
          <w:sz w:val="28"/>
          <w:szCs w:val="28"/>
        </w:rPr>
        <w:t>Морозовского</w:t>
      </w:r>
      <w:r w:rsidRPr="004C2BD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4C2BD1" w:rsidRPr="004C2BD1" w:rsidRDefault="00A41E40" w:rsidP="004C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A7453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 и плановый период 202</w:t>
      </w:r>
      <w:r w:rsidR="00A7453C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202</w:t>
      </w:r>
      <w:r w:rsidR="00A7453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4C2BD1" w:rsidRPr="004C2BD1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223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1707"/>
        <w:gridCol w:w="1128"/>
        <w:gridCol w:w="1395"/>
        <w:gridCol w:w="1298"/>
        <w:gridCol w:w="1276"/>
        <w:gridCol w:w="1276"/>
        <w:gridCol w:w="1275"/>
        <w:gridCol w:w="1276"/>
        <w:gridCol w:w="1276"/>
      </w:tblGrid>
      <w:tr w:rsidR="004C2BD1" w:rsidRPr="004C2BD1" w:rsidTr="0053317E">
        <w:tc>
          <w:tcPr>
            <w:tcW w:w="624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2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7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8" w:type="dxa"/>
            <w:vMerge w:val="restart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BD1" w:rsidRPr="004C2BD1" w:rsidRDefault="004C2BD1" w:rsidP="00A74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5" w:type="dxa"/>
            <w:vMerge w:val="restart"/>
          </w:tcPr>
          <w:p w:rsidR="004C2BD1" w:rsidRPr="004C2BD1" w:rsidRDefault="004C2BD1" w:rsidP="00A74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(ожидаемое значение)</w:t>
            </w:r>
          </w:p>
        </w:tc>
        <w:tc>
          <w:tcPr>
            <w:tcW w:w="7677" w:type="dxa"/>
            <w:gridSpan w:val="6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4C2BD1" w:rsidRPr="004C2BD1" w:rsidTr="0053317E">
        <w:trPr>
          <w:trHeight w:val="168"/>
        </w:trPr>
        <w:tc>
          <w:tcPr>
            <w:tcW w:w="624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2"/>
          </w:tcPr>
          <w:p w:rsidR="004C2BD1" w:rsidRPr="004C2BD1" w:rsidRDefault="00A41E40" w:rsidP="00A74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</w:tcPr>
          <w:p w:rsidR="004C2BD1" w:rsidRPr="004C2BD1" w:rsidRDefault="00A41E40" w:rsidP="00A74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gridSpan w:val="2"/>
          </w:tcPr>
          <w:p w:rsidR="004C2BD1" w:rsidRPr="004C2BD1" w:rsidRDefault="00A41E40" w:rsidP="00A745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C2BD1" w:rsidRPr="004C2BD1" w:rsidTr="0053317E">
        <w:tc>
          <w:tcPr>
            <w:tcW w:w="624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</w:tcPr>
          <w:p w:rsidR="004C2BD1" w:rsidRPr="004C2BD1" w:rsidRDefault="004C2BD1" w:rsidP="004C2B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валовой продукт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28" w:type="dxa"/>
          </w:tcPr>
          <w:p w:rsidR="004C2BD1" w:rsidRPr="00075054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395" w:type="dxa"/>
          </w:tcPr>
          <w:p w:rsidR="004C2BD1" w:rsidRPr="00075054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98" w:type="dxa"/>
          </w:tcPr>
          <w:p w:rsidR="004C2BD1" w:rsidRPr="008507E9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276" w:type="dxa"/>
          </w:tcPr>
          <w:p w:rsidR="004C2BD1" w:rsidRPr="008507E9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276" w:type="dxa"/>
          </w:tcPr>
          <w:p w:rsidR="004C2BD1" w:rsidRPr="008507E9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275" w:type="dxa"/>
          </w:tcPr>
          <w:p w:rsidR="004C2BD1" w:rsidRPr="008507E9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4C2BD1" w:rsidRPr="008507E9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76" w:type="dxa"/>
          </w:tcPr>
          <w:p w:rsidR="004C2BD1" w:rsidRPr="008507E9" w:rsidRDefault="00075054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валового внутреннего продукта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A7453C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395" w:type="dxa"/>
          </w:tcPr>
          <w:p w:rsidR="004C2BD1" w:rsidRPr="00A7453C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298" w:type="dxa"/>
          </w:tcPr>
          <w:p w:rsidR="004C2BD1" w:rsidRPr="008507E9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276" w:type="dxa"/>
          </w:tcPr>
          <w:p w:rsidR="004C2BD1" w:rsidRPr="008507E9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</w:tcPr>
          <w:p w:rsidR="004C2BD1" w:rsidRPr="008507E9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75" w:type="dxa"/>
          </w:tcPr>
          <w:p w:rsidR="004C2BD1" w:rsidRPr="008507E9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1276" w:type="dxa"/>
          </w:tcPr>
          <w:p w:rsidR="004C2BD1" w:rsidRPr="008507E9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</w:tcPr>
          <w:p w:rsidR="004C2BD1" w:rsidRPr="008507E9" w:rsidRDefault="004C2BD1" w:rsidP="004C2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</w:t>
            </w:r>
          </w:p>
        </w:tc>
      </w:tr>
      <w:tr w:rsidR="00075054" w:rsidRPr="004C2BD1" w:rsidTr="0053317E">
        <w:tc>
          <w:tcPr>
            <w:tcW w:w="624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2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валовой продукт на душу населения</w:t>
            </w:r>
          </w:p>
        </w:tc>
        <w:tc>
          <w:tcPr>
            <w:tcW w:w="1707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8" w:type="dxa"/>
          </w:tcPr>
          <w:p w:rsidR="00075054" w:rsidRPr="00075054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95" w:type="dxa"/>
          </w:tcPr>
          <w:p w:rsidR="00075054" w:rsidRPr="00075054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98" w:type="dxa"/>
          </w:tcPr>
          <w:p w:rsidR="00075054" w:rsidRPr="008507E9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</w:tcPr>
          <w:p w:rsidR="00075054" w:rsidRPr="008507E9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355,4</w:t>
            </w:r>
          </w:p>
        </w:tc>
        <w:tc>
          <w:tcPr>
            <w:tcW w:w="1276" w:type="dxa"/>
          </w:tcPr>
          <w:p w:rsidR="00075054" w:rsidRPr="008507E9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</w:tcPr>
          <w:p w:rsidR="00075054" w:rsidRPr="008507E9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</w:tcPr>
          <w:p w:rsidR="00075054" w:rsidRPr="008507E9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</w:tcPr>
          <w:p w:rsidR="00075054" w:rsidRPr="008507E9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5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1395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1298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276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1276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5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6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276" w:type="dxa"/>
          </w:tcPr>
          <w:p w:rsidR="004C2BD1" w:rsidRPr="00A7453C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жилых домов за счет всех </w:t>
            </w: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источников финансирования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оборота розничной торговли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объема платных услуг населению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93,01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94,08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95,01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28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95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8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4C2BD1" w:rsidRPr="00F52067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28" w:type="dxa"/>
          </w:tcPr>
          <w:p w:rsidR="004C2BD1" w:rsidRPr="004C2BD1" w:rsidRDefault="004C2BD1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0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</w:tcPr>
          <w:p w:rsidR="004C2BD1" w:rsidRPr="004C2BD1" w:rsidRDefault="004C2BD1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0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</w:tcPr>
          <w:p w:rsidR="004C2BD1" w:rsidRPr="004C2BD1" w:rsidRDefault="004C2BD1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075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на 1000 населения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-2,4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C2BD1">
              <w:rPr>
                <w:rFonts w:ascii="Times New Roman" w:eastAsia="Calibri" w:hAnsi="Times New Roman" w:cs="Times New Roman"/>
                <w:sz w:val="24"/>
                <w:szCs w:val="24"/>
              </w:rPr>
              <w:t>0,016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экономике (среднегодовая)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</w:t>
            </w:r>
          </w:p>
        </w:tc>
      </w:tr>
      <w:tr w:rsidR="004C2BD1" w:rsidRPr="004C2BD1" w:rsidTr="0053317E">
        <w:tc>
          <w:tcPr>
            <w:tcW w:w="624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2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</w:t>
            </w:r>
          </w:p>
        </w:tc>
        <w:tc>
          <w:tcPr>
            <w:tcW w:w="1707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112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8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C2BD1" w:rsidRPr="004C2BD1" w:rsidRDefault="004C2BD1" w:rsidP="004C2B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5054" w:rsidRPr="004C2BD1" w:rsidTr="0053317E">
        <w:tc>
          <w:tcPr>
            <w:tcW w:w="624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2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707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28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395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98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1276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6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5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1276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</w:tcPr>
          <w:p w:rsidR="00075054" w:rsidRPr="004C2BD1" w:rsidRDefault="00075054" w:rsidP="00075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C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</w:tbl>
    <w:p w:rsidR="004C2BD1" w:rsidRPr="004C2BD1" w:rsidRDefault="004C2BD1" w:rsidP="004C2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2BD1" w:rsidRDefault="004C2BD1" w:rsidP="004C2B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  <w:sectPr w:rsidR="004C2BD1" w:rsidSect="004C2BD1">
          <w:pgSz w:w="16840" w:h="11907" w:orient="landscape"/>
          <w:pgMar w:top="567" w:right="567" w:bottom="1418" w:left="851" w:header="680" w:footer="680" w:gutter="0"/>
          <w:cols w:space="720"/>
          <w:docGrid w:linePitch="299"/>
        </w:sectPr>
      </w:pPr>
    </w:p>
    <w:p w:rsidR="00A61806" w:rsidRDefault="00A61806" w:rsidP="00A61806">
      <w:pPr>
        <w:spacing w:after="0" w:line="240" w:lineRule="auto"/>
        <w:ind w:left="12"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 xml:space="preserve">5. 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Уровень и качество жизни населения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Морозовского сельсовета Искитимского района</w:t>
      </w:r>
    </w:p>
    <w:p w:rsidR="00A61806" w:rsidRPr="009541F1" w:rsidRDefault="00A61806" w:rsidP="00A61806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A61806" w:rsidRPr="00BA76EB" w:rsidRDefault="00A61806" w:rsidP="00A61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На протяжении последних лет наблюдается положительная динамика среднеду</w:t>
      </w:r>
      <w:r w:rsidR="00244101">
        <w:rPr>
          <w:rFonts w:ascii="Times New Roman" w:eastAsia="Times New Roman" w:hAnsi="Times New Roman" w:cs="Times New Roman"/>
          <w:sz w:val="28"/>
          <w:szCs w:val="21"/>
          <w:lang w:eastAsia="ru-RU"/>
        </w:rPr>
        <w:t>шевых доходов населения.  За 202</w:t>
      </w:r>
      <w:r w:rsidR="008507E9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денежные доходы в среднем на человека в месяц составили </w:t>
      </w:r>
      <w:r w:rsidRPr="008507E9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 w:rsidRPr="00F52067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F52067" w:rsidRPr="00F52067"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CD2CF3" w:rsidRPr="00F5206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50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рублей. </w:t>
      </w:r>
    </w:p>
    <w:p w:rsidR="00A61806" w:rsidRPr="009541F1" w:rsidRDefault="00A61806" w:rsidP="00A618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Денежные доходы населения</w:t>
      </w:r>
    </w:p>
    <w:p w:rsidR="00A61806" w:rsidRPr="009541F1" w:rsidRDefault="00A61806" w:rsidP="00A618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1017"/>
        <w:gridCol w:w="1049"/>
        <w:gridCol w:w="1126"/>
      </w:tblGrid>
      <w:tr w:rsidR="00A61806" w:rsidRPr="009541F1" w:rsidTr="00D66E90">
        <w:trPr>
          <w:cantSplit/>
          <w:jc w:val="center"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о д ы</w:t>
            </w:r>
          </w:p>
        </w:tc>
      </w:tr>
      <w:tr w:rsidR="00A61806" w:rsidRPr="009541F1" w:rsidTr="00D66E90">
        <w:trPr>
          <w:cantSplit/>
          <w:jc w:val="center"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06" w:rsidRPr="009541F1" w:rsidRDefault="00A61806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244101" w:rsidP="00F5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244101" w:rsidP="00F5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244101" w:rsidP="00F5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202</w:t>
            </w:r>
            <w:r w:rsidR="00F520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</w:t>
            </w:r>
          </w:p>
        </w:tc>
      </w:tr>
      <w:tr w:rsidR="00A61806" w:rsidRPr="009541F1" w:rsidTr="00D66E90">
        <w:trPr>
          <w:cantSplit/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1. Среднедушевые денежные доходы населения  (руб. в месяц)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4650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F52067" w:rsidRDefault="00A61806" w:rsidP="00F5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 w:rsidR="00F52067"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F52067" w:rsidRDefault="00CD2CF3" w:rsidP="00F5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 w:rsidR="00F52067"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9</w:t>
            </w: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50</w:t>
            </w:r>
          </w:p>
        </w:tc>
      </w:tr>
      <w:tr w:rsidR="00A61806" w:rsidRPr="009541F1" w:rsidTr="00D66E90">
        <w:trPr>
          <w:cantSplit/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9541F1" w:rsidRDefault="00A61806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F52067" w:rsidRDefault="00F52067" w:rsidP="000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07505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F52067" w:rsidRDefault="00A61806" w:rsidP="000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07505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  <w:r w:rsidR="00F52067"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806" w:rsidRPr="00F52067" w:rsidRDefault="00CD2CF3" w:rsidP="0007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075054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35</w:t>
            </w:r>
            <w:r w:rsidRPr="00F5206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</w:t>
            </w:r>
          </w:p>
        </w:tc>
      </w:tr>
    </w:tbl>
    <w:p w:rsidR="00A61806" w:rsidRDefault="00A61806" w:rsidP="004746A2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Default="00A61806" w:rsidP="00A61806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5.1 </w:t>
      </w:r>
      <w:r w:rsidR="004746A2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Демографическ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ое развитие</w:t>
      </w:r>
    </w:p>
    <w:p w:rsidR="00BA76EB" w:rsidRPr="009541F1" w:rsidRDefault="00BA76EB" w:rsidP="004746A2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период 201</w:t>
      </w:r>
      <w:r w:rsidR="009067E5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F542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- 202</w:t>
      </w:r>
      <w:r w:rsidR="008507E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 численность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прирастала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рождаемости и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миграционного притока.  </w:t>
      </w:r>
    </w:p>
    <w:p w:rsidR="004746A2" w:rsidRPr="009541F1" w:rsidRDefault="00F542F1" w:rsidP="00474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течение 202</w:t>
      </w:r>
      <w:r w:rsidR="008507E9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родилось </w:t>
      </w:r>
      <w:r w:rsidR="008507E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4</w:t>
      </w:r>
      <w:r w:rsidR="003F084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детей, в  202</w:t>
      </w:r>
      <w:r w:rsidR="008507E9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– </w:t>
      </w:r>
      <w:r w:rsidR="008507E9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2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детей. Рождающееся поколение  не восполняет поколение своих родителей.</w:t>
      </w:r>
    </w:p>
    <w:p w:rsidR="004746A2" w:rsidRPr="009541F1" w:rsidRDefault="003F084F" w:rsidP="004746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В 2021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 умерло </w:t>
      </w:r>
      <w:r w:rsidR="002E54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24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человек</w:t>
      </w:r>
      <w:r w:rsidR="002E5451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из них </w:t>
      </w:r>
      <w:r w:rsidR="002E5451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10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женщин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1</w:t>
      </w:r>
      <w:r w:rsidR="002E5451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мужчин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746A2" w:rsidRPr="009541F1" w:rsidRDefault="005229D0" w:rsidP="00BA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Возрастная структура населения за последние два года не претерпела значительных изменений. Средняя продолжительно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сть жизни мужчин за 202</w:t>
      </w:r>
      <w:r w:rsidR="002E5451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– 6</w:t>
      </w:r>
      <w:r w:rsidR="002E5451"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лет, женщин – 8</w:t>
      </w:r>
      <w:r w:rsidR="002E5451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год.</w:t>
      </w:r>
    </w:p>
    <w:p w:rsidR="004746A2" w:rsidRPr="009541F1" w:rsidRDefault="004746A2" w:rsidP="0047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Структурные показатели численности населения</w:t>
      </w:r>
    </w:p>
    <w:p w:rsidR="004746A2" w:rsidRPr="009541F1" w:rsidRDefault="004746A2" w:rsidP="0047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2996"/>
        <w:gridCol w:w="1017"/>
        <w:gridCol w:w="2139"/>
        <w:gridCol w:w="1501"/>
      </w:tblGrid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(чел.)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F417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4746A2"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746A2"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Морозово</w:t>
            </w:r>
          </w:p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(чел.)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F417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</w:t>
            </w:r>
            <w:r w:rsidR="004746A2"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746A2"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Нижний Коен</w:t>
            </w:r>
          </w:p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(чел.)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Население поселения</w:t>
            </w: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всего, в том числе по возрастам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9D039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D03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9D039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735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347A6A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  <w:r w:rsidR="009D039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Моложе трудоспособного (до 16 лет),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200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5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</w:t>
            </w:r>
            <w:r w:rsidR="005D31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  <w:r w:rsidR="004746A2"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74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Дети (0 – 6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5D31E1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  <w:r w:rsidR="004746A2"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43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Дети (7-15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31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В трудоспособном возрасте, всего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5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</w:t>
            </w:r>
            <w:r w:rsidR="005D31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  <w:r w:rsidR="004746A2"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103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Мужчины (16-59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264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  <w:r w:rsidR="00225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49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Женщины (16-54 лет)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278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25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highlight w:val="yellow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  <w:r w:rsidR="002251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844F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54</w:t>
            </w:r>
          </w:p>
        </w:tc>
      </w:tr>
      <w:tr w:rsidR="004746A2" w:rsidRPr="009541F1" w:rsidTr="00D66E90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Старше </w:t>
            </w: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трудоспособного возраста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22516E" w:rsidP="005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</w:t>
            </w:r>
            <w:r w:rsidR="005D31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4B7548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B75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47</w:t>
            </w:r>
          </w:p>
        </w:tc>
      </w:tr>
    </w:tbl>
    <w:p w:rsidR="004746A2" w:rsidRPr="009541F1" w:rsidRDefault="004746A2" w:rsidP="00A618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A61806" w:rsidP="00A618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5.2 </w:t>
      </w:r>
      <w:r w:rsidR="004746A2"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="004746A2" w:rsidRPr="009541F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азвитие социальной сферы</w:t>
      </w:r>
    </w:p>
    <w:p w:rsidR="00BA76EB" w:rsidRPr="009541F1" w:rsidRDefault="00BA76EB" w:rsidP="00A6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BC722B" w:rsidP="00474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2021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на территории Морозовского сельсовета действует 1 средняя общеобразовательная школа. В дневной  общеобразовательной школе с.</w:t>
      </w:r>
      <w:r w:rsidR="004F417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Морозово обучается  </w:t>
      </w:r>
      <w:r w:rsidR="00EB7537">
        <w:rPr>
          <w:rFonts w:ascii="Times New Roman" w:eastAsia="Times New Roman" w:hAnsi="Times New Roman" w:cs="Times New Roman"/>
          <w:sz w:val="28"/>
          <w:szCs w:val="21"/>
          <w:lang w:eastAsia="ru-RU"/>
        </w:rPr>
        <w:t>72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11</w:t>
      </w:r>
      <w:r w:rsidR="004746A2" w:rsidRPr="00A725E8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человек выезжают на учебу в общеобразовательную школу д.</w:t>
      </w:r>
      <w:r w:rsidR="00EB753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Верх Коен. Число учащихся в общеобразовательной школе 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увеличилось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протяжении </w:t>
      </w:r>
      <w:r w:rsidR="004746A2">
        <w:rPr>
          <w:rFonts w:ascii="Times New Roman" w:eastAsia="Times New Roman" w:hAnsi="Times New Roman" w:cs="Times New Roman"/>
          <w:sz w:val="28"/>
          <w:szCs w:val="21"/>
          <w:lang w:eastAsia="ru-RU"/>
        </w:rPr>
        <w:t>последних двух лет</w:t>
      </w:r>
      <w:r w:rsidR="004746A2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</w:t>
      </w:r>
      <w:r w:rsidR="004746A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повышения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рождаемости.  </w:t>
      </w:r>
    </w:p>
    <w:p w:rsidR="004746A2" w:rsidRPr="009541F1" w:rsidRDefault="004746A2" w:rsidP="00474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Обеспеченность населения образовательными услугами</w:t>
      </w:r>
    </w:p>
    <w:p w:rsidR="004746A2" w:rsidRPr="009541F1" w:rsidRDefault="004746A2" w:rsidP="004746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tbl>
      <w:tblPr>
        <w:tblW w:w="96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0"/>
        <w:gridCol w:w="1083"/>
        <w:gridCol w:w="1155"/>
        <w:gridCol w:w="1260"/>
      </w:tblGrid>
      <w:tr w:rsidR="004746A2" w:rsidRPr="009541F1" w:rsidTr="00075054">
        <w:trPr>
          <w:cantSplit/>
        </w:trPr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Годы</w:t>
            </w:r>
          </w:p>
        </w:tc>
      </w:tr>
      <w:tr w:rsidR="004746A2" w:rsidRPr="009541F1" w:rsidTr="00075054">
        <w:trPr>
          <w:cantSplit/>
        </w:trPr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6A2" w:rsidRPr="009541F1" w:rsidRDefault="004746A2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4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 w:rsidR="004F417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BC722B" w:rsidP="004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4F417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725E8" w:rsidP="004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 w:rsidR="00BC722B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  <w:r w:rsidR="004F417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  <w:tr w:rsidR="00811F7B" w:rsidRPr="009541F1" w:rsidTr="00075054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мест в общеобразовательных школах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80</w:t>
            </w:r>
          </w:p>
        </w:tc>
      </w:tr>
      <w:tr w:rsidR="00811F7B" w:rsidRPr="009541F1" w:rsidTr="00075054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4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</w:t>
            </w:r>
            <w:r w:rsidR="004F417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4F417F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4F417F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72</w:t>
            </w:r>
          </w:p>
        </w:tc>
      </w:tr>
      <w:tr w:rsidR="00811F7B" w:rsidRPr="009541F1" w:rsidTr="00075054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5D3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5D31E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5D31E1" w:rsidP="002A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</w:p>
        </w:tc>
      </w:tr>
      <w:tr w:rsidR="00811F7B" w:rsidRPr="009541F1" w:rsidTr="00075054">
        <w:trPr>
          <w:cantSplit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Обеспеченность педагогическими работниками на 100 учащихся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E2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4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4F417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7B" w:rsidRPr="009541F1" w:rsidRDefault="00811F7B" w:rsidP="004F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  <w:r w:rsidR="004F417F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</w:tbl>
    <w:p w:rsidR="004746A2" w:rsidRPr="009541F1" w:rsidRDefault="004746A2" w:rsidP="00474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Педагогический коллектив насчитывает </w:t>
      </w:r>
      <w:r w:rsidR="005D31E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учителей. В Морозовской общеобразовательной школе ведется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по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всем предметам. </w:t>
      </w:r>
    </w:p>
    <w:p w:rsidR="004746A2" w:rsidRPr="009541F1" w:rsidRDefault="004746A2" w:rsidP="00474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Учебно-воспитательный процесс в Морозовской средней школе обеспечивают </w:t>
      </w:r>
      <w:r w:rsidR="005D31E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педагогов, в т. ч.: с высшим образованием – </w:t>
      </w:r>
      <w:r w:rsidR="005D31E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 средне-специальным </w:t>
      </w:r>
      <w:r w:rsidRPr="002A39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5D31E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Учителя регулярно проходят аттестацию. 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Морозовской средней школе 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компьютеров. 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Федеральной программы «Образование» доступом в Интернет оборудована школа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</w:t>
      </w:r>
      <w:r w:rsidR="004F4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Морозово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746A2" w:rsidRPr="009541F1" w:rsidRDefault="004746A2" w:rsidP="00BA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Охват детей питанием 100% 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бесплатное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областного и районного бюджета.</w:t>
      </w:r>
    </w:p>
    <w:p w:rsidR="00BA76EB" w:rsidRDefault="004746A2" w:rsidP="00BA76EB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укрепления материально технической базы образовательных учреждений в  школу с.</w:t>
      </w:r>
      <w:r w:rsidR="004F41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Морозово было приобретено:</w:t>
      </w:r>
      <w:r w:rsidRPr="002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</w:t>
      </w:r>
      <w:r w:rsidRPr="0021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5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сумму 60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000 рублей.</w:t>
      </w:r>
    </w:p>
    <w:p w:rsidR="004746A2" w:rsidRPr="009541F1" w:rsidRDefault="004746A2" w:rsidP="00BA76EB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Дошкольные учреждения в муниципальном образовании отсутствуют. Детей дошкольного возраста – </w:t>
      </w:r>
      <w:r w:rsidR="005656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76</w:t>
      </w:r>
      <w:r w:rsidRPr="002A39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еловек</w:t>
      </w:r>
      <w:r w:rsidR="00203A3E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46A2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2CF3" w:rsidRDefault="00CD2CF3" w:rsidP="00CD2C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5.2.1</w:t>
      </w:r>
      <w:r w:rsidRPr="009541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Социальная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поддержка населения</w:t>
      </w:r>
    </w:p>
    <w:p w:rsidR="00CD2CF3" w:rsidRPr="009541F1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D2CF3" w:rsidRPr="009541F1" w:rsidRDefault="00CD2CF3" w:rsidP="00CD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На территории   Морозовского сельсовета 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959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на учете состоит 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малообеспеченного населения (10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семьи), в 20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- 28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чел. </w:t>
      </w:r>
    </w:p>
    <w:p w:rsidR="00CD2CF3" w:rsidRPr="009541F1" w:rsidRDefault="00CD2CF3" w:rsidP="00CD2C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территории работа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социальны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й  работник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2CF3" w:rsidRDefault="00CD2CF3" w:rsidP="00CD2CF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на</w:t>
      </w:r>
      <w:r w:rsidR="00CF3EA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домном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обслуживании находится 2 семей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F574F0" w:rsidRDefault="00CD2CF3" w:rsidP="00CD2CF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инвалиды  общего     заболевания    </w:t>
      </w:r>
      <w:r w:rsidR="00CF3E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CF3E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ветераны  труда –  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2CF3" w:rsidRPr="009541F1" w:rsidRDefault="00CD2CF3" w:rsidP="00CD2CF3">
      <w:pPr>
        <w:spacing w:after="0" w:line="240" w:lineRule="auto"/>
        <w:ind w:right="-5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них все обслуживаются с полной оплатой.  </w:t>
      </w:r>
    </w:p>
    <w:p w:rsidR="00F574F0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  <w:t xml:space="preserve">     На учёте состоит 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75</w:t>
      </w:r>
      <w:r w:rsidRPr="009541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семей с детьми, в них детей - 1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, 30,9% малообеспеченные, в 20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6.</w:t>
      </w:r>
    </w:p>
    <w:p w:rsidR="00CD2CF3" w:rsidRPr="00F574F0" w:rsidRDefault="00A66D77" w:rsidP="00F574F0">
      <w:pPr>
        <w:spacing w:after="0" w:line="240" w:lineRule="auto"/>
        <w:ind w:right="-58"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Четырем м</w:t>
      </w:r>
      <w:r w:rsidR="00CD2CF3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ногодетным малообеспеченным семьям оказана материальная помощь на детей-школьников для подготовки детей к школе.    </w:t>
      </w:r>
    </w:p>
    <w:p w:rsidR="00CD2CF3" w:rsidRPr="009541F1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Специалистом соц. защиты регулярно проводится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оформляются документы: на детские пособия, на присвоение звания «ветеран труда», на оформление пенсии по старости, по потер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кормильца, по инвалидности. Постоянно ведётся продажа проездных билетов льготным категориям граждан. В течение года составляются анкеты на детей-инвалидов, тружеников тыла.</w:t>
      </w:r>
    </w:p>
    <w:p w:rsidR="00CD2CF3" w:rsidRPr="009541F1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На территории МО проживает  119  человек льготников.</w:t>
      </w:r>
    </w:p>
    <w:p w:rsidR="00CD2CF3" w:rsidRPr="009541F1" w:rsidRDefault="00CD2CF3" w:rsidP="00CD2CF3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На учете состоит 5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инвалид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Нуждающимся</w:t>
      </w:r>
      <w:proofErr w:type="gramEnd"/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выделяются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 реабилитации (коляски, трость, костыли)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2CF3" w:rsidRPr="009541F1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Специалистом социальной защиты ведется прием 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личным вопросам. Всего за 202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было принято –</w:t>
      </w:r>
      <w:r w:rsidR="00F574F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59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 (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 20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– 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420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человек).</w:t>
      </w:r>
    </w:p>
    <w:p w:rsidR="00CD2CF3" w:rsidRPr="009541F1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сельсовета постоянно оказывает содействие специалисту социальной защиты в предоставлении транспорта для доставки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.р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аботников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районные мероприятия.</w:t>
      </w:r>
    </w:p>
    <w:p w:rsidR="00CD2CF3" w:rsidRDefault="00CD2CF3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каждую семью, состоящую на учете,  заведено дело, в котором фиксируется проводимая профилактическая работа. После проведенных рейдов составляются акты обследования материально-бытовых условий семей.  </w:t>
      </w:r>
    </w:p>
    <w:p w:rsidR="00874DAC" w:rsidRDefault="00874DAC" w:rsidP="00CD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5.2.2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Здравоохранение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Медицинское обслуживание жителей Морозовского поселения осуществляют два фельдшерско-акушерских пункта.</w:t>
      </w:r>
    </w:p>
    <w:p w:rsidR="00F574F0" w:rsidRDefault="00874DAC" w:rsidP="00874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Население не обеспечено  средним медицинским персоналом. </w:t>
      </w:r>
    </w:p>
    <w:p w:rsidR="00874DAC" w:rsidRPr="009541F1" w:rsidRDefault="00874DAC" w:rsidP="00874D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Показатель первичной заболеваемости туберкулезом составляет 6 человек на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959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  населения. С целью выявления данного заболевания флюорографическим методом осмотрено 80% населения старше 15 лет. 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Охват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профосмотром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составил 70% от общего количества населения, подлежащего профессиональным осмотрам. Охват диспансерным наблюдением составил 90%. Осуществляется постоянное диспансерное наблюдение за больными сахарным диабетом, бронхиальной астмой, онкологическими больными. </w:t>
      </w:r>
    </w:p>
    <w:p w:rsidR="00874DAC" w:rsidRDefault="00874DAC" w:rsidP="00874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Наиболее интенсивный рост общей заболеваемости отмечается по болезням системы кровообращения, органов дыхания и опорно-двигательной системы.  В структуре заболеваемости детей и подростов доминируют болезни органов дыхания и пищеварения. Существенные проблемы в состоянии здоровья населения обусловлено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ростом заболеваний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связанных с социальными причинами: туберкулеза, психических расстро</w:t>
      </w:r>
      <w:r w:rsidR="00ED67B4">
        <w:rPr>
          <w:rFonts w:ascii="Times New Roman" w:eastAsia="Times New Roman" w:hAnsi="Times New Roman" w:cs="Times New Roman"/>
          <w:sz w:val="28"/>
          <w:szCs w:val="21"/>
          <w:lang w:eastAsia="ru-RU"/>
        </w:rPr>
        <w:t>йств, наркомании и алкоголизма.</w:t>
      </w:r>
    </w:p>
    <w:p w:rsidR="00ED67B4" w:rsidRPr="00874DAC" w:rsidRDefault="00ED67B4" w:rsidP="00874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2021 году </w:t>
      </w:r>
      <w:r w:rsidR="00A66D7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было начато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строительство модульного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сроки окончания запланированы на </w:t>
      </w:r>
      <w:r w:rsidR="00A66D77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декабрь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202</w:t>
      </w:r>
      <w:r w:rsidR="00A66D77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</w:t>
      </w:r>
      <w:r w:rsidR="00A66D77">
        <w:rPr>
          <w:rFonts w:ascii="Times New Roman" w:eastAsia="Times New Roman" w:hAnsi="Times New Roman" w:cs="Times New Roman"/>
          <w:sz w:val="28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CD2CF3" w:rsidRPr="009541F1" w:rsidRDefault="00CD2CF3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6A2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5.2.3.</w:t>
      </w:r>
      <w:r w:rsidR="004746A2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Культура</w:t>
      </w:r>
    </w:p>
    <w:p w:rsidR="00BA76EB" w:rsidRPr="009541F1" w:rsidRDefault="00BA76EB" w:rsidP="004746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За последние годы в сфере культуры поселения  сохранена и развивается сеть учреждений, поддерживается на определенном уровне развитие художественного процесса.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В поселении работают сельский клуб и библиотека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с. Морозово.</w:t>
      </w:r>
    </w:p>
    <w:p w:rsidR="004746A2" w:rsidRPr="009541F1" w:rsidRDefault="00A13028" w:rsidP="00BC7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</w:t>
      </w:r>
      <w:r w:rsidR="00A66D7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в клубе было проведено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44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</w:t>
      </w:r>
      <w:r w:rsidR="004746A2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 Работает танцевальный кружок для детей, вокальная группа «Росток», хоровой кружок «На завалинке».  Кружки посещают дети старшего дошкольного  возраста и школьники.</w:t>
      </w:r>
    </w:p>
    <w:p w:rsidR="004746A2" w:rsidRPr="009541F1" w:rsidRDefault="004746A2" w:rsidP="004746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Действующий самодеятельный хор русской песни «Сибирячки» принимает активное участие во всех мероприятиях на селе, выезжает на районные и областные фестивали и конкурсы. </w:t>
      </w:r>
      <w:r w:rsidR="00A66D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5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«Сибирячки» выезжают с концертом в деревню Нижний Коен.  </w:t>
      </w:r>
    </w:p>
    <w:p w:rsidR="004746A2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Библиотека 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находится     в   здании  школы. Книжный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фонд составляет </w:t>
      </w:r>
      <w:r w:rsidRPr="003014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8885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книг. При библиотеке действует Пункт Коллективного Доступа с выходом в Интернет, библиотекарь осуществляет консультационную правовую помощь посетителям.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746A2" w:rsidRPr="009541F1" w:rsidRDefault="00A13028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202</w:t>
      </w:r>
      <w:r w:rsidR="003F38E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библиотеку посетили  с числом книговыдач – 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5815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число посещений - </w:t>
      </w:r>
      <w:r w:rsidR="004746A2" w:rsidRPr="0030146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2790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Библиотекарь </w:t>
      </w:r>
      <w:proofErr w:type="spellStart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постоянно проводит культурно-массовые мероприятия: </w:t>
      </w:r>
    </w:p>
    <w:p w:rsidR="004746A2" w:rsidRPr="009541F1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взрослых: литературные вечера, посвященные знаменательным датам различных поэтов и писателей;</w:t>
      </w:r>
    </w:p>
    <w:p w:rsidR="004746A2" w:rsidRPr="009541F1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детей: уроки истории, краеведческие викторины, литературные игры, поэтические часы, праздники. </w:t>
      </w:r>
    </w:p>
    <w:p w:rsidR="004746A2" w:rsidRDefault="004746A2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деревне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Нижний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Коен действует передвижная библиотека от Морозовской библиотеки.</w:t>
      </w:r>
    </w:p>
    <w:p w:rsidR="00874DAC" w:rsidRDefault="00874DAC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AC" w:rsidRDefault="00874DAC" w:rsidP="00874D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5.2.4.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Физкультура и спорт</w:t>
      </w:r>
    </w:p>
    <w:p w:rsidR="00874DAC" w:rsidRPr="009541F1" w:rsidRDefault="00874DAC" w:rsidP="00874D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201</w:t>
      </w:r>
      <w:r w:rsidR="00203A3E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-202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гг. Морозовская средняя школа  принимала участие в районных спортивно-массовых мероприятиях. В новогодних лыжных гонках Мо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>розовские юные спортсмены занимаю призовые места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Для дальнейшего развития спортивных достижений на территории 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Морозовского сельсовета</w:t>
      </w:r>
      <w:r w:rsidR="003F38E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имеется</w:t>
      </w:r>
      <w:r w:rsidR="00BC722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3F38EC">
        <w:rPr>
          <w:rFonts w:ascii="Times New Roman" w:eastAsia="Times New Roman" w:hAnsi="Times New Roman" w:cs="Times New Roman"/>
          <w:sz w:val="28"/>
          <w:szCs w:val="21"/>
          <w:lang w:eastAsia="ru-RU"/>
        </w:rPr>
        <w:t>необходимость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строительства хоккейной коробки. Постоянно проводятся соревнования по  волейболу и баскетболу среди молодежи. В Морозовской школе действует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кружок греко-римской борьбы, который посещают 16 детей,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оздоровительная спортивная группа - 20 человек.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районных спортивных мероприятиях участвуют все возрастные группы населения Морозовского сельсовета.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поселении действует один   спортивный зал.   </w:t>
      </w:r>
    </w:p>
    <w:p w:rsidR="00874DAC" w:rsidRDefault="00874DAC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746A2" w:rsidRDefault="00874DAC" w:rsidP="00874D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5.2.5.</w:t>
      </w:r>
      <w:r w:rsidR="004746A2" w:rsidRPr="009541F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Молодежная политика</w:t>
      </w:r>
    </w:p>
    <w:p w:rsidR="00BA76EB" w:rsidRPr="009541F1" w:rsidRDefault="00BA76EB" w:rsidP="004746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746A2" w:rsidRPr="009541F1" w:rsidRDefault="004746A2" w:rsidP="004746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территории Морозовского сельсовета зарегистрированных граждан по месту жительства – </w:t>
      </w:r>
      <w:r w:rsidR="003B75EE">
        <w:rPr>
          <w:rFonts w:ascii="Times New Roman" w:eastAsia="Times New Roman" w:hAnsi="Times New Roman" w:cs="Times New Roman"/>
          <w:sz w:val="28"/>
          <w:szCs w:val="20"/>
          <w:lang w:eastAsia="ru-RU"/>
        </w:rPr>
        <w:t>959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человек.</w:t>
      </w:r>
    </w:p>
    <w:p w:rsidR="004746A2" w:rsidRPr="009541F1" w:rsidRDefault="004746A2" w:rsidP="00BA7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территории сельсовета проживают: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200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детей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 (Морозово-1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, Нижний Коен-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)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 них</w:t>
      </w:r>
      <w:r w:rsidR="00A42D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18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старше 16 лет. </w:t>
      </w:r>
    </w:p>
    <w:p w:rsidR="004746A2" w:rsidRPr="009541F1" w:rsidRDefault="004746A2" w:rsidP="00474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Занятость молодежи:</w:t>
      </w:r>
    </w:p>
    <w:p w:rsidR="004746A2" w:rsidRPr="009541F1" w:rsidRDefault="004746A2" w:rsidP="004746A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977"/>
        <w:gridCol w:w="972"/>
        <w:gridCol w:w="649"/>
        <w:gridCol w:w="1426"/>
        <w:gridCol w:w="1006"/>
        <w:gridCol w:w="1490"/>
        <w:gridCol w:w="1022"/>
        <w:gridCol w:w="1067"/>
      </w:tblGrid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Всего, чел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школе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ПУ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техникум.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Уч-ся в ВУЗах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Занято в экономике</w:t>
            </w:r>
          </w:p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(работает)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Занято в ЛПХ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Другое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16-17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18-19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20-29 лет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4746A2" w:rsidRPr="009541F1" w:rsidTr="002A49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A42D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highlight w:val="magenta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A42D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A42D8A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6A2" w:rsidRPr="009541F1" w:rsidRDefault="004746A2" w:rsidP="002A4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</w:tbl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С целью организации досуга молодежи, занятости подростков  директор сельского клуба проводит дискотеки, организовывает торжественные мероприятия, концерты, игровые программы, тематические вечера, в которых молодежь принимает активное участие. Молодежь принимает участие в мероприятиях,   проявляет творчество, делится своими идеями с работниками ДК. Цель работы: вовлечение молодежи в общественную жизнь села.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школах тоже проводятся множество мероприятий: участвуют в районных спортивных мероприятиях, предметных олимпиадах, интеллектуальных играх, конкурсах, в которых занимают призовые места. В школе также работают спортивный кружок, кружок рукоделия. Итогом работы данных кружков является участие молодежи в различных конкурсах, организуются показы, выставки изделий кружка рукоделия на праздничных мероприятиях.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рамках Всероссийской межведомственной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.о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перации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«Подросток», проводимой с целью предупреждения безнадзорности и правонарушений несовершеннолетних на территории РФ, ежегодно с 15 мая по 1 октября проводятся мероприятия на территории поселения. 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Общественная комиссия ПДН при администрации сельсовета, женсовет, Совет депутатов, специалист соц. защиты, учителя, мед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аботники, инспектор ПДН, общественные инспекторы принимают участие в проведении операции, предоставляется план мероприятий и отчет об итогах его проведения.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Комиссия ПДН работает во взаимодействии со всеми структурными подразделениями, находящимися на территории сельсовета. Проводятся  мероприятия по выявлению несовершеннолетних и семей, находящихся в социально опасном положении. Выявляются лица до 18 лет, не учащиеся и не работающие. Проводится профилактическая работа с трудновоспитуемыми подростками, состоящими на учете в УВД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внутришкольном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учете.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Проведена межведомственная комплексная операция «Семья». В школе проводилась акция с участием родителей и детей «Хочешь быть здоровым – будь: это правильный путь!» по профилактике борьбы с наркоманией, алкоголем и курением.  </w:t>
      </w:r>
    </w:p>
    <w:p w:rsidR="004746A2" w:rsidRPr="009541F1" w:rsidRDefault="004746A2" w:rsidP="004746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целях организации временного трудоустройства старших школьников   в 20</w:t>
      </w:r>
      <w:r w:rsidR="00BF5002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 было трудоустроено </w:t>
      </w:r>
      <w:r w:rsidR="00BF500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человека. Дети косили траву, убирали мусор, ухаживали за памятником, наводили порядок в школьной мастерской. </w:t>
      </w:r>
    </w:p>
    <w:p w:rsidR="00874DAC" w:rsidRDefault="00F574F0" w:rsidP="00F57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Жители села ежегодно принимают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мероприятии, посвященном  Дню Победы   в   ВОВ в 1941-45 гг.  В клубе с.</w:t>
      </w:r>
      <w:r w:rsidR="00BF50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Морозово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проводятся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концерт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чаепитие для ветеранов труда</w:t>
      </w:r>
      <w:r w:rsidR="00152E10">
        <w:rPr>
          <w:rFonts w:ascii="Times New Roman" w:eastAsia="Times New Roman" w:hAnsi="Times New Roman" w:cs="Times New Roman"/>
          <w:sz w:val="28"/>
          <w:szCs w:val="24"/>
          <w:lang w:eastAsia="ru-RU"/>
        </w:rPr>
        <w:t>, детей войны</w:t>
      </w:r>
      <w:r w:rsidR="004746A2"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D67B4" w:rsidRDefault="00ED67B4" w:rsidP="00F574F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5.2.6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Развитие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жилищного строительства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Жителями с.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Морозово за счет собственных средств ведется строительство жилых домов. Строительство муниципального жилья не ведется из-за отсутствия средств.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5.2.7.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Взаимодействие органов власти и общественности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На территории Морозовского сельсовета действуют Совет ветеранов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женсовет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с.Морозово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, женский клуб «На огонек».</w:t>
      </w:r>
    </w:p>
    <w:p w:rsidR="00874DAC" w:rsidRPr="009541F1" w:rsidRDefault="00874DAC" w:rsidP="00874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состав женсовета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входит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человек – это представители администрации сельсовета,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соц.защиты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библиотеки, школы, Дома культуры,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ФАПа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 Заседания проводят один раз в квартал и по мере необходимости. Женсовет: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1. Оказывает содействие: 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администрации сельсовета в благоустройстве, озеленении, улучшении санитарного состояния села, проведении конкурса «Лучший двор»;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школе в улучшении учебно-воспитательной работы, 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Совету ветеранов в выявлении семей малообеспеченных и одиноких пожилых людей, инвалидов, в решении вопросов об оказании им помощи.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2. Принимает активное участие в культурно-массовых мероприятиях.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3. Проводит профилактическую работу с семьями, находящимися в социально-опасном положении.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4. Проводят акции «Доброе сердце».</w:t>
      </w:r>
    </w:p>
    <w:p w:rsidR="00874DAC" w:rsidRPr="009541F1" w:rsidRDefault="00874DAC" w:rsidP="00BF5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20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>22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были п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>роведены следующие мероприятия:</w:t>
      </w:r>
    </w:p>
    <w:p w:rsidR="00874DAC" w:rsidRPr="009541F1" w:rsidRDefault="00BF5002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="00874DAC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 Акция «Доброе сердце».</w:t>
      </w:r>
    </w:p>
    <w:p w:rsidR="00874DAC" w:rsidRPr="009541F1" w:rsidRDefault="00BF5002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="00874DAC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 Активное участие в культурно-массовых мероприятиях:</w:t>
      </w:r>
    </w:p>
    <w:p w:rsidR="00874DAC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Рождественский вечер;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День Защитника Отечества;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концерт к женскому дню 8 марта;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праздничный концерт и митинг  9 мая;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День защиты детей;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День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пожилых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День матери;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 Новогодний утренник для детей дошкольного возраста;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Комиссионно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месту жительства посещаются семьи с детьми, находящимися в социально-опасном положении, состоящие на учете в администрации Морозовского сельсовета. Комиссия ПДН оказывает содействие в оформлении (восстановлении) документов, лечение от алкогольной зависимости на базе «КЦСОН «Вера» Искитимского района на льготных условиях. В особо кризисных семьях лечение от алкогольной зависимости проводится бесплатно. Перед началом учебного года комиссией посещаются семьи, состоящие на учете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администрации сельсовета с целью подготовки детей к новому учебному году. Устанавливается, целенаправленно ли расходуются денежные средства, получаемые на детей: пособия на ребенка, материальная помощь, выделяемая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.з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ащитой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населению.</w:t>
      </w:r>
    </w:p>
    <w:p w:rsidR="00BF5002" w:rsidRPr="001C6E64" w:rsidRDefault="00874DAC" w:rsidP="00BF5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Совет ветеранов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– в ветеранской организации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с.Морозов</w:t>
      </w:r>
      <w:r w:rsidR="006C1C32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proofErr w:type="spellEnd"/>
      <w:r w:rsidR="006C1C3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учете состоят 114 человек.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Ветеранская организация была создана в   1997 году. Все массовые мероприятии ветеранская организация проводит совместно ДК, библиотекой,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соц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.з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ащитой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под непосредственным руководством администрации Морозовского сельсовета.</w:t>
      </w:r>
      <w:r w:rsidRPr="009541F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F5002" w:rsidRPr="001C6E64">
        <w:rPr>
          <w:rFonts w:ascii="Times New Roman" w:hAnsi="Times New Roman" w:cs="Times New Roman"/>
          <w:sz w:val="28"/>
          <w:szCs w:val="28"/>
        </w:rPr>
        <w:t xml:space="preserve">При Совете ветеранов созданы и работают комиссии по патриотическому и нравственному воспитанию молодежи, комиссия по культурно массовой работе, комиссия по социальному, </w:t>
      </w:r>
      <w:proofErr w:type="spellStart"/>
      <w:proofErr w:type="gramStart"/>
      <w:r w:rsidR="00BF5002" w:rsidRPr="001C6E6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BF5002" w:rsidRPr="001C6E64">
        <w:rPr>
          <w:rFonts w:ascii="Times New Roman" w:hAnsi="Times New Roman" w:cs="Times New Roman"/>
          <w:sz w:val="28"/>
          <w:szCs w:val="28"/>
        </w:rPr>
        <w:t xml:space="preserve"> – бытовому</w:t>
      </w:r>
      <w:proofErr w:type="gramEnd"/>
      <w:r w:rsidR="00BF5002" w:rsidRPr="001C6E64">
        <w:rPr>
          <w:rFonts w:ascii="Times New Roman" w:hAnsi="Times New Roman" w:cs="Times New Roman"/>
          <w:sz w:val="28"/>
          <w:szCs w:val="28"/>
        </w:rPr>
        <w:t xml:space="preserve"> обслуживанию пенсионеров,  спортивная. Члены Совета Ветеранов посещают пожилых пенсионеров  на дому, поздравляют их с праздниками, юбилеями, участвуют в проведении субботников, по благоустройству села.</w:t>
      </w:r>
      <w:r w:rsidR="00BF5002" w:rsidRPr="001C6E64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BF5002" w:rsidRPr="001C6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каждым членом совета Ветеранов, закреплён участок территории, где они ведут работу со своими подопечными: общаются, расспрашивают о проблемах, приглашают на различные </w:t>
      </w:r>
      <w:proofErr w:type="gramStart"/>
      <w:r w:rsidR="00BF5002" w:rsidRPr="001C6E64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proofErr w:type="gramEnd"/>
      <w:r w:rsidR="00BF5002" w:rsidRPr="001C6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проводимые в ДК.</w:t>
      </w:r>
    </w:p>
    <w:p w:rsidR="00874DAC" w:rsidRPr="006C7692" w:rsidRDefault="00BF5002" w:rsidP="00874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64">
        <w:rPr>
          <w:rFonts w:ascii="Times New Roman" w:hAnsi="Times New Roman" w:cs="Times New Roman"/>
          <w:sz w:val="28"/>
          <w:szCs w:val="28"/>
        </w:rPr>
        <w:t>Состав Совета ветеранов принимает активное участие в сборе краеведческих материа</w:t>
      </w:r>
      <w:r w:rsidR="006C7692">
        <w:rPr>
          <w:rFonts w:ascii="Times New Roman" w:hAnsi="Times New Roman" w:cs="Times New Roman"/>
          <w:sz w:val="28"/>
          <w:szCs w:val="28"/>
        </w:rPr>
        <w:t>лов по истории села его жителей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Село разделено на округа, которые закреплены за </w:t>
      </w:r>
      <w:r w:rsidR="006C1C32">
        <w:rPr>
          <w:rFonts w:ascii="Times New Roman" w:eastAsia="Times New Roman" w:hAnsi="Times New Roman" w:cs="Times New Roman"/>
          <w:sz w:val="28"/>
          <w:szCs w:val="21"/>
          <w:lang w:eastAsia="ru-RU"/>
        </w:rPr>
        <w:t>членами Совета ветеранов. За 202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 проведено 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заседани</w:t>
      </w:r>
      <w:r w:rsidR="00BF5002">
        <w:rPr>
          <w:rFonts w:ascii="Times New Roman" w:eastAsia="Times New Roman" w:hAnsi="Times New Roman" w:cs="Times New Roman"/>
          <w:sz w:val="28"/>
          <w:szCs w:val="21"/>
          <w:lang w:eastAsia="ru-RU"/>
        </w:rPr>
        <w:t>я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Совета ветеранов. На заседаниях рассматриваются вопросы организации массовых мероприятий,  о предоставлении мер социальной защиты ль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готных категорий пенсионеров, об участии в мероприятиях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другие.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Ежегодно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рамках празднования 9 мая председатель Совета ветеранов с Главой Морозовского сельсовета посещали   с поздравлениями с Днем Победы</w:t>
      </w:r>
      <w:r w:rsidR="006C769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9 мая состоялся митинг с участием школьников, в клубе проведен концерт, организованный силами самодеятельного хора «Сибирячки», возложены венки к памятнику Павшим в годы ВОВ.</w:t>
      </w:r>
    </w:p>
    <w:p w:rsidR="00997CD6" w:rsidRPr="00997CD6" w:rsidRDefault="00874DAC" w:rsidP="00997CD6">
      <w:pPr>
        <w:pStyle w:val="af2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  <w:r w:rsidR="00997CD6" w:rsidRPr="00997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Декады пожилого человека члены Совета Ветеранов приняли участие в </w:t>
      </w:r>
      <w:proofErr w:type="gramStart"/>
      <w:r w:rsidR="00997CD6" w:rsidRPr="00997CD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областном</w:t>
      </w:r>
      <w:proofErr w:type="gramEnd"/>
      <w:r w:rsidR="00997CD6" w:rsidRPr="00997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97CD6" w:rsidRPr="00997CD6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вебинаре</w:t>
      </w:r>
      <w:proofErr w:type="spellEnd"/>
      <w:r w:rsidR="00997CD6" w:rsidRPr="00997C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«Финансовая грамотность для жизни: как сохранить, приумножить и уберечь от мошенников свои накопления», проводимый Новосибирской государственной областной библиотекой. Женщины познакомились с преимуществами и использованием карты МИР, как правильно уберечь вклады и свои сбережения. Посетили мероприятие 8 пенсионеров, каждому из них выданы сертификаты об обучении «Новосибирским Домом финансового просвещения».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74DAC" w:rsidRDefault="00874DAC" w:rsidP="00874D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4DAC" w:rsidRDefault="00874DAC" w:rsidP="00874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5.2.8. Туризм</w:t>
      </w:r>
    </w:p>
    <w:p w:rsidR="00874DAC" w:rsidRPr="009541F1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74DAC" w:rsidRDefault="00874DAC" w:rsidP="00874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 Ведется строительство Культурно-оздоровительного центра «</w:t>
      </w:r>
      <w:r w:rsidR="00997CD6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Поляна </w:t>
      </w:r>
      <w:r w:rsidR="00997CD6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VERDE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». </w:t>
      </w:r>
    </w:p>
    <w:p w:rsidR="006B50EF" w:rsidRDefault="006B50EF" w:rsidP="006B5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6B50EF" w:rsidRDefault="006B50EF" w:rsidP="006B50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 Формирование конкурентоспособной экономики</w:t>
      </w:r>
    </w:p>
    <w:p w:rsidR="006B50EF" w:rsidRPr="009541F1" w:rsidRDefault="006B50EF" w:rsidP="006B5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6B50EF" w:rsidRPr="006B50EF" w:rsidRDefault="006B50EF" w:rsidP="006B50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 территории поселения функционируют промышленное предприятие ООО «Природные ресурсы», ООО «ММЛ», ООО «Азимут», действуют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стационарных магазина, работают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индивидуальных предпринимателей.</w:t>
      </w:r>
    </w:p>
    <w:p w:rsidR="006B50EF" w:rsidRDefault="006B50EF" w:rsidP="00E3514A">
      <w:pPr>
        <w:keepNext/>
        <w:spacing w:after="0" w:line="240" w:lineRule="auto"/>
        <w:ind w:firstLine="3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Default="006B50EF" w:rsidP="00E3514A">
      <w:pPr>
        <w:keepNext/>
        <w:spacing w:after="0" w:line="240" w:lineRule="auto"/>
        <w:ind w:firstLine="3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6.1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E3514A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Промышленность</w:t>
      </w:r>
    </w:p>
    <w:p w:rsidR="00E3514A" w:rsidRPr="009541F1" w:rsidRDefault="00E3514A" w:rsidP="00E3514A">
      <w:pPr>
        <w:keepNext/>
        <w:spacing w:after="0" w:line="240" w:lineRule="auto"/>
        <w:ind w:firstLine="360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Pr="009541F1" w:rsidRDefault="00E3514A" w:rsidP="006B50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Выпуском промышленной продукции занимается одно предприятие ООО «Природные ресурсы» - обработка древесины, производство газобетона, полимерных блоков,  ООО «ММЛ» - производство тротуарной плитки. В 20</w:t>
      </w:r>
      <w:r w:rsidR="001E1A4B">
        <w:rPr>
          <w:rFonts w:ascii="Times New Roman" w:eastAsia="Times New Roman" w:hAnsi="Times New Roman" w:cs="Times New Roman"/>
          <w:sz w:val="28"/>
          <w:szCs w:val="21"/>
          <w:lang w:eastAsia="ru-RU"/>
        </w:rPr>
        <w:t>22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предприятиями было выпущено продукции на 2,</w:t>
      </w:r>
      <w:r w:rsidR="001E1A4B">
        <w:rPr>
          <w:rFonts w:ascii="Times New Roman" w:eastAsia="Times New Roman" w:hAnsi="Times New Roman" w:cs="Times New Roman"/>
          <w:sz w:val="28"/>
          <w:szCs w:val="21"/>
          <w:lang w:eastAsia="ru-RU"/>
        </w:rPr>
        <w:t>1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млн. рублей или 100% к уровню 20</w:t>
      </w:r>
      <w:r w:rsidR="001E1A4B">
        <w:rPr>
          <w:rFonts w:ascii="Times New Roman" w:eastAsia="Times New Roman" w:hAnsi="Times New Roman" w:cs="Times New Roman"/>
          <w:sz w:val="28"/>
          <w:szCs w:val="21"/>
          <w:lang w:eastAsia="ru-RU"/>
        </w:rPr>
        <w:t>21</w:t>
      </w:r>
      <w:r w:rsidR="006B50E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года.</w:t>
      </w:r>
    </w:p>
    <w:p w:rsidR="006B50EF" w:rsidRDefault="006B50EF" w:rsidP="00E3514A">
      <w:pPr>
        <w:keepNext/>
        <w:spacing w:after="0" w:line="240" w:lineRule="auto"/>
        <w:ind w:firstLine="684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Default="006B50EF" w:rsidP="00E3514A">
      <w:pPr>
        <w:keepNext/>
        <w:spacing w:after="0" w:line="240" w:lineRule="auto"/>
        <w:ind w:firstLine="684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6.2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E3514A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E3514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Агропромышленный комплекс</w:t>
      </w:r>
    </w:p>
    <w:p w:rsidR="00E3514A" w:rsidRPr="009541F1" w:rsidRDefault="00E3514A" w:rsidP="00E3514A">
      <w:pPr>
        <w:keepNext/>
        <w:spacing w:after="0" w:line="240" w:lineRule="auto"/>
        <w:ind w:firstLine="684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E3514A" w:rsidRPr="009541F1" w:rsidRDefault="00E3514A" w:rsidP="00E35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Общая земельная площадь 13257,7 га. Более 79,5% земель сел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ьскохозяйственного назначения. </w:t>
      </w:r>
    </w:p>
    <w:p w:rsidR="00E3514A" w:rsidRPr="009541F1" w:rsidRDefault="00E3514A" w:rsidP="00E351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Наличие сельскохозяйственных угодий на 01.01.201</w:t>
      </w:r>
      <w:r w:rsidR="00A42D8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га</w:t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7"/>
        <w:gridCol w:w="1611"/>
        <w:gridCol w:w="2000"/>
        <w:gridCol w:w="1296"/>
        <w:gridCol w:w="1080"/>
        <w:gridCol w:w="969"/>
      </w:tblGrid>
      <w:tr w:rsidR="00E3514A" w:rsidRPr="009541F1" w:rsidTr="006A302A">
        <w:trPr>
          <w:cantSplit/>
          <w:trHeight w:val="124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категории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</w:t>
            </w:r>
            <w:proofErr w:type="spellEnd"/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числе</w:t>
            </w:r>
            <w:proofErr w:type="spellEnd"/>
          </w:p>
        </w:tc>
      </w:tr>
      <w:tr w:rsidR="00E3514A" w:rsidRPr="009541F1" w:rsidTr="006A302A">
        <w:trPr>
          <w:cantSplit/>
          <w:trHeight w:val="1073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сельскохозяйственные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предприятия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крестьянские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фермерские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хозяйства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личные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подсобные</w:t>
            </w:r>
            <w:proofErr w:type="spellEnd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хозяйства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16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541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прочие</w:t>
            </w:r>
            <w:proofErr w:type="spellEnd"/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1. Сельскохозяйственные угодья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 том числе: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Пашня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3191,6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2930,2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216,1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36,9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залежи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сенокосы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794,0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786,0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пастбища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1281,0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1144,9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136,6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  <w:tr w:rsidR="00E3514A" w:rsidRPr="009541F1" w:rsidTr="006A302A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многолетние насаждения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819,8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819,8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A" w:rsidRPr="009541F1" w:rsidRDefault="00E3514A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</w:tr>
    </w:tbl>
    <w:p w:rsidR="009E00C8" w:rsidRDefault="00E3514A" w:rsidP="00E3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9E00C8" w:rsidRDefault="009E00C8" w:rsidP="009E00C8">
      <w:pPr>
        <w:tabs>
          <w:tab w:val="num" w:pos="1482"/>
        </w:tabs>
        <w:spacing w:after="0" w:line="240" w:lineRule="auto"/>
        <w:ind w:firstLine="1083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6.3</w:t>
      </w:r>
      <w:r w:rsidRPr="009541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 Инвестиции</w:t>
      </w:r>
    </w:p>
    <w:p w:rsidR="009E00C8" w:rsidRPr="009541F1" w:rsidRDefault="009E00C8" w:rsidP="009E00C8">
      <w:pPr>
        <w:tabs>
          <w:tab w:val="num" w:pos="1482"/>
        </w:tabs>
        <w:spacing w:after="0" w:line="240" w:lineRule="auto"/>
        <w:ind w:firstLine="1083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AB58E4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ОЦП «Обеспечение населени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обл</w:t>
      </w:r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асти питьевой водой на 2016-202</w:t>
      </w:r>
      <w:r w:rsidR="001E1A4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</w:t>
      </w:r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ремонт/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замена вод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опровода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Коен км водопровода. </w:t>
      </w:r>
    </w:p>
    <w:p w:rsidR="009E00C8" w:rsidRPr="009541F1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Улучшение дорожного полотна 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Коен.</w:t>
      </w:r>
    </w:p>
    <w:p w:rsidR="009E00C8" w:rsidRPr="009541F1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Освещение </w:t>
      </w:r>
      <w:proofErr w:type="spellStart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proofErr w:type="gramStart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.Н</w:t>
      </w:r>
      <w:proofErr w:type="gramEnd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>ижний</w:t>
      </w:r>
      <w:proofErr w:type="spellEnd"/>
      <w:r w:rsidR="00AB5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Коен, с. Морозово</w:t>
      </w:r>
    </w:p>
    <w:p w:rsidR="00AB58E4" w:rsidRDefault="00AB58E4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проектно-сметных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документации.</w:t>
      </w:r>
    </w:p>
    <w:p w:rsidR="009E00C8" w:rsidRPr="009541F1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9E00C8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привлечений инвестиций в экономику Морозовского сельсовета.</w:t>
      </w:r>
    </w:p>
    <w:p w:rsidR="009E00C8" w:rsidRDefault="009E00C8" w:rsidP="009E00C8">
      <w:pPr>
        <w:spacing w:after="0" w:line="240" w:lineRule="auto"/>
        <w:ind w:firstLine="10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00C8" w:rsidRDefault="009E00C8" w:rsidP="009E0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6.4.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Малое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и среднее предпринимательство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-промышленности, транспорта, связи, торговли, бытового обслуживания</w:t>
      </w: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-сельского хозяйства</w:t>
      </w:r>
    </w:p>
    <w:p w:rsidR="009E00C8" w:rsidRPr="009541F1" w:rsidRDefault="009E00C8" w:rsidP="009E0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-строительства, ЖКХ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По состоянию на 01.01.201</w:t>
      </w:r>
      <w:r w:rsidR="00A42D8A">
        <w:rPr>
          <w:rFonts w:ascii="Times New Roman" w:eastAsia="Times New Roman" w:hAnsi="Times New Roman" w:cs="Times New Roman"/>
          <w:sz w:val="28"/>
          <w:szCs w:val="21"/>
          <w:lang w:eastAsia="ru-RU"/>
        </w:rPr>
        <w:t>8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на территории поселения зарегистрировано 3 малых предприятия. Удельный вес малых предприятий к общему числу предприятий, зарегистрированных на территории поселения, составляет 21%. 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Индивидуальные предприниматели, зарегистрированные на территории сельсовета, в основном, занимаются торговлей.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Основные показатели развития малого предпринимательства</w:t>
      </w:r>
    </w:p>
    <w:p w:rsidR="009E00C8" w:rsidRPr="009541F1" w:rsidRDefault="009E00C8" w:rsidP="009E00C8">
      <w:pPr>
        <w:tabs>
          <w:tab w:val="left" w:pos="12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311"/>
        <w:gridCol w:w="1266"/>
        <w:gridCol w:w="1494"/>
      </w:tblGrid>
      <w:tr w:rsidR="009E00C8" w:rsidRPr="009541F1" w:rsidTr="006A302A">
        <w:trPr>
          <w:cantSplit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годы:</w:t>
            </w:r>
          </w:p>
        </w:tc>
      </w:tr>
      <w:tr w:rsidR="009E00C8" w:rsidRPr="009541F1" w:rsidTr="006A302A">
        <w:trPr>
          <w:cantSplit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C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 w:rsidR="006C7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C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6C7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C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6C7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Количество малых предприятий, ед.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3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Среднесписочная численность работающих, чел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18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Выпуск продукции, работ, услуг, тыс. 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2400,0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2400,0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2400,0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Удельный вес малых предприятий в общем количестве предприятий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промышленности,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75,0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75,0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- прочие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25,0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25,0</w:t>
            </w:r>
          </w:p>
        </w:tc>
      </w:tr>
      <w:tr w:rsidR="009E00C8" w:rsidRPr="009541F1" w:rsidTr="006A302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Численность индивидуальных предпринимателей,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E00C8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</w:pPr>
            <w:r w:rsidRPr="009E00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1"/>
                <w:lang w:eastAsia="ru-RU"/>
              </w:rPr>
              <w:t>5</w:t>
            </w:r>
          </w:p>
        </w:tc>
      </w:tr>
    </w:tbl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6.5. Потребительский рынок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</w:t>
      </w:r>
    </w:p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На территории Морозовского сельсовета расположены два открытых для захоронений кладбища, на которых проводятся работы по благоустройству, ремонту ограждений.  </w:t>
      </w:r>
    </w:p>
    <w:p w:rsidR="009E00C8" w:rsidRPr="00EF6924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Затраты на с</w:t>
      </w:r>
      <w:r w:rsidRPr="00EF6924">
        <w:rPr>
          <w:rFonts w:ascii="Times New Roman" w:eastAsia="Times New Roman" w:hAnsi="Times New Roman" w:cs="Times New Roman"/>
          <w:sz w:val="28"/>
          <w:szCs w:val="21"/>
          <w:lang w:eastAsia="ru-RU"/>
        </w:rPr>
        <w:t>анитарное содержание и благоустройство поселка, свалки:</w:t>
      </w:r>
    </w:p>
    <w:p w:rsidR="009E00C8" w:rsidRP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3439E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Организация сбора и вывоза мусора </w:t>
      </w:r>
      <w:r w:rsidR="00DA2C4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8 023,38</w:t>
      </w: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рублей</w:t>
      </w:r>
    </w:p>
    <w:p w:rsidR="009E00C8" w:rsidRP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proofErr w:type="spellStart"/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Обкашивание</w:t>
      </w:r>
      <w:proofErr w:type="spellEnd"/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мест общего пользования в летний период </w:t>
      </w:r>
      <w:r w:rsidR="00DA2C4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163 918 </w:t>
      </w: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рублей</w:t>
      </w:r>
    </w:p>
    <w:p w:rsidR="009E00C8" w:rsidRP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Обустройство кладбищ </w:t>
      </w:r>
      <w:r w:rsidR="00DA2C4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44 526,04</w:t>
      </w: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рублей</w:t>
      </w:r>
    </w:p>
    <w:p w:rsid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Уличное освещение   </w:t>
      </w:r>
      <w:r w:rsidR="00DA2C43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742 323,41</w:t>
      </w:r>
      <w:r w:rsidRPr="009E00C8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  <w:t>.</w:t>
      </w:r>
    </w:p>
    <w:p w:rsidR="009E00C8" w:rsidRDefault="009E00C8" w:rsidP="009E00C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9E00C8" w:rsidRPr="009541F1" w:rsidRDefault="009E00C8" w:rsidP="009E00C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6.6. Транспорт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</w:t>
      </w: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Основные показате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ли работы всех видов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1274"/>
        <w:gridCol w:w="1417"/>
        <w:gridCol w:w="1418"/>
      </w:tblGrid>
      <w:tr w:rsidR="009E00C8" w:rsidRPr="009541F1" w:rsidTr="00CB6BF5">
        <w:trPr>
          <w:cantSplit/>
        </w:trPr>
        <w:tc>
          <w:tcPr>
            <w:tcW w:w="5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CB6BF5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</w:t>
            </w:r>
            <w:r w:rsidR="009E00C8"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ы</w:t>
            </w:r>
          </w:p>
        </w:tc>
      </w:tr>
      <w:tr w:rsidR="009E00C8" w:rsidRPr="009541F1" w:rsidTr="00CB6BF5">
        <w:trPr>
          <w:cantSplit/>
        </w:trPr>
        <w:tc>
          <w:tcPr>
            <w:tcW w:w="5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C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  <w:r w:rsidR="006C7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C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6C7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6C7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6C7692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  <w:tr w:rsidR="009E00C8" w:rsidRPr="009541F1" w:rsidTr="00CB6BF5">
        <w:trPr>
          <w:cantSplit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Перевезено пассажиров, тыс. 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42,9</w:t>
            </w:r>
          </w:p>
        </w:tc>
      </w:tr>
      <w:tr w:rsidR="009E00C8" w:rsidRPr="009541F1" w:rsidTr="00CB6BF5">
        <w:trPr>
          <w:cantSplit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Обеспеченность населения пассажирским транспортом  (автобусами), ед./1000 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</w:tbl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ab/>
        <w:t xml:space="preserve">Пассажирские перевозки на территории Морозовского сельсовета осуществляются автобусами индивидуальных предпринимателей по двум маршрутам №112 и 126 по три льготных рейса в день. </w:t>
      </w:r>
    </w:p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00C8" w:rsidRPr="009541F1" w:rsidRDefault="0006315E" w:rsidP="009E0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6.7</w:t>
      </w:r>
      <w:r w:rsidR="009E00C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Связь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</w:p>
    <w:p w:rsidR="009E00C8" w:rsidRPr="009541F1" w:rsidRDefault="009E00C8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Основные пока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затели связи общего 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3"/>
        <w:gridCol w:w="1425"/>
        <w:gridCol w:w="1311"/>
      </w:tblGrid>
      <w:tr w:rsidR="009E00C8" w:rsidRPr="009541F1" w:rsidTr="006A302A">
        <w:trPr>
          <w:cantSplit/>
        </w:trPr>
        <w:tc>
          <w:tcPr>
            <w:tcW w:w="7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Показатели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Годы</w:t>
            </w:r>
          </w:p>
        </w:tc>
      </w:tr>
      <w:tr w:rsidR="009E00C8" w:rsidRPr="009541F1" w:rsidTr="006A302A">
        <w:trPr>
          <w:cantSplit/>
        </w:trPr>
        <w:tc>
          <w:tcPr>
            <w:tcW w:w="7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F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FD309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7C43C1" w:rsidP="00FD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202</w:t>
            </w:r>
            <w:r w:rsidR="00FD3095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</w:t>
            </w:r>
          </w:p>
        </w:tc>
      </w:tr>
      <w:tr w:rsidR="009E00C8" w:rsidRPr="009541F1" w:rsidTr="006A302A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Монтированная емкость телефонных станций, номеров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100</w:t>
            </w:r>
          </w:p>
        </w:tc>
      </w:tr>
      <w:tr w:rsidR="009E00C8" w:rsidRPr="009541F1" w:rsidTr="006A302A">
        <w:trPr>
          <w:cantSplit/>
        </w:trPr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C8" w:rsidRPr="009541F1" w:rsidRDefault="009E00C8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9541F1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20</w:t>
            </w:r>
          </w:p>
        </w:tc>
      </w:tr>
    </w:tbl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D1600B" w:rsidRDefault="009E00C8" w:rsidP="009E0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Услуги почтовой связи </w:t>
      </w:r>
      <w:r w:rsidR="00AB5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оказывают</w:t>
      </w:r>
      <w:r w:rsidR="00AB58E4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 Морозово</w:t>
      </w:r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деревне </w:t>
      </w:r>
      <w:proofErr w:type="gramStart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Нижний</w:t>
      </w:r>
      <w:proofErr w:type="gramEnd"/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Коен оказывает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В.Коенское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почтовые отделение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Искитимского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почтампа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ОСП УФПС Новосибирской области филиала ФГУП «Почта России». </w:t>
      </w:r>
    </w:p>
    <w:p w:rsidR="009E00C8" w:rsidRPr="009541F1" w:rsidRDefault="009E00C8" w:rsidP="009E0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Услуги электросвязи оказывает Новосибирский филиал ОАО «Сибирьтелеком» Искитимский центр телекоммуникаций через АТС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предоставляются универсальных услуги связи с использованием таксофонов   в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с.Морозово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д.Нижний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Коен.</w:t>
      </w:r>
    </w:p>
    <w:p w:rsidR="009E00C8" w:rsidRPr="009541F1" w:rsidRDefault="009E00C8" w:rsidP="009E00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2008 году в библиотеке </w:t>
      </w:r>
      <w:proofErr w:type="spell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.М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орозово</w:t>
      </w:r>
      <w:proofErr w:type="spellEnd"/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установлена малая земная станция спутниковой с</w:t>
      </w:r>
      <w:r w:rsidR="00D160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вязи и киоск информационный на </w:t>
      </w:r>
      <w:r w:rsidRPr="009541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рабочее место (Пункт коллективного доступа), обеспечивающий, быстрый доступ к Интернету.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 территории поселения устойчиво принимаются телевизионные каналы – «Первый»,  «Россия 1», «Культура», НТВ</w:t>
      </w:r>
      <w:r w:rsidR="00D160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т.д</w:t>
      </w: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Население Морозовского сельсовета обеспечено устойчивой мобильной связью МТС, Билайн, Мегафон, Теле-2.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9E00C8" w:rsidRDefault="0006315E" w:rsidP="009E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6.8</w:t>
      </w:r>
      <w:r w:rsidR="009E00C8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Имущество и земельные отношения</w:t>
      </w:r>
    </w:p>
    <w:p w:rsidR="009E00C8" w:rsidRPr="009541F1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9E00C8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муниципально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й собственности находятся здание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клуба, магазина,   столовой, административное здание, помещение администрации общей площадью 1110,2м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vertAlign w:val="superscript"/>
          <w:lang w:eastAsia="ru-RU"/>
        </w:rPr>
        <w:t>2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. В муниципальной собственности находится   204</w:t>
      </w:r>
      <w:r w:rsidR="004B21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га земли.</w:t>
      </w:r>
    </w:p>
    <w:p w:rsidR="004B21FD" w:rsidRDefault="004B21FD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4B21FD" w:rsidRDefault="0006315E" w:rsidP="004B21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6.9</w:t>
      </w:r>
      <w:r w:rsidR="004B2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4B21FD"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  <w:r w:rsidR="004B21FD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Дорожная инфраструктура</w:t>
      </w:r>
    </w:p>
    <w:p w:rsidR="004B21FD" w:rsidRPr="009541F1" w:rsidRDefault="004B21FD" w:rsidP="004B2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B40A4" w:rsidRDefault="004B21FD" w:rsidP="004B2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В 20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21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ремонт и  строительство дорог местного значения потрачено </w:t>
      </w:r>
      <w:r w:rsidR="00DA5272" w:rsidRPr="00DA5272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="00DA5272"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DA5272" w:rsidRPr="00DA5272">
        <w:rPr>
          <w:rFonts w:ascii="Times New Roman" w:eastAsia="Times New Roman" w:hAnsi="Times New Roman" w:cs="Times New Roman"/>
          <w:sz w:val="28"/>
          <w:szCs w:val="21"/>
          <w:lang w:eastAsia="ru-RU"/>
        </w:rPr>
        <w:t>036</w:t>
      </w:r>
      <w:r w:rsidR="00DA527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DA5272" w:rsidRPr="00DA5272">
        <w:rPr>
          <w:rFonts w:ascii="Times New Roman" w:eastAsia="Times New Roman" w:hAnsi="Times New Roman" w:cs="Times New Roman"/>
          <w:sz w:val="28"/>
          <w:szCs w:val="21"/>
          <w:lang w:eastAsia="ru-RU"/>
        </w:rPr>
        <w:t>612</w:t>
      </w:r>
      <w:r w:rsidRPr="00FD30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рублей бюджетных средств областного и муниципального уровня.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На содержание дорог в 20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потрачено </w:t>
      </w:r>
      <w:r w:rsidR="006A302A" w:rsidRPr="00FD30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1667140,06</w:t>
      </w:r>
      <w:r w:rsidRPr="00FD30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рубл</w:t>
      </w:r>
      <w:r w:rsid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бюджетных средств</w:t>
      </w:r>
      <w:r w:rsidR="006A302A" w:rsidRP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>областного и муниципального уровня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Протяженность автомобильных дорог общего пользования, относящихся к собственности Морозовского сельсовета 24,2 км,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все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с твердым покрытием 24,2 км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в том числе</w:t>
      </w:r>
      <w:r w:rsidR="008B40A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4B21FD" w:rsidRPr="009541F1" w:rsidRDefault="008B40A4" w:rsidP="004B2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202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году на третьей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пятой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очеред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застройки проведены работы профилирования и отсыпки дорог</w:t>
      </w:r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щебнем на улицах 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Молодежная</w:t>
      </w:r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Новая</w:t>
      </w:r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DA2C43">
        <w:rPr>
          <w:rFonts w:ascii="Times New Roman" w:eastAsia="Times New Roman" w:hAnsi="Times New Roman" w:cs="Times New Roman"/>
          <w:sz w:val="28"/>
          <w:szCs w:val="21"/>
          <w:lang w:eastAsia="ru-RU"/>
        </w:rPr>
        <w:t>Грибная</w:t>
      </w:r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DA2C43">
        <w:rPr>
          <w:rFonts w:ascii="Times New Roman" w:eastAsia="Times New Roman" w:hAnsi="Times New Roman" w:cs="Times New Roman"/>
          <w:sz w:val="28"/>
          <w:szCs w:val="21"/>
          <w:lang w:eastAsia="ru-RU"/>
        </w:rPr>
        <w:t>Советская</w:t>
      </w:r>
      <w:r w:rsidR="00F30A7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села Морозово.</w:t>
      </w:r>
      <w:r w:rsidR="004B21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B21FD"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4B21FD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</w:p>
    <w:p w:rsidR="009E00C8" w:rsidRPr="009E00C8" w:rsidRDefault="009E00C8" w:rsidP="004B21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ru-RU"/>
        </w:rPr>
      </w:pPr>
    </w:p>
    <w:p w:rsidR="004B21FD" w:rsidRDefault="004B21FD" w:rsidP="004B2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</w:t>
      </w:r>
      <w:r w:rsidR="0006315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. 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Развитие газопроводной сети</w:t>
      </w:r>
    </w:p>
    <w:p w:rsidR="004B21FD" w:rsidRPr="009541F1" w:rsidRDefault="004B21FD" w:rsidP="004B2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4B21FD" w:rsidRDefault="004B21FD" w:rsidP="004B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 xml:space="preserve"> В рамках исполнения плана по газификации населенных пунктов Морозовского сельсовета в 2012-2013 годах в с.</w:t>
      </w:r>
      <w:r w:rsidR="00C235C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Морозово построены уличные газопроводные сети с использованием федерального, областного и местного бюджетов на общую сумму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100509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рублей. Общая протяженность составила 12,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98</w:t>
      </w: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4км.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Планируется расширение газопроводной сети в рамках региональной программы </w:t>
      </w:r>
      <w:proofErr w:type="spellStart"/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догазификации</w:t>
      </w:r>
      <w:proofErr w:type="spellEnd"/>
      <w:r w:rsidR="00FD3095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C235CF" w:rsidRDefault="00C235CF" w:rsidP="004B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C235CF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6.1</w:t>
      </w:r>
      <w:r w:rsidR="0006315E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Pr="009541F1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Развитие системы водоснабжения, теплоснабжения, энергоснабжения, сн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абжения топливом. Водоотведение</w:t>
      </w:r>
    </w:p>
    <w:p w:rsidR="00C235CF" w:rsidRPr="0068214B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</w:pPr>
    </w:p>
    <w:p w:rsidR="00C235CF" w:rsidRPr="009541F1" w:rsidRDefault="00C235CF" w:rsidP="00C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Одна из самых актуальных проблем для коммунального хозяйства – неплатежи потребителей услуг, в том числе населения. </w:t>
      </w:r>
    </w:p>
    <w:p w:rsidR="00C235CF" w:rsidRDefault="00C235CF" w:rsidP="00C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Населению </w:t>
      </w:r>
      <w:proofErr w:type="gramStart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оказываются меры</w:t>
      </w:r>
      <w:proofErr w:type="gramEnd"/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социальной поддержки отдельным категориям граждан по оплате  коммунальных услуг,  предоставляемых на основе действующего законодательства.</w:t>
      </w:r>
    </w:p>
    <w:p w:rsidR="00C235CF" w:rsidRPr="00BA25D7" w:rsidRDefault="00C235CF" w:rsidP="00C235CF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2017 году проведено у</w:t>
      </w:r>
      <w:r w:rsidRPr="00BA25D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качества питьевой воды и инженерных инфраструктур:</w:t>
      </w:r>
    </w:p>
    <w:p w:rsidR="00C235CF" w:rsidRPr="00BA25D7" w:rsidRDefault="00C235CF" w:rsidP="00C235CF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водоснабжения в с. Морозово (3 очередь строительства)</w:t>
      </w:r>
      <w:r w:rsidRPr="00BA25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35CF" w:rsidRDefault="00C235CF" w:rsidP="00C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6A302A" w:rsidRPr="006A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6566108,65</w:t>
      </w:r>
      <w:r w:rsidRPr="006A3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02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6A302A" w:rsidRP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>бюджетных средств федерального, областного и муниципального уровня</w:t>
      </w:r>
      <w:r w:rsidR="006A3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302A" w:rsidRDefault="006A302A" w:rsidP="00C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скважины в с. Морозово (3 очередь строительства) на сумму 2498441,55</w:t>
      </w:r>
      <w:r w:rsidRPr="006A302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рублей областного и муниципального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235CF" w:rsidRDefault="00C235CF" w:rsidP="00C2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CF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C235CF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7. Основные параметры муниципальных программ</w:t>
      </w: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Морозовского сельсовета Искитимского района</w:t>
      </w:r>
      <w:r w:rsidR="006A302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C235CF" w:rsidRDefault="00C235CF" w:rsidP="00C23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tbl>
      <w:tblPr>
        <w:tblW w:w="10702" w:type="dxa"/>
        <w:jc w:val="center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496"/>
        <w:gridCol w:w="1080"/>
        <w:gridCol w:w="1111"/>
        <w:gridCol w:w="1111"/>
        <w:gridCol w:w="1111"/>
        <w:gridCol w:w="1111"/>
        <w:gridCol w:w="1111"/>
      </w:tblGrid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111" w:type="dxa"/>
          </w:tcPr>
          <w:p w:rsidR="0023384E" w:rsidRPr="008B40A4" w:rsidRDefault="00040BEF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040BEF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040BEF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040BEF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23384E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1" w:type="dxa"/>
          </w:tcPr>
          <w:p w:rsidR="0023384E" w:rsidRPr="008B40A4" w:rsidRDefault="00040BEF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  <w:r w:rsidR="001D10AB"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8B40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="008B40A4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первичных мер пожарной безопасности на территории Морозовского сельсовета Искитимского района Новосибирской области</w:t>
            </w: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hAnsi="Times New Roman"/>
                <w:color w:val="000000"/>
                <w:sz w:val="24"/>
                <w:szCs w:val="24"/>
              </w:rPr>
              <w:t>289,9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hAnsi="Times New Roman"/>
                <w:color w:val="000000"/>
                <w:sz w:val="24"/>
                <w:szCs w:val="24"/>
              </w:rPr>
              <w:t>290,7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hAnsi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31" w:type="dxa"/>
            <w:gridSpan w:val="7"/>
          </w:tcPr>
          <w:p w:rsidR="001D10AB" w:rsidRPr="00A63ABD" w:rsidRDefault="001D10AB" w:rsidP="00A63A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«Дорожное хозяйство в Морозовском сельсовете на 20</w:t>
            </w:r>
            <w:r w:rsid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годы»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bCs/>
                <w:sz w:val="24"/>
                <w:szCs w:val="24"/>
              </w:rPr>
              <w:t>3656,3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bCs/>
                <w:sz w:val="24"/>
                <w:szCs w:val="24"/>
              </w:rPr>
              <w:t>9304,3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bCs/>
                <w:sz w:val="24"/>
                <w:szCs w:val="24"/>
              </w:rPr>
              <w:t>1390,7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bCs/>
                <w:sz w:val="24"/>
                <w:szCs w:val="24"/>
              </w:rPr>
              <w:t>1497,8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bCs/>
                <w:sz w:val="24"/>
                <w:szCs w:val="24"/>
              </w:rPr>
              <w:t>1756,9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1" w:type="dxa"/>
            <w:gridSpan w:val="7"/>
          </w:tcPr>
          <w:p w:rsidR="001D10AB" w:rsidRPr="00A63ABD" w:rsidRDefault="001D10AB" w:rsidP="00A63A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«Благоустройство территории Морозовского сельсовета на 20</w:t>
            </w:r>
            <w:r w:rsid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годы»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2108,9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4679,1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720,0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400,0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400,0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1" w:type="dxa"/>
            <w:gridSpan w:val="7"/>
          </w:tcPr>
          <w:p w:rsidR="001D10AB" w:rsidRPr="00A63ABD" w:rsidRDefault="001D10AB" w:rsidP="00590C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«Сохранение и развитие культуры»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96" w:type="dxa"/>
          </w:tcPr>
          <w:p w:rsidR="0023384E" w:rsidRPr="008B40A4" w:rsidRDefault="0023384E" w:rsidP="00C23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2634,1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3125,7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2708,5</w:t>
            </w:r>
          </w:p>
        </w:tc>
        <w:tc>
          <w:tcPr>
            <w:tcW w:w="1111" w:type="dxa"/>
          </w:tcPr>
          <w:p w:rsidR="0023384E" w:rsidRPr="00A63ABD" w:rsidRDefault="00040BEF" w:rsidP="00F62A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1312,0</w:t>
            </w:r>
          </w:p>
        </w:tc>
        <w:tc>
          <w:tcPr>
            <w:tcW w:w="1111" w:type="dxa"/>
          </w:tcPr>
          <w:p w:rsidR="0023384E" w:rsidRPr="00A63ABD" w:rsidRDefault="00040BEF" w:rsidP="00C235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1312,0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C23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F62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«Физическая культура и спорт муниципального образования </w:t>
            </w: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Морозовского сельсовета»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853,1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259,5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65,0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10,0</w:t>
            </w:r>
          </w:p>
        </w:tc>
        <w:tc>
          <w:tcPr>
            <w:tcW w:w="1111" w:type="dxa"/>
          </w:tcPr>
          <w:p w:rsidR="0023384E" w:rsidRPr="00A63ABD" w:rsidRDefault="00040BEF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63ABD">
              <w:rPr>
                <w:sz w:val="24"/>
                <w:szCs w:val="24"/>
              </w:rPr>
              <w:t>10,0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F62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Морозовского сельсовета»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84E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1D10AB" w:rsidRPr="006C1C32" w:rsidTr="00F83E63">
        <w:trPr>
          <w:jc w:val="center"/>
        </w:trPr>
        <w:tc>
          <w:tcPr>
            <w:tcW w:w="571" w:type="dxa"/>
          </w:tcPr>
          <w:p w:rsidR="001D10AB" w:rsidRPr="008B40A4" w:rsidRDefault="001D10AB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1" w:type="dxa"/>
            <w:gridSpan w:val="7"/>
          </w:tcPr>
          <w:p w:rsidR="001D10AB" w:rsidRPr="008B40A4" w:rsidRDefault="001D10AB" w:rsidP="00F62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Муниципальная программа «</w:t>
            </w:r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Газификация населенных пунктов Морозовского сельсовета Искитимского района Новосибирской области</w:t>
            </w: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23384E" w:rsidRPr="006C1C32" w:rsidTr="001D10AB">
        <w:trPr>
          <w:jc w:val="center"/>
        </w:trPr>
        <w:tc>
          <w:tcPr>
            <w:tcW w:w="57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96" w:type="dxa"/>
          </w:tcPr>
          <w:p w:rsidR="0023384E" w:rsidRPr="008B40A4" w:rsidRDefault="0023384E" w:rsidP="006A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Объёмы финансирования программы</w:t>
            </w:r>
          </w:p>
        </w:tc>
        <w:tc>
          <w:tcPr>
            <w:tcW w:w="1080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proofErr w:type="gramStart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</w:t>
            </w:r>
            <w:proofErr w:type="spellEnd"/>
            <w:r w:rsidRPr="008B4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23384E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2A35"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11" w:type="dxa"/>
          </w:tcPr>
          <w:p w:rsidR="0023384E" w:rsidRPr="008B40A4" w:rsidRDefault="00F62A35" w:rsidP="006A3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B40A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9541F1" w:rsidRPr="009541F1" w:rsidRDefault="009541F1" w:rsidP="00954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541F1" w:rsidRDefault="009541F1" w:rsidP="00132E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541F1">
        <w:rPr>
          <w:rFonts w:ascii="Times New Roman" w:eastAsia="Times New Roman" w:hAnsi="Times New Roman" w:cs="Times New Roman"/>
          <w:b/>
          <w:sz w:val="28"/>
          <w:lang w:eastAsia="ru-RU"/>
        </w:rPr>
        <w:t>8. </w:t>
      </w:r>
      <w:r w:rsidR="00132E3A">
        <w:rPr>
          <w:rFonts w:ascii="Times New Roman" w:eastAsia="Times New Roman" w:hAnsi="Times New Roman" w:cs="Times New Roman"/>
          <w:b/>
          <w:sz w:val="28"/>
          <w:lang w:eastAsia="ru-RU"/>
        </w:rPr>
        <w:t>Пояснительная записка по основным параметрам прогноза социально-экономического развития</w:t>
      </w:r>
    </w:p>
    <w:p w:rsidR="00132E3A" w:rsidRPr="009541F1" w:rsidRDefault="00132E3A" w:rsidP="00954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szCs w:val="21"/>
          <w:lang w:eastAsia="ru-RU"/>
        </w:rPr>
        <w:t>Методики мониторинга хода реализации плана.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Общее руководство планом осуществляет Глава Морозовского сельсовета, в функции которого в рамках реализации плана входит: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представление проекта плана на утверждение в Совет депутатов Морозовского сельсовета;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представление проекта плана на публичные слушания;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рассматривает и представляет  на утверждение в Совет депутатов Морозовского сельсовета изменения к плану;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утверждает календарный план реализации мероприятий плана и периодичность, отчетность об его исполнении;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представляет в Совет депутатов Морозовского сельсовета отчет о реализации плана не реже одного раза в квартал;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рассматривает предложения по внесению изменений по приоритетности отдельных  направлений и мероприятий.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Функции Совета депутатов Морозовского сельсовета в системе управления включают: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Pr="009541F1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9541F1">
        <w:rPr>
          <w:rFonts w:ascii="Times New Roman" w:eastAsia="Times New Roman" w:hAnsi="Times New Roman" w:cs="Times New Roman"/>
          <w:sz w:val="28"/>
          <w:lang w:eastAsia="ru-RU"/>
        </w:rPr>
        <w:t xml:space="preserve"> ходом реализации плана;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утверждает объемы и источники финансирования мероприятий плана.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Оперативные функции по реализации плана осуществляют специалисты администрации Морозовского сельсовета под руководством специалиста: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проводят разработку проектов нормативно-правовых актов и проектов муниципальных целевых программ  в рамках своей компетенции;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формируют и обосновывают заявки на выделенные средства из муниципального бюджета;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подготавливают предложения, связанные с внесением корректировок сроков, исполнителей и объемов выделяемых ресурсов по мероприятиям плана;</w:t>
      </w:r>
    </w:p>
    <w:p w:rsid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выступают в качестве исполнителей текущих мероприятиях по реализации плана;</w:t>
      </w:r>
    </w:p>
    <w:p w:rsidR="009541F1" w:rsidRPr="00132E3A" w:rsidRDefault="009541F1" w:rsidP="00132E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  <w:sectPr w:rsidR="009541F1" w:rsidRPr="00132E3A" w:rsidSect="00132E3A">
          <w:pgSz w:w="11907" w:h="16840"/>
          <w:pgMar w:top="567" w:right="708" w:bottom="1134" w:left="993" w:header="680" w:footer="680" w:gutter="0"/>
          <w:cols w:space="720"/>
        </w:sectPr>
      </w:pPr>
      <w:r w:rsidRPr="009541F1">
        <w:rPr>
          <w:rFonts w:ascii="Times New Roman" w:eastAsia="Times New Roman" w:hAnsi="Times New Roman" w:cs="Times New Roman"/>
          <w:sz w:val="28"/>
          <w:lang w:eastAsia="ru-RU"/>
        </w:rPr>
        <w:t>- обеспечивают использование фин</w:t>
      </w:r>
      <w:r w:rsidR="00132E3A">
        <w:rPr>
          <w:rFonts w:ascii="Times New Roman" w:eastAsia="Times New Roman" w:hAnsi="Times New Roman" w:cs="Times New Roman"/>
          <w:sz w:val="28"/>
          <w:lang w:eastAsia="ru-RU"/>
        </w:rPr>
        <w:t xml:space="preserve">ансовых ресурсов, выделенных на </w:t>
      </w:r>
      <w:r w:rsidRPr="009541F1">
        <w:rPr>
          <w:rFonts w:ascii="Times New Roman" w:eastAsia="Times New Roman" w:hAnsi="Times New Roman" w:cs="Times New Roman"/>
          <w:sz w:val="28"/>
          <w:lang w:eastAsia="ru-RU"/>
        </w:rPr>
        <w:t>реализацию мероп</w:t>
      </w:r>
      <w:r w:rsidR="00132E3A">
        <w:rPr>
          <w:rFonts w:ascii="Times New Roman" w:eastAsia="Times New Roman" w:hAnsi="Times New Roman" w:cs="Times New Roman"/>
          <w:sz w:val="28"/>
          <w:lang w:eastAsia="ru-RU"/>
        </w:rPr>
        <w:t>риятий плана, формируют отчеты.</w:t>
      </w:r>
    </w:p>
    <w:p w:rsidR="00132E3A" w:rsidRDefault="00132E3A" w:rsidP="0095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32E3A" w:rsidRDefault="00132E3A" w:rsidP="0013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Основные показатели агропромышленного комплекса Морозовского сельсо</w:t>
      </w:r>
      <w:r w:rsidR="00502CF6">
        <w:rPr>
          <w:rFonts w:ascii="Times New Roman" w:eastAsia="Times New Roman" w:hAnsi="Times New Roman" w:cs="Times New Roman"/>
          <w:b/>
          <w:sz w:val="28"/>
          <w:lang w:eastAsia="ru-RU"/>
        </w:rPr>
        <w:t>вета Искитимского района за 20</w:t>
      </w:r>
      <w:r w:rsidR="00A63ABD">
        <w:rPr>
          <w:rFonts w:ascii="Times New Roman" w:eastAsia="Times New Roman" w:hAnsi="Times New Roman" w:cs="Times New Roman"/>
          <w:b/>
          <w:sz w:val="28"/>
          <w:lang w:eastAsia="ru-RU"/>
        </w:rPr>
        <w:t>22</w:t>
      </w:r>
      <w:r w:rsidR="00502CF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и на 20</w:t>
      </w:r>
      <w:r w:rsidR="00A63ABD">
        <w:rPr>
          <w:rFonts w:ascii="Times New Roman" w:eastAsia="Times New Roman" w:hAnsi="Times New Roman" w:cs="Times New Roman"/>
          <w:b/>
          <w:sz w:val="28"/>
          <w:lang w:eastAsia="ru-RU"/>
        </w:rPr>
        <w:t>23</w:t>
      </w:r>
      <w:r w:rsidR="00502CF6">
        <w:rPr>
          <w:rFonts w:ascii="Times New Roman" w:eastAsia="Times New Roman" w:hAnsi="Times New Roman" w:cs="Times New Roman"/>
          <w:b/>
          <w:sz w:val="28"/>
          <w:lang w:eastAsia="ru-RU"/>
        </w:rPr>
        <w:t>-202</w:t>
      </w:r>
      <w:r w:rsidR="00A63ABD">
        <w:rPr>
          <w:rFonts w:ascii="Times New Roman" w:eastAsia="Times New Roman" w:hAnsi="Times New Roman" w:cs="Times New Roman"/>
          <w:b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годы</w:t>
      </w:r>
    </w:p>
    <w:p w:rsidR="00132E3A" w:rsidRDefault="00132E3A" w:rsidP="0013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4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1701"/>
        <w:gridCol w:w="1701"/>
        <w:gridCol w:w="1559"/>
        <w:gridCol w:w="1560"/>
        <w:gridCol w:w="1560"/>
      </w:tblGrid>
      <w:tr w:rsidR="008B40A4" w:rsidRPr="00417A3A" w:rsidTr="008B40A4">
        <w:trPr>
          <w:cantSplit/>
          <w:trHeight w:val="670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развития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</w:t>
            </w:r>
            <w:proofErr w:type="spellEnd"/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A63A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A63A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63A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63A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A63ABD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A63A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план</w:t>
            </w:r>
          </w:p>
        </w:tc>
      </w:tr>
      <w:tr w:rsidR="008B40A4" w:rsidRPr="00417A3A" w:rsidTr="008B40A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тыс.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40A4" w:rsidRPr="00417A3A" w:rsidTr="008B40A4">
        <w:trPr>
          <w:cantSplit/>
          <w:trHeight w:val="3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Урожайность зерновых и зернобобовых культур во всех категориях хозяйств (бункерная)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ц/га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40A4" w:rsidRPr="00417A3A" w:rsidTr="008B40A4">
        <w:trPr>
          <w:cantSplit/>
          <w:trHeight w:val="3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Поголовье скота (все категории хозяйств):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40A4" w:rsidRPr="00417A3A" w:rsidTr="008B40A4">
        <w:trPr>
          <w:cantSplit/>
          <w:trHeight w:val="4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- крупный рогатый скот,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8B40A4" w:rsidRPr="00417A3A" w:rsidTr="008B40A4">
        <w:trPr>
          <w:cantSplit/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- коровы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8B40A4" w:rsidRPr="00417A3A" w:rsidTr="008B40A4">
        <w:trPr>
          <w:cantSplit/>
          <w:trHeight w:val="4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- свиньи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</w:tr>
      <w:tr w:rsidR="008B40A4" w:rsidRPr="00417A3A" w:rsidTr="008B40A4">
        <w:trPr>
          <w:cantSplit/>
          <w:trHeight w:val="71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молока (все категории хозяйств)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150,8</w:t>
            </w:r>
          </w:p>
        </w:tc>
      </w:tr>
      <w:tr w:rsidR="008B40A4" w:rsidRPr="00417A3A" w:rsidTr="008B40A4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мяса на убой в живом весе (все категории хозяйств)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21,7</w:t>
            </w:r>
          </w:p>
        </w:tc>
      </w:tr>
      <w:tr w:rsidR="008B40A4" w:rsidRPr="00417A3A" w:rsidTr="008B40A4">
        <w:trPr>
          <w:cantSplit/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яйца</w:t>
            </w:r>
          </w:p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(все категории хозяйств)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тыс.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6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Удельный вес прибыльных предприятий в общем количестве предприятий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заработная плата</w:t>
            </w:r>
          </w:p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работника (по всем предприятиям)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9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4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основных фондов по полной остаточной стоимости на конец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B40A4" w:rsidRPr="00417A3A" w:rsidTr="008B40A4">
        <w:trPr>
          <w:cantSplit/>
          <w:trHeight w:val="7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Степень износа основных фондов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A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A4" w:rsidRPr="00417A3A" w:rsidRDefault="008B40A4" w:rsidP="0053317E">
            <w:pPr>
              <w:widowControl w:val="0"/>
              <w:spacing w:after="0" w:line="240" w:lineRule="auto"/>
              <w:ind w:left="160" w:right="200" w:hanging="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132E3A" w:rsidRDefault="00132E3A" w:rsidP="00132E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  <w:sectPr w:rsidR="00132E3A" w:rsidSect="004C2BD1">
          <w:pgSz w:w="16840" w:h="11907" w:orient="landscape"/>
          <w:pgMar w:top="567" w:right="567" w:bottom="1418" w:left="1134" w:header="680" w:footer="680" w:gutter="0"/>
          <w:cols w:space="720"/>
          <w:docGrid w:linePitch="299"/>
        </w:sectPr>
      </w:pPr>
    </w:p>
    <w:p w:rsidR="00132E3A" w:rsidRPr="00132E3A" w:rsidRDefault="00132E3A" w:rsidP="00132E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основных проблемных вопросов развития поселения,</w:t>
      </w:r>
    </w:p>
    <w:p w:rsidR="00132E3A" w:rsidRPr="00132E3A" w:rsidRDefault="00132E3A" w:rsidP="0013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E3A">
        <w:rPr>
          <w:rFonts w:ascii="Times New Roman" w:eastAsia="Calibri" w:hAnsi="Times New Roman" w:cs="Times New Roman"/>
          <w:sz w:val="28"/>
          <w:szCs w:val="28"/>
        </w:rPr>
        <w:t>сдерживающих</w:t>
      </w:r>
      <w:proofErr w:type="gramEnd"/>
      <w:r w:rsidRPr="00132E3A">
        <w:rPr>
          <w:rFonts w:ascii="Times New Roman" w:eastAsia="Calibri" w:hAnsi="Times New Roman" w:cs="Times New Roman"/>
          <w:sz w:val="28"/>
          <w:szCs w:val="28"/>
        </w:rPr>
        <w:t xml:space="preserve"> его социально-экономическое развитие:</w:t>
      </w:r>
    </w:p>
    <w:p w:rsidR="00132E3A" w:rsidRPr="00132E3A" w:rsidRDefault="00132E3A" w:rsidP="00132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продолжение процесса старения населения и отток молодежи из сельской местности;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потребность в квалифицированных кадрах всех отраслей экономики в сельской местности (отток молодежи в города из-за низкого уровня качества жилищных условий на селе);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bCs/>
          <w:sz w:val="28"/>
          <w:szCs w:val="28"/>
        </w:rPr>
        <w:t>недостаточная изученность инвестиционного потенциала территории района;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инвестиционная непривлекательность удаленных территорий района;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недостаток финансовых ресурсов у субъектов малого и среднего предпринимательства и ограниченный доступ к ним, особенно для начинающего бизнеса;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низкая рентабельность производственно-финансовой деятельности в сельскохозяйственных организациях;</w:t>
      </w:r>
    </w:p>
    <w:p w:rsidR="00132E3A" w:rsidRPr="00132E3A" w:rsidRDefault="00132E3A" w:rsidP="00132E3A">
      <w:pPr>
        <w:numPr>
          <w:ilvl w:val="0"/>
          <w:numId w:val="1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3A">
        <w:rPr>
          <w:rFonts w:ascii="Times New Roman" w:eastAsia="Calibri" w:hAnsi="Times New Roman" w:cs="Times New Roman"/>
          <w:sz w:val="28"/>
          <w:szCs w:val="28"/>
        </w:rPr>
        <w:t>проблемы сохранения и совершенствования генофонда сельскохозяйственных животных и растений.</w:t>
      </w:r>
    </w:p>
    <w:p w:rsidR="00132E3A" w:rsidRPr="00132E3A" w:rsidRDefault="00132E3A" w:rsidP="00132E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E3A" w:rsidRDefault="00132E3A"/>
    <w:sectPr w:rsidR="0013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9F" w:rsidRDefault="00E5129F" w:rsidP="00DB256B">
      <w:pPr>
        <w:spacing w:after="0" w:line="240" w:lineRule="auto"/>
      </w:pPr>
      <w:r>
        <w:separator/>
      </w:r>
    </w:p>
  </w:endnote>
  <w:endnote w:type="continuationSeparator" w:id="0">
    <w:p w:rsidR="00E5129F" w:rsidRDefault="00E5129F" w:rsidP="00DB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54" w:rsidRDefault="000750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54" w:rsidRDefault="000750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54" w:rsidRDefault="000750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9F" w:rsidRDefault="00E5129F" w:rsidP="00DB256B">
      <w:pPr>
        <w:spacing w:after="0" w:line="240" w:lineRule="auto"/>
      </w:pPr>
      <w:r>
        <w:separator/>
      </w:r>
    </w:p>
  </w:footnote>
  <w:footnote w:type="continuationSeparator" w:id="0">
    <w:p w:rsidR="00E5129F" w:rsidRDefault="00E5129F" w:rsidP="00DB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54" w:rsidRDefault="000750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54" w:rsidRDefault="0007505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54" w:rsidRDefault="0007505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CB4"/>
    <w:multiLevelType w:val="multilevel"/>
    <w:tmpl w:val="80C44114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18F40750"/>
    <w:multiLevelType w:val="multilevel"/>
    <w:tmpl w:val="87CC0F8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A994558"/>
    <w:multiLevelType w:val="hybridMultilevel"/>
    <w:tmpl w:val="AE6AB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B217F"/>
    <w:multiLevelType w:val="multilevel"/>
    <w:tmpl w:val="6CD0C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E96281"/>
    <w:multiLevelType w:val="hybridMultilevel"/>
    <w:tmpl w:val="6D98E2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693033"/>
    <w:multiLevelType w:val="multilevel"/>
    <w:tmpl w:val="7B225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55363CE2"/>
    <w:multiLevelType w:val="hybridMultilevel"/>
    <w:tmpl w:val="C2C23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EF11D6B"/>
    <w:multiLevelType w:val="multilevel"/>
    <w:tmpl w:val="7CA8B04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7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9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0"/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5"/>
    <w:rsid w:val="00003354"/>
    <w:rsid w:val="000330DB"/>
    <w:rsid w:val="0003492E"/>
    <w:rsid w:val="00040BEF"/>
    <w:rsid w:val="00045AFA"/>
    <w:rsid w:val="0006315E"/>
    <w:rsid w:val="00075054"/>
    <w:rsid w:val="0008001B"/>
    <w:rsid w:val="00094B42"/>
    <w:rsid w:val="000A4B41"/>
    <w:rsid w:val="000B194D"/>
    <w:rsid w:val="000B45CE"/>
    <w:rsid w:val="000C253D"/>
    <w:rsid w:val="000E0431"/>
    <w:rsid w:val="000E0A0F"/>
    <w:rsid w:val="001045E4"/>
    <w:rsid w:val="0010530E"/>
    <w:rsid w:val="00120F89"/>
    <w:rsid w:val="00121AEC"/>
    <w:rsid w:val="00132E3A"/>
    <w:rsid w:val="0014680B"/>
    <w:rsid w:val="001477C7"/>
    <w:rsid w:val="00152E10"/>
    <w:rsid w:val="00176697"/>
    <w:rsid w:val="001A1145"/>
    <w:rsid w:val="001D10AB"/>
    <w:rsid w:val="001D1562"/>
    <w:rsid w:val="001E1A4B"/>
    <w:rsid w:val="00203A3E"/>
    <w:rsid w:val="00221046"/>
    <w:rsid w:val="00224154"/>
    <w:rsid w:val="0022516E"/>
    <w:rsid w:val="0023384E"/>
    <w:rsid w:val="00244101"/>
    <w:rsid w:val="00270E77"/>
    <w:rsid w:val="002844FF"/>
    <w:rsid w:val="002977C0"/>
    <w:rsid w:val="002A1FA2"/>
    <w:rsid w:val="002A394F"/>
    <w:rsid w:val="002A499F"/>
    <w:rsid w:val="002A6A01"/>
    <w:rsid w:val="002B7DD0"/>
    <w:rsid w:val="002C202E"/>
    <w:rsid w:val="002E5451"/>
    <w:rsid w:val="00300C76"/>
    <w:rsid w:val="0030146A"/>
    <w:rsid w:val="00306DBB"/>
    <w:rsid w:val="00317F15"/>
    <w:rsid w:val="00320841"/>
    <w:rsid w:val="003439E3"/>
    <w:rsid w:val="003479E6"/>
    <w:rsid w:val="00347A6A"/>
    <w:rsid w:val="0035187A"/>
    <w:rsid w:val="00366C0B"/>
    <w:rsid w:val="003B75EE"/>
    <w:rsid w:val="003D056D"/>
    <w:rsid w:val="003E4188"/>
    <w:rsid w:val="003E6BE7"/>
    <w:rsid w:val="003F084F"/>
    <w:rsid w:val="003F38EC"/>
    <w:rsid w:val="003F7005"/>
    <w:rsid w:val="003F7EAF"/>
    <w:rsid w:val="004012B5"/>
    <w:rsid w:val="004012CB"/>
    <w:rsid w:val="00413FA5"/>
    <w:rsid w:val="00417A3A"/>
    <w:rsid w:val="00446E1B"/>
    <w:rsid w:val="004557EE"/>
    <w:rsid w:val="004746A2"/>
    <w:rsid w:val="004A1B3D"/>
    <w:rsid w:val="004B21FD"/>
    <w:rsid w:val="004B37D5"/>
    <w:rsid w:val="004B643E"/>
    <w:rsid w:val="004B6884"/>
    <w:rsid w:val="004B7548"/>
    <w:rsid w:val="004C2BD1"/>
    <w:rsid w:val="004D0A53"/>
    <w:rsid w:val="004D5E72"/>
    <w:rsid w:val="004F1EE8"/>
    <w:rsid w:val="004F417F"/>
    <w:rsid w:val="005003C0"/>
    <w:rsid w:val="00500FDB"/>
    <w:rsid w:val="00502CF6"/>
    <w:rsid w:val="00504B94"/>
    <w:rsid w:val="00512995"/>
    <w:rsid w:val="005229D0"/>
    <w:rsid w:val="0053317E"/>
    <w:rsid w:val="005411EA"/>
    <w:rsid w:val="005572E1"/>
    <w:rsid w:val="005656A8"/>
    <w:rsid w:val="00581D71"/>
    <w:rsid w:val="00590CF1"/>
    <w:rsid w:val="005A5269"/>
    <w:rsid w:val="005C1FF3"/>
    <w:rsid w:val="005C7C22"/>
    <w:rsid w:val="005D31E1"/>
    <w:rsid w:val="005E24BF"/>
    <w:rsid w:val="005E30A6"/>
    <w:rsid w:val="005F78D5"/>
    <w:rsid w:val="0060480B"/>
    <w:rsid w:val="006136DF"/>
    <w:rsid w:val="00651450"/>
    <w:rsid w:val="00655AB7"/>
    <w:rsid w:val="00656D4F"/>
    <w:rsid w:val="0066030E"/>
    <w:rsid w:val="00675E62"/>
    <w:rsid w:val="0068214B"/>
    <w:rsid w:val="006A302A"/>
    <w:rsid w:val="006B50EF"/>
    <w:rsid w:val="006C1C32"/>
    <w:rsid w:val="006C2937"/>
    <w:rsid w:val="006C715D"/>
    <w:rsid w:val="006C7692"/>
    <w:rsid w:val="006D05C0"/>
    <w:rsid w:val="006E54A2"/>
    <w:rsid w:val="006F2D98"/>
    <w:rsid w:val="007126E6"/>
    <w:rsid w:val="00751B93"/>
    <w:rsid w:val="00772901"/>
    <w:rsid w:val="007A0374"/>
    <w:rsid w:val="007A4B2D"/>
    <w:rsid w:val="007B76CF"/>
    <w:rsid w:val="007C0ABE"/>
    <w:rsid w:val="007C43C1"/>
    <w:rsid w:val="007D2C0D"/>
    <w:rsid w:val="007D6465"/>
    <w:rsid w:val="007E76F5"/>
    <w:rsid w:val="007F05C3"/>
    <w:rsid w:val="007F1E5A"/>
    <w:rsid w:val="00806D87"/>
    <w:rsid w:val="00811F7B"/>
    <w:rsid w:val="00833CB7"/>
    <w:rsid w:val="0084624E"/>
    <w:rsid w:val="008507E9"/>
    <w:rsid w:val="00851FF4"/>
    <w:rsid w:val="00861B44"/>
    <w:rsid w:val="008661EC"/>
    <w:rsid w:val="00874DAC"/>
    <w:rsid w:val="008A48BA"/>
    <w:rsid w:val="008B40A4"/>
    <w:rsid w:val="008F083D"/>
    <w:rsid w:val="008F54B6"/>
    <w:rsid w:val="009067E5"/>
    <w:rsid w:val="00913635"/>
    <w:rsid w:val="00922095"/>
    <w:rsid w:val="0094047A"/>
    <w:rsid w:val="00941F0A"/>
    <w:rsid w:val="009541F1"/>
    <w:rsid w:val="00997CD6"/>
    <w:rsid w:val="009C7866"/>
    <w:rsid w:val="009D039B"/>
    <w:rsid w:val="009D7712"/>
    <w:rsid w:val="009E00C8"/>
    <w:rsid w:val="00A13028"/>
    <w:rsid w:val="00A41E40"/>
    <w:rsid w:val="00A42D8A"/>
    <w:rsid w:val="00A45746"/>
    <w:rsid w:val="00A566BB"/>
    <w:rsid w:val="00A61806"/>
    <w:rsid w:val="00A63ABD"/>
    <w:rsid w:val="00A6635A"/>
    <w:rsid w:val="00A66D77"/>
    <w:rsid w:val="00A725E8"/>
    <w:rsid w:val="00A7453C"/>
    <w:rsid w:val="00A76E12"/>
    <w:rsid w:val="00A91151"/>
    <w:rsid w:val="00AB1135"/>
    <w:rsid w:val="00AB58E4"/>
    <w:rsid w:val="00AC53F6"/>
    <w:rsid w:val="00AE540E"/>
    <w:rsid w:val="00AF47A4"/>
    <w:rsid w:val="00AF7A87"/>
    <w:rsid w:val="00B16BEF"/>
    <w:rsid w:val="00B240E6"/>
    <w:rsid w:val="00B31355"/>
    <w:rsid w:val="00B4357F"/>
    <w:rsid w:val="00B45E10"/>
    <w:rsid w:val="00B94086"/>
    <w:rsid w:val="00BA25D7"/>
    <w:rsid w:val="00BA76EB"/>
    <w:rsid w:val="00BB3476"/>
    <w:rsid w:val="00BB6AF6"/>
    <w:rsid w:val="00BC5CFD"/>
    <w:rsid w:val="00BC722B"/>
    <w:rsid w:val="00BF2440"/>
    <w:rsid w:val="00BF5002"/>
    <w:rsid w:val="00C05F20"/>
    <w:rsid w:val="00C17CD0"/>
    <w:rsid w:val="00C217DB"/>
    <w:rsid w:val="00C235CF"/>
    <w:rsid w:val="00C51FFE"/>
    <w:rsid w:val="00C53D72"/>
    <w:rsid w:val="00C56117"/>
    <w:rsid w:val="00C91879"/>
    <w:rsid w:val="00C93806"/>
    <w:rsid w:val="00CA7AAC"/>
    <w:rsid w:val="00CB6BF5"/>
    <w:rsid w:val="00CD2CF3"/>
    <w:rsid w:val="00CF0745"/>
    <w:rsid w:val="00CF3EA4"/>
    <w:rsid w:val="00D060E7"/>
    <w:rsid w:val="00D15B9E"/>
    <w:rsid w:val="00D1600B"/>
    <w:rsid w:val="00D40300"/>
    <w:rsid w:val="00D4451F"/>
    <w:rsid w:val="00D66E90"/>
    <w:rsid w:val="00D710CA"/>
    <w:rsid w:val="00D87A85"/>
    <w:rsid w:val="00DA2C43"/>
    <w:rsid w:val="00DA5272"/>
    <w:rsid w:val="00DB256B"/>
    <w:rsid w:val="00DB38DB"/>
    <w:rsid w:val="00DC369A"/>
    <w:rsid w:val="00DE1E3A"/>
    <w:rsid w:val="00DE2BAA"/>
    <w:rsid w:val="00DE339A"/>
    <w:rsid w:val="00DF3B5D"/>
    <w:rsid w:val="00E04363"/>
    <w:rsid w:val="00E2457A"/>
    <w:rsid w:val="00E2612F"/>
    <w:rsid w:val="00E3514A"/>
    <w:rsid w:val="00E5129F"/>
    <w:rsid w:val="00E75A7F"/>
    <w:rsid w:val="00EB1D7F"/>
    <w:rsid w:val="00EB7537"/>
    <w:rsid w:val="00EC32F0"/>
    <w:rsid w:val="00EC5F79"/>
    <w:rsid w:val="00ED67B4"/>
    <w:rsid w:val="00EF6924"/>
    <w:rsid w:val="00F07D32"/>
    <w:rsid w:val="00F12847"/>
    <w:rsid w:val="00F30A7E"/>
    <w:rsid w:val="00F52067"/>
    <w:rsid w:val="00F52E12"/>
    <w:rsid w:val="00F542F1"/>
    <w:rsid w:val="00F5438A"/>
    <w:rsid w:val="00F56D20"/>
    <w:rsid w:val="00F574F0"/>
    <w:rsid w:val="00F62A35"/>
    <w:rsid w:val="00F71FE2"/>
    <w:rsid w:val="00F83E63"/>
    <w:rsid w:val="00F87767"/>
    <w:rsid w:val="00FA391E"/>
    <w:rsid w:val="00FB6992"/>
    <w:rsid w:val="00FD3095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4"/>
  </w:style>
  <w:style w:type="paragraph" w:styleId="1">
    <w:name w:val="heading 1"/>
    <w:basedOn w:val="a"/>
    <w:next w:val="a"/>
    <w:link w:val="10"/>
    <w:qFormat/>
    <w:rsid w:val="009541F1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954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1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541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41F1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41F1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41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1F1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1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41F1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41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9541F1"/>
  </w:style>
  <w:style w:type="paragraph" w:customStyle="1" w:styleId="a3">
    <w:name w:val="Знак Знак Знак Знак"/>
    <w:basedOn w:val="a"/>
    <w:rsid w:val="00954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95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541F1"/>
    <w:pPr>
      <w:widowControl w:val="0"/>
      <w:autoSpaceDE w:val="0"/>
      <w:autoSpaceDN w:val="0"/>
      <w:adjustRightInd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9541F1"/>
    <w:rPr>
      <w:sz w:val="28"/>
      <w:szCs w:val="24"/>
    </w:rPr>
  </w:style>
  <w:style w:type="paragraph" w:styleId="a6">
    <w:name w:val="header"/>
    <w:aliases w:val="ВерхКолонтитул"/>
    <w:basedOn w:val="a"/>
    <w:link w:val="a5"/>
    <w:rsid w:val="009541F1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9541F1"/>
  </w:style>
  <w:style w:type="paragraph" w:styleId="a7">
    <w:name w:val="footer"/>
    <w:basedOn w:val="a"/>
    <w:link w:val="a8"/>
    <w:uiPriority w:val="99"/>
    <w:rsid w:val="00954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4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aliases w:val="Знак,Знак1 Знак,Основной текст1"/>
    <w:basedOn w:val="a"/>
    <w:link w:val="aa"/>
    <w:rsid w:val="009541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54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41F1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1F1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2">
    <w:name w:val="Body Text 3"/>
    <w:basedOn w:val="a"/>
    <w:link w:val="33"/>
    <w:rsid w:val="009541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54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541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541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46">
    <w:name w:val="xl46"/>
    <w:basedOn w:val="a"/>
    <w:rsid w:val="009541F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9541F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d">
    <w:name w:val="Внутренний адрес"/>
    <w:basedOn w:val="a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91">
    <w:name w:val="Заголовок 91"/>
    <w:rsid w:val="009541F1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e">
    <w:name w:val="ОТСТУП"/>
    <w:basedOn w:val="a"/>
    <w:rsid w:val="009541F1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.Мой Заголовок 1"/>
    <w:rsid w:val="00954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rsid w:val="009541F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9541F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5"/>
    <w:rsid w:val="009541F1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5"/>
    <w:next w:val="15"/>
    <w:rsid w:val="009541F1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rsid w:val="0095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541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54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Обычный2"/>
    <w:rsid w:val="00A457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7A4B2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2">
    <w:name w:val="List Paragraph"/>
    <w:basedOn w:val="a"/>
    <w:uiPriority w:val="34"/>
    <w:qFormat/>
    <w:rsid w:val="00BA7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44"/>
  </w:style>
  <w:style w:type="paragraph" w:styleId="1">
    <w:name w:val="heading 1"/>
    <w:basedOn w:val="a"/>
    <w:next w:val="a"/>
    <w:link w:val="10"/>
    <w:qFormat/>
    <w:rsid w:val="009541F1"/>
    <w:pPr>
      <w:keepNext/>
      <w:spacing w:after="0" w:line="240" w:lineRule="auto"/>
      <w:ind w:firstLine="708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paragraph" w:styleId="2">
    <w:name w:val="heading 2"/>
    <w:basedOn w:val="a"/>
    <w:next w:val="a"/>
    <w:link w:val="20"/>
    <w:qFormat/>
    <w:rsid w:val="009541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41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541F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541F1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541F1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541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1F1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41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541F1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41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41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9541F1"/>
  </w:style>
  <w:style w:type="paragraph" w:customStyle="1" w:styleId="a3">
    <w:name w:val="Знак Знак Знак Знак"/>
    <w:basedOn w:val="a"/>
    <w:rsid w:val="00954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95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semiHidden/>
    <w:rsid w:val="009541F1"/>
    <w:pPr>
      <w:widowControl w:val="0"/>
      <w:autoSpaceDE w:val="0"/>
      <w:autoSpaceDN w:val="0"/>
      <w:adjustRightInd w:val="0"/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5">
    <w:name w:val="Верхний колонтитул Знак"/>
    <w:aliases w:val="ВерхКолонтитул Знак"/>
    <w:link w:val="a6"/>
    <w:locked/>
    <w:rsid w:val="009541F1"/>
    <w:rPr>
      <w:sz w:val="28"/>
      <w:szCs w:val="24"/>
    </w:rPr>
  </w:style>
  <w:style w:type="paragraph" w:styleId="a6">
    <w:name w:val="header"/>
    <w:aliases w:val="ВерхКолонтитул"/>
    <w:basedOn w:val="a"/>
    <w:link w:val="a5"/>
    <w:rsid w:val="009541F1"/>
    <w:pPr>
      <w:tabs>
        <w:tab w:val="center" w:pos="4677"/>
        <w:tab w:val="right" w:pos="9355"/>
      </w:tabs>
      <w:spacing w:after="0" w:line="240" w:lineRule="auto"/>
    </w:pPr>
    <w:rPr>
      <w:sz w:val="28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9541F1"/>
  </w:style>
  <w:style w:type="paragraph" w:styleId="a7">
    <w:name w:val="footer"/>
    <w:basedOn w:val="a"/>
    <w:link w:val="a8"/>
    <w:uiPriority w:val="99"/>
    <w:rsid w:val="009541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41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aliases w:val="Знак,Знак1 Знак,Основной текст1"/>
    <w:basedOn w:val="a"/>
    <w:link w:val="aa"/>
    <w:rsid w:val="009541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aliases w:val="Знак Знак,Знак1 Знак Знак,Основной текст1 Знак"/>
    <w:basedOn w:val="a0"/>
    <w:link w:val="a9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9541F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541F1"/>
    <w:pPr>
      <w:spacing w:after="0" w:line="240" w:lineRule="auto"/>
    </w:pPr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41F1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32">
    <w:name w:val="Body Text 3"/>
    <w:basedOn w:val="a"/>
    <w:link w:val="33"/>
    <w:rsid w:val="009541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541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541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9541F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541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46">
    <w:name w:val="xl46"/>
    <w:basedOn w:val="a"/>
    <w:rsid w:val="009541F1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13">
    <w:name w:val="заголовок 1"/>
    <w:basedOn w:val="a"/>
    <w:next w:val="a"/>
    <w:rsid w:val="009541F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d">
    <w:name w:val="Внутренний адрес"/>
    <w:basedOn w:val="a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91">
    <w:name w:val="Заголовок 91"/>
    <w:rsid w:val="009541F1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e">
    <w:name w:val="ОТСТУП"/>
    <w:basedOn w:val="a"/>
    <w:rsid w:val="009541F1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.Мой Заголовок 1"/>
    <w:rsid w:val="009541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rsid w:val="009541F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Обычный1"/>
    <w:rsid w:val="009541F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5"/>
    <w:rsid w:val="009541F1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5"/>
    <w:next w:val="15"/>
    <w:rsid w:val="009541F1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Normal">
    <w:name w:val="ConsNormal"/>
    <w:rsid w:val="009541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4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rsid w:val="009541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9541F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9541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5">
    <w:name w:val="Обычный2"/>
    <w:rsid w:val="00A4574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7A4B2D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2">
    <w:name w:val="List Paragraph"/>
    <w:basedOn w:val="a"/>
    <w:uiPriority w:val="34"/>
    <w:qFormat/>
    <w:rsid w:val="00BA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ACC9-1028-4394-8C70-5A32D46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28</Pages>
  <Words>7086</Words>
  <Characters>40395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2022-12-22T08:37:00Z</cp:lastPrinted>
  <dcterms:created xsi:type="dcterms:W3CDTF">2021-12-08T09:13:00Z</dcterms:created>
  <dcterms:modified xsi:type="dcterms:W3CDTF">2022-12-26T02:06:00Z</dcterms:modified>
</cp:coreProperties>
</file>