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page" w:horzAnchor="margin" w:tblpY="1726"/>
        <w:tblW w:w="0" w:type="auto"/>
        <w:shd w:val="clear" w:color="auto" w:fill="C6D9F1" w:themeFill="text2" w:themeFillTint="33"/>
        <w:tblLook w:val="04A0" w:firstRow="1" w:lastRow="0" w:firstColumn="1" w:lastColumn="0" w:noHBand="0" w:noVBand="1"/>
      </w:tblPr>
      <w:tblGrid>
        <w:gridCol w:w="10705"/>
      </w:tblGrid>
      <w:tr w:rsidR="002454AD" w:rsidTr="002454AD">
        <w:trPr>
          <w:trHeight w:val="3675"/>
        </w:trPr>
        <w:tc>
          <w:tcPr>
            <w:tcW w:w="10705" w:type="dxa"/>
            <w:shd w:val="clear" w:color="auto" w:fill="C6D9F1" w:themeFill="text2" w:themeFillTint="33"/>
          </w:tcPr>
          <w:p w:rsidR="002454AD" w:rsidRDefault="002454AD" w:rsidP="002454AD">
            <w:pPr>
              <w:rPr>
                <w:rFonts w:ascii="Monotype Corsiva" w:hAnsi="Monotype Corsiva"/>
                <w:i/>
                <w:sz w:val="144"/>
                <w:szCs w:val="144"/>
              </w:rPr>
            </w:pPr>
            <w:r w:rsidRPr="004D6794">
              <w:rPr>
                <w:rFonts w:ascii="Monotype Corsiva" w:hAnsi="Monotype Corsiva"/>
                <w:i/>
                <w:sz w:val="144"/>
                <w:szCs w:val="144"/>
              </w:rPr>
              <w:t>Морозовский                                                   вестник</w:t>
            </w:r>
            <w:r>
              <w:rPr>
                <w:rFonts w:ascii="Monotype Corsiva" w:hAnsi="Monotype Corsiva"/>
                <w:i/>
                <w:sz w:val="144"/>
                <w:szCs w:val="144"/>
              </w:rPr>
              <w:t xml:space="preserve">  </w:t>
            </w:r>
          </w:p>
          <w:p w:rsidR="002454AD" w:rsidRDefault="00AE5CE6" w:rsidP="002454AD">
            <w:pPr>
              <w:rPr>
                <w:rFonts w:ascii="Monotype Corsiva" w:hAnsi="Monotype Corsiva"/>
                <w:i/>
                <w:sz w:val="44"/>
                <w:szCs w:val="44"/>
              </w:rPr>
            </w:pPr>
            <w:hyperlink r:id="rId9" w:history="1">
              <w:r w:rsidR="002454AD" w:rsidRPr="00FC5D4D">
                <w:rPr>
                  <w:rStyle w:val="ab"/>
                  <w:rFonts w:ascii="Monotype Corsiva" w:hAnsi="Monotype Corsiva"/>
                  <w:i/>
                  <w:sz w:val="44"/>
                  <w:szCs w:val="44"/>
                </w:rPr>
                <w:t>https://morozovo.nso.ru/</w:t>
              </w:r>
            </w:hyperlink>
            <w:r w:rsidR="002454AD">
              <w:rPr>
                <w:rFonts w:ascii="Monotype Corsiva" w:hAnsi="Monotype Corsiva"/>
                <w:i/>
                <w:sz w:val="44"/>
                <w:szCs w:val="44"/>
              </w:rPr>
              <w:t xml:space="preserve">             </w:t>
            </w:r>
            <w:r w:rsidR="00F72E81">
              <w:rPr>
                <w:rFonts w:ascii="Monotype Corsiva" w:hAnsi="Monotype Corsiva"/>
                <w:i/>
                <w:sz w:val="44"/>
                <w:szCs w:val="44"/>
              </w:rPr>
              <w:t xml:space="preserve">          </w:t>
            </w:r>
            <w:r w:rsidR="002454AD">
              <w:rPr>
                <w:rFonts w:ascii="Monotype Corsiva" w:hAnsi="Monotype Corsiva"/>
                <w:i/>
                <w:sz w:val="44"/>
                <w:szCs w:val="44"/>
              </w:rPr>
              <w:t xml:space="preserve">        </w:t>
            </w:r>
            <w:r w:rsidR="002454AD">
              <w:rPr>
                <w:rFonts w:ascii="Monotype Corsiva" w:hAnsi="Monotype Corsiva"/>
                <w:i/>
                <w:noProof/>
                <w:sz w:val="44"/>
                <w:szCs w:val="44"/>
                <w:lang w:eastAsia="ru-RU"/>
              </w:rPr>
              <w:drawing>
                <wp:inline distT="0" distB="0" distL="0" distR="0">
                  <wp:extent cx="1925408" cy="167510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news-cell-therapy-world-asia-2018-business-education-organization-business-text-people.png"/>
                          <pic:cNvPicPr/>
                        </pic:nvPicPr>
                        <pic:blipFill>
                          <a:blip r:embed="rId10" cstate="print">
                            <a:extLst>
                              <a:ext uri="{BEBA8EAE-BF5A-486C-A8C5-ECC9F3942E4B}">
                                <a14:imgProps xmlns:a14="http://schemas.microsoft.com/office/drawing/2010/main">
                                  <a14:imgLayer r:embed="rId11">
                                    <a14:imgEffect>
                                      <a14:backgroundRemoval t="0" b="99091" l="1080" r="100000"/>
                                    </a14:imgEffect>
                                  </a14:imgLayer>
                                </a14:imgProps>
                              </a:ext>
                              <a:ext uri="{28A0092B-C50C-407E-A947-70E740481C1C}">
                                <a14:useLocalDpi xmlns:a14="http://schemas.microsoft.com/office/drawing/2010/main" val="0"/>
                              </a:ext>
                            </a:extLst>
                          </a:blip>
                          <a:stretch>
                            <a:fillRect/>
                          </a:stretch>
                        </pic:blipFill>
                        <pic:spPr>
                          <a:xfrm>
                            <a:off x="0" y="0"/>
                            <a:ext cx="1925408" cy="1675104"/>
                          </a:xfrm>
                          <a:prstGeom prst="rect">
                            <a:avLst/>
                          </a:prstGeom>
                        </pic:spPr>
                      </pic:pic>
                    </a:graphicData>
                  </a:graphic>
                </wp:inline>
              </w:drawing>
            </w:r>
          </w:p>
          <w:p w:rsidR="002454AD" w:rsidRPr="002454AD" w:rsidRDefault="002454AD" w:rsidP="002454AD">
            <w:pPr>
              <w:rPr>
                <w:rFonts w:ascii="Monotype Corsiva" w:hAnsi="Monotype Corsiva"/>
                <w:i/>
                <w:sz w:val="44"/>
                <w:szCs w:val="44"/>
              </w:rPr>
            </w:pPr>
          </w:p>
        </w:tc>
      </w:tr>
    </w:tbl>
    <w:p w:rsidR="00F72E81" w:rsidRDefault="004D6794" w:rsidP="000208FF">
      <w:r>
        <w:t xml:space="preserve"> </w:t>
      </w:r>
      <w:r w:rsidR="00F72E81">
        <w:t xml:space="preserve"> </w:t>
      </w:r>
    </w:p>
    <w:tbl>
      <w:tblPr>
        <w:tblStyle w:val="a4"/>
        <w:tblW w:w="0" w:type="auto"/>
        <w:tblLook w:val="04A0" w:firstRow="1" w:lastRow="0" w:firstColumn="1" w:lastColumn="0" w:noHBand="0" w:noVBand="1"/>
      </w:tblPr>
      <w:tblGrid>
        <w:gridCol w:w="10848"/>
      </w:tblGrid>
      <w:tr w:rsidR="00F72E81" w:rsidTr="00F72E81">
        <w:tc>
          <w:tcPr>
            <w:tcW w:w="10848" w:type="dxa"/>
          </w:tcPr>
          <w:p w:rsidR="00F72E81" w:rsidRDefault="00F72E81" w:rsidP="000208FF">
            <w:pPr>
              <w:rPr>
                <w:sz w:val="24"/>
                <w:szCs w:val="24"/>
              </w:rPr>
            </w:pPr>
          </w:p>
          <w:p w:rsidR="00F72E81" w:rsidRPr="00F72E81" w:rsidRDefault="00F72E81" w:rsidP="000208FF">
            <w:pPr>
              <w:rPr>
                <w:sz w:val="24"/>
                <w:szCs w:val="24"/>
              </w:rPr>
            </w:pPr>
            <w:r w:rsidRPr="00F72E81">
              <w:rPr>
                <w:sz w:val="24"/>
                <w:szCs w:val="24"/>
              </w:rPr>
              <w:t>Учредитель – администрация Морозовского сельсовета Искитимского района Новосибирской области</w:t>
            </w:r>
          </w:p>
          <w:p w:rsidR="00F72E81" w:rsidRPr="00F72E81" w:rsidRDefault="00F72E81" w:rsidP="000208FF">
            <w:pPr>
              <w:rPr>
                <w:sz w:val="24"/>
                <w:szCs w:val="24"/>
              </w:rPr>
            </w:pPr>
          </w:p>
          <w:p w:rsidR="00F72E81" w:rsidRDefault="00F72E81" w:rsidP="000208FF">
            <w:pPr>
              <w:rPr>
                <w:sz w:val="24"/>
                <w:szCs w:val="24"/>
              </w:rPr>
            </w:pPr>
            <w:r w:rsidRPr="00F72E81">
              <w:rPr>
                <w:sz w:val="24"/>
                <w:szCs w:val="24"/>
              </w:rPr>
              <w:t>Главный редактор -  Балашев Петр Иванович</w:t>
            </w:r>
          </w:p>
          <w:p w:rsidR="00F72E81" w:rsidRDefault="00F72E81" w:rsidP="000208FF"/>
        </w:tc>
      </w:tr>
    </w:tbl>
    <w:p w:rsidR="000208FF" w:rsidRDefault="000208FF" w:rsidP="000208FF"/>
    <w:p w:rsidR="00C45B97"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Порядковый номер выпуска</w:t>
      </w:r>
      <w:r w:rsidRPr="002B0FBE">
        <w:rPr>
          <w:rFonts w:ascii="Times New Roman" w:hAnsi="Times New Roman" w:cs="Times New Roman"/>
          <w:sz w:val="32"/>
          <w:szCs w:val="32"/>
        </w:rPr>
        <w:t xml:space="preserve"> </w:t>
      </w:r>
      <w:r w:rsidR="00607694">
        <w:rPr>
          <w:rFonts w:ascii="Times New Roman" w:hAnsi="Times New Roman" w:cs="Times New Roman"/>
          <w:i/>
          <w:sz w:val="32"/>
          <w:szCs w:val="32"/>
        </w:rPr>
        <w:t>2</w:t>
      </w:r>
      <w:r w:rsidRPr="002B0FBE">
        <w:rPr>
          <w:rFonts w:ascii="Times New Roman" w:hAnsi="Times New Roman" w:cs="Times New Roman"/>
          <w:i/>
          <w:sz w:val="32"/>
          <w:szCs w:val="32"/>
        </w:rPr>
        <w:t>(</w:t>
      </w:r>
      <w:r w:rsidR="00607694">
        <w:rPr>
          <w:rFonts w:ascii="Times New Roman" w:hAnsi="Times New Roman" w:cs="Times New Roman"/>
          <w:i/>
          <w:sz w:val="32"/>
          <w:szCs w:val="32"/>
        </w:rPr>
        <w:t>2</w:t>
      </w:r>
      <w:r w:rsidRPr="002B0FBE">
        <w:rPr>
          <w:rFonts w:ascii="Times New Roman" w:hAnsi="Times New Roman" w:cs="Times New Roman"/>
          <w:i/>
          <w:sz w:val="32"/>
          <w:szCs w:val="32"/>
        </w:rPr>
        <w:t>)</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Дата:</w:t>
      </w:r>
      <w:r w:rsidRPr="002B0FBE">
        <w:rPr>
          <w:rFonts w:ascii="Times New Roman" w:hAnsi="Times New Roman" w:cs="Times New Roman"/>
          <w:sz w:val="32"/>
          <w:szCs w:val="32"/>
        </w:rPr>
        <w:t xml:space="preserve"> </w:t>
      </w:r>
      <w:r w:rsidR="001C305C">
        <w:rPr>
          <w:rFonts w:ascii="Times New Roman" w:hAnsi="Times New Roman" w:cs="Times New Roman"/>
          <w:i/>
          <w:sz w:val="32"/>
          <w:szCs w:val="32"/>
        </w:rPr>
        <w:t>15</w:t>
      </w:r>
      <w:r w:rsidRPr="002B0FBE">
        <w:rPr>
          <w:rFonts w:ascii="Times New Roman" w:hAnsi="Times New Roman" w:cs="Times New Roman"/>
          <w:i/>
          <w:sz w:val="32"/>
          <w:szCs w:val="32"/>
        </w:rPr>
        <w:t>.1</w:t>
      </w:r>
      <w:r w:rsidR="00607694">
        <w:rPr>
          <w:rFonts w:ascii="Times New Roman" w:hAnsi="Times New Roman" w:cs="Times New Roman"/>
          <w:i/>
          <w:sz w:val="32"/>
          <w:szCs w:val="32"/>
        </w:rPr>
        <w:t>1</w:t>
      </w:r>
      <w:r w:rsidRPr="002B0FBE">
        <w:rPr>
          <w:rFonts w:ascii="Times New Roman" w:hAnsi="Times New Roman" w:cs="Times New Roman"/>
          <w:i/>
          <w:sz w:val="32"/>
          <w:szCs w:val="32"/>
        </w:rPr>
        <w:t>.2022 года</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Время подписания в печать:</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08:00</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Тираж:</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20 экз.</w:t>
      </w:r>
    </w:p>
    <w:p w:rsidR="00C45B97" w:rsidRDefault="00C45B97"/>
    <w:p w:rsidR="00C45B97" w:rsidRDefault="00C45B97"/>
    <w:p w:rsidR="00C45B97" w:rsidRDefault="00C45B97"/>
    <w:p w:rsidR="00607694" w:rsidRDefault="00607694" w:rsidP="00607694"/>
    <w:p w:rsidR="00D53836" w:rsidRPr="00D53836" w:rsidRDefault="00D53836" w:rsidP="00D53836">
      <w:pPr>
        <w:jc w:val="center"/>
        <w:rPr>
          <w:rFonts w:ascii="Times New Roman" w:hAnsi="Times New Roman" w:cs="Times New Roman"/>
          <w:b/>
          <w:color w:val="C0504D" w:themeColor="accent2"/>
          <w:sz w:val="28"/>
          <w:szCs w:val="28"/>
          <w:shd w:val="clear" w:color="auto" w:fill="FFFFFF"/>
        </w:rPr>
      </w:pPr>
      <w:r w:rsidRPr="00D53836">
        <w:rPr>
          <w:rFonts w:ascii="Times New Roman" w:hAnsi="Times New Roman" w:cs="Times New Roman"/>
          <w:b/>
          <w:color w:val="C0504D" w:themeColor="accent2"/>
          <w:sz w:val="28"/>
          <w:szCs w:val="28"/>
          <w:shd w:val="clear" w:color="auto" w:fill="FFFFFF"/>
        </w:rPr>
        <w:lastRenderedPageBreak/>
        <w:t>«НОВОСТИ КУЛЬТУРЫ»</w:t>
      </w:r>
    </w:p>
    <w:p w:rsidR="00317521" w:rsidRDefault="00317521" w:rsidP="00607694">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anchor distT="0" distB="0" distL="114300" distR="114300" simplePos="0" relativeHeight="251663360" behindDoc="1" locked="0" layoutInCell="1" allowOverlap="1" wp14:anchorId="524257F4" wp14:editId="56350EC5">
            <wp:simplePos x="0" y="0"/>
            <wp:positionH relativeFrom="column">
              <wp:posOffset>1270</wp:posOffset>
            </wp:positionH>
            <wp:positionV relativeFrom="paragraph">
              <wp:posOffset>1769745</wp:posOffset>
            </wp:positionV>
            <wp:extent cx="2636520" cy="2029460"/>
            <wp:effectExtent l="0" t="0" r="0" b="8890"/>
            <wp:wrapTight wrapText="bothSides">
              <wp:wrapPolygon edited="0">
                <wp:start x="0" y="0"/>
                <wp:lineTo x="0" y="21492"/>
                <wp:lineTo x="21382" y="21492"/>
                <wp:lineTo x="2138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рпопо.jpg"/>
                    <pic:cNvPicPr/>
                  </pic:nvPicPr>
                  <pic:blipFill>
                    <a:blip r:embed="rId12">
                      <a:extLst>
                        <a:ext uri="{28A0092B-C50C-407E-A947-70E740481C1C}">
                          <a14:useLocalDpi xmlns:a14="http://schemas.microsoft.com/office/drawing/2010/main" val="0"/>
                        </a:ext>
                      </a:extLst>
                    </a:blip>
                    <a:stretch>
                      <a:fillRect/>
                    </a:stretch>
                  </pic:blipFill>
                  <pic:spPr>
                    <a:xfrm>
                      <a:off x="0" y="0"/>
                      <a:ext cx="2636520" cy="2029460"/>
                    </a:xfrm>
                    <a:prstGeom prst="rect">
                      <a:avLst/>
                    </a:prstGeom>
                  </pic:spPr>
                </pic:pic>
              </a:graphicData>
            </a:graphic>
            <wp14:sizeRelH relativeFrom="page">
              <wp14:pctWidth>0</wp14:pctWidth>
            </wp14:sizeRelH>
            <wp14:sizeRelV relativeFrom="page">
              <wp14:pctHeight>0</wp14:pctHeight>
            </wp14:sizeRelV>
          </wp:anchor>
        </w:drawing>
      </w:r>
      <w:r w:rsidRPr="00317521">
        <w:rPr>
          <w:rFonts w:ascii="Times New Roman" w:hAnsi="Times New Roman" w:cs="Times New Roman"/>
          <w:color w:val="333333"/>
          <w:sz w:val="28"/>
          <w:szCs w:val="28"/>
          <w:shd w:val="clear" w:color="auto" w:fill="FFFFFF"/>
        </w:rPr>
        <w:t xml:space="preserve">К 150 -летию Российского Общества Красного Креста в Морозовской сельской библиотеке №17 состоялся 19 октября для учащихся 8 классов информационный час «История Российского Красного креста». </w:t>
      </w:r>
      <w:r w:rsidRPr="00317521">
        <w:rPr>
          <w:rFonts w:ascii="Times New Roman" w:hAnsi="Times New Roman" w:cs="Times New Roman"/>
          <w:color w:val="333333"/>
          <w:sz w:val="28"/>
          <w:szCs w:val="28"/>
        </w:rPr>
        <w:br/>
      </w:r>
      <w:r w:rsidRPr="00317521">
        <w:rPr>
          <w:rFonts w:ascii="Times New Roman" w:hAnsi="Times New Roman" w:cs="Times New Roman"/>
          <w:color w:val="333333"/>
          <w:sz w:val="28"/>
          <w:szCs w:val="28"/>
          <w:shd w:val="clear" w:color="auto" w:fill="FFFFFF"/>
        </w:rPr>
        <w:t xml:space="preserve">Ребята совершили путешествие по героическим эпохам его истории, познакомились с его символом, узнали, что в России, у его истоков стояли - Великая княгиня Елена Павловна, знаменитый русский хирург Н.И. Пирогов и что одной из ярких страниц в истории Общества стала его деятельность в годы Великой Отечественной войны. </w:t>
      </w:r>
    </w:p>
    <w:p w:rsidR="00317521" w:rsidRDefault="00317521" w:rsidP="00607694">
      <w:pPr>
        <w:rPr>
          <w:rFonts w:ascii="Times New Roman" w:hAnsi="Times New Roman" w:cs="Times New Roman"/>
          <w:color w:val="333333"/>
          <w:sz w:val="28"/>
          <w:szCs w:val="28"/>
          <w:shd w:val="clear" w:color="auto" w:fill="FFFFFF"/>
        </w:rPr>
      </w:pPr>
      <w:r w:rsidRPr="00317521">
        <w:rPr>
          <w:rFonts w:ascii="Times New Roman" w:hAnsi="Times New Roman" w:cs="Times New Roman"/>
          <w:color w:val="333333"/>
          <w:sz w:val="28"/>
          <w:szCs w:val="28"/>
          <w:shd w:val="clear" w:color="auto" w:fill="FFFFFF"/>
        </w:rPr>
        <w:t>Посмотрели кадры из документального фильма о героине - сестре милосердия, прославившейся в период героической обороны Севастополя 1854 году, Даше Севастопольской. В заключени</w:t>
      </w:r>
      <w:proofErr w:type="gramStart"/>
      <w:r w:rsidRPr="00317521">
        <w:rPr>
          <w:rFonts w:ascii="Times New Roman" w:hAnsi="Times New Roman" w:cs="Times New Roman"/>
          <w:color w:val="333333"/>
          <w:sz w:val="28"/>
          <w:szCs w:val="28"/>
          <w:shd w:val="clear" w:color="auto" w:fill="FFFFFF"/>
        </w:rPr>
        <w:t>и</w:t>
      </w:r>
      <w:proofErr w:type="gramEnd"/>
      <w:r w:rsidRPr="00317521">
        <w:rPr>
          <w:rFonts w:ascii="Times New Roman" w:hAnsi="Times New Roman" w:cs="Times New Roman"/>
          <w:color w:val="333333"/>
          <w:sz w:val="28"/>
          <w:szCs w:val="28"/>
          <w:shd w:val="clear" w:color="auto" w:fill="FFFFFF"/>
        </w:rPr>
        <w:t xml:space="preserve"> мероприятия сделали выводы, что работа Красного Креста была всегда актуальна на разных этапах истории нашего государства. </w:t>
      </w:r>
    </w:p>
    <w:p w:rsidR="00317521" w:rsidRDefault="00317521" w:rsidP="00607694">
      <w:pPr>
        <w:rPr>
          <w:rFonts w:ascii="Times New Roman" w:hAnsi="Times New Roman" w:cs="Times New Roman"/>
          <w:sz w:val="28"/>
          <w:szCs w:val="28"/>
        </w:rPr>
      </w:pPr>
    </w:p>
    <w:p w:rsidR="00317521" w:rsidRPr="00317521" w:rsidRDefault="00317521" w:rsidP="00607694">
      <w:pPr>
        <w:rPr>
          <w:rFonts w:ascii="Times New Roman" w:hAnsi="Times New Roman" w:cs="Times New Roman"/>
          <w:color w:val="C0504D" w:themeColor="accent2"/>
          <w:sz w:val="28"/>
          <w:szCs w:val="28"/>
        </w:rPr>
      </w:pPr>
      <w:r w:rsidRPr="00317521">
        <w:rPr>
          <w:rFonts w:ascii="Times New Roman" w:hAnsi="Times New Roman" w:cs="Times New Roman"/>
          <w:color w:val="C0504D" w:themeColor="accent2"/>
          <w:sz w:val="28"/>
          <w:szCs w:val="28"/>
        </w:rPr>
        <w:t>___________________________________________________________________________</w:t>
      </w:r>
    </w:p>
    <w:p w:rsidR="00317521" w:rsidRDefault="00317521" w:rsidP="00607694">
      <w:pPr>
        <w:rPr>
          <w:rFonts w:ascii="Times New Roman" w:hAnsi="Times New Roman" w:cs="Times New Roman"/>
          <w:color w:val="333333"/>
          <w:sz w:val="28"/>
          <w:szCs w:val="28"/>
          <w:shd w:val="clear" w:color="auto" w:fill="FFFFFF"/>
        </w:rPr>
      </w:pPr>
      <w:r w:rsidRPr="00317521">
        <w:rPr>
          <w:rFonts w:ascii="Times New Roman" w:hAnsi="Times New Roman" w:cs="Times New Roman"/>
          <w:color w:val="333333"/>
          <w:sz w:val="28"/>
          <w:szCs w:val="28"/>
          <w:shd w:val="clear" w:color="auto" w:fill="FFFFFF"/>
        </w:rPr>
        <w:t xml:space="preserve">Хотим поделиться хорошей новостью! </w:t>
      </w:r>
      <w:r w:rsidR="00257CE2" w:rsidRPr="00257CE2">
        <w:rPr>
          <w:rFonts w:ascii="Times New Roman" w:hAnsi="Times New Roman" w:cs="Times New Roman"/>
          <w:b/>
          <w:color w:val="333333"/>
          <w:sz w:val="28"/>
          <w:szCs w:val="28"/>
          <w:shd w:val="clear" w:color="auto" w:fill="FFFFFF"/>
        </w:rPr>
        <w:t>11 ноября</w:t>
      </w:r>
      <w:r w:rsidRPr="00317521">
        <w:rPr>
          <w:rFonts w:ascii="Times New Roman" w:hAnsi="Times New Roman" w:cs="Times New Roman"/>
          <w:color w:val="333333"/>
          <w:sz w:val="28"/>
          <w:szCs w:val="28"/>
          <w:shd w:val="clear" w:color="auto" w:fill="FFFFFF"/>
        </w:rPr>
        <w:t xml:space="preserve"> одной из участниц творческой студии "Мы вместе" </w:t>
      </w:r>
      <w:r w:rsidRPr="00257CE2">
        <w:rPr>
          <w:rFonts w:ascii="Times New Roman" w:hAnsi="Times New Roman" w:cs="Times New Roman"/>
          <w:b/>
          <w:color w:val="333333"/>
          <w:sz w:val="28"/>
          <w:szCs w:val="28"/>
          <w:shd w:val="clear" w:color="auto" w:fill="FFFFFF"/>
        </w:rPr>
        <w:t>Ульяне Борисевич</w:t>
      </w:r>
      <w:r w:rsidRPr="00317521">
        <w:rPr>
          <w:rFonts w:ascii="Times New Roman" w:hAnsi="Times New Roman" w:cs="Times New Roman"/>
          <w:color w:val="333333"/>
          <w:sz w:val="28"/>
          <w:szCs w:val="28"/>
          <w:shd w:val="clear" w:color="auto" w:fill="FFFFFF"/>
        </w:rPr>
        <w:t xml:space="preserve"> вручили диплом лауреата </w:t>
      </w:r>
      <w:r w:rsidR="00257CE2">
        <w:rPr>
          <w:rFonts w:ascii="Times New Roman" w:hAnsi="Times New Roman" w:cs="Times New Roman"/>
          <w:color w:val="333333"/>
          <w:sz w:val="28"/>
          <w:szCs w:val="28"/>
          <w:shd w:val="clear" w:color="auto" w:fill="FFFFFF"/>
          <w:lang w:val="en-US"/>
        </w:rPr>
        <w:t>II</w:t>
      </w:r>
      <w:r w:rsidRPr="00317521">
        <w:rPr>
          <w:rFonts w:ascii="Times New Roman" w:hAnsi="Times New Roman" w:cs="Times New Roman"/>
          <w:color w:val="333333"/>
          <w:sz w:val="28"/>
          <w:szCs w:val="28"/>
          <w:shd w:val="clear" w:color="auto" w:fill="FFFFFF"/>
        </w:rPr>
        <w:t xml:space="preserve"> степени, участвовавшей в районном конкурсе самодеятельных чтецов "От слова к рифме". Поздравляем Ульяну и желаем ей дальнейших побед!</w:t>
      </w:r>
    </w:p>
    <w:p w:rsidR="00317521" w:rsidRPr="00317521" w:rsidRDefault="00D53836" w:rsidP="00607694">
      <w:pPr>
        <w:rPr>
          <w:rFonts w:ascii="Times New Roman" w:hAnsi="Times New Roman" w:cs="Times New Roman"/>
          <w:sz w:val="28"/>
          <w:szCs w:val="28"/>
        </w:rPr>
      </w:pPr>
      <w:r>
        <w:rPr>
          <w:rFonts w:ascii="Times New Roman" w:hAnsi="Times New Roman" w:cs="Times New Roman"/>
          <w:sz w:val="28"/>
          <w:szCs w:val="28"/>
        </w:rPr>
        <w:t xml:space="preserve">       </w:t>
      </w:r>
      <w:r w:rsidR="00317521">
        <w:rPr>
          <w:rFonts w:ascii="Times New Roman" w:hAnsi="Times New Roman" w:cs="Times New Roman"/>
          <w:noProof/>
          <w:sz w:val="28"/>
          <w:szCs w:val="28"/>
          <w:lang w:eastAsia="ru-RU"/>
        </w:rPr>
        <w:drawing>
          <wp:inline distT="0" distB="0" distL="0" distR="0">
            <wp:extent cx="1988288" cy="2870348"/>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рладв.png"/>
                    <pic:cNvPicPr/>
                  </pic:nvPicPr>
                  <pic:blipFill>
                    <a:blip r:embed="rId13">
                      <a:extLst>
                        <a:ext uri="{28A0092B-C50C-407E-A947-70E740481C1C}">
                          <a14:useLocalDpi xmlns:a14="http://schemas.microsoft.com/office/drawing/2010/main" val="0"/>
                        </a:ext>
                      </a:extLst>
                    </a:blip>
                    <a:stretch>
                      <a:fillRect/>
                    </a:stretch>
                  </pic:blipFill>
                  <pic:spPr>
                    <a:xfrm>
                      <a:off x="0" y="0"/>
                      <a:ext cx="1989198" cy="287166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838353" cy="2878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бчбчь.jpg"/>
                    <pic:cNvPicPr/>
                  </pic:nvPicPr>
                  <pic:blipFill>
                    <a:blip r:embed="rId14">
                      <a:extLst>
                        <a:ext uri="{28A0092B-C50C-407E-A947-70E740481C1C}">
                          <a14:useLocalDpi xmlns:a14="http://schemas.microsoft.com/office/drawing/2010/main" val="0"/>
                        </a:ext>
                      </a:extLst>
                    </a:blip>
                    <a:stretch>
                      <a:fillRect/>
                    </a:stretch>
                  </pic:blipFill>
                  <pic:spPr>
                    <a:xfrm>
                      <a:off x="0" y="0"/>
                      <a:ext cx="3840104" cy="2880079"/>
                    </a:xfrm>
                    <a:prstGeom prst="rect">
                      <a:avLst/>
                    </a:prstGeom>
                  </pic:spPr>
                </pic:pic>
              </a:graphicData>
            </a:graphic>
          </wp:inline>
        </w:drawing>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7"/>
      </w:tblGrid>
      <w:tr w:rsidR="00134B18" w:rsidTr="00134B18">
        <w:trPr>
          <w:trHeight w:val="15795"/>
        </w:trPr>
        <w:tc>
          <w:tcPr>
            <w:tcW w:w="11057" w:type="dxa"/>
            <w:tcBorders>
              <w:top w:val="single" w:sz="4" w:space="0" w:color="auto"/>
              <w:left w:val="single" w:sz="4" w:space="0" w:color="auto"/>
              <w:bottom w:val="single" w:sz="4" w:space="0" w:color="auto"/>
              <w:right w:val="single" w:sz="4" w:space="0" w:color="auto"/>
            </w:tcBorders>
          </w:tcPr>
          <w:p w:rsidR="00134B18" w:rsidRDefault="00134B18">
            <w:pPr>
              <w:ind w:left="-720" w:right="200"/>
              <w:jc w:val="center"/>
              <w:rPr>
                <w:b/>
                <w:color w:val="000000"/>
                <w:sz w:val="48"/>
                <w:szCs w:val="48"/>
              </w:rPr>
            </w:pPr>
            <w:r>
              <w:rPr>
                <w:sz w:val="24"/>
                <w:szCs w:val="24"/>
              </w:rPr>
              <w:lastRenderedPageBreak/>
              <w:t xml:space="preserve"> </w:t>
            </w:r>
            <w:r>
              <w:rPr>
                <w:b/>
                <w:sz w:val="48"/>
                <w:szCs w:val="48"/>
              </w:rPr>
              <w:t xml:space="preserve">      ВНИМАНИЕ!!!</w:t>
            </w:r>
          </w:p>
          <w:p w:rsidR="00134B18" w:rsidRDefault="00134B18">
            <w:pPr>
              <w:ind w:right="200"/>
              <w:jc w:val="center"/>
              <w:rPr>
                <w:b/>
                <w:sz w:val="34"/>
                <w:szCs w:val="34"/>
              </w:rPr>
            </w:pPr>
            <w:r>
              <w:rPr>
                <w:b/>
                <w:sz w:val="34"/>
                <w:szCs w:val="34"/>
              </w:rPr>
              <w:t>Федеральный государственный пожарный надзор информирует!</w:t>
            </w:r>
          </w:p>
          <w:p w:rsidR="00134B18" w:rsidRDefault="00134B18">
            <w:pPr>
              <w:ind w:left="-720" w:right="200"/>
              <w:jc w:val="center"/>
              <w:rPr>
                <w:b/>
                <w:sz w:val="36"/>
                <w:szCs w:val="36"/>
              </w:rPr>
            </w:pPr>
          </w:p>
          <w:tbl>
            <w:tblPr>
              <w:tblW w:w="10620" w:type="dxa"/>
              <w:tblInd w:w="40" w:type="dxa"/>
              <w:tblLayout w:type="fixed"/>
              <w:tblLook w:val="04A0" w:firstRow="1" w:lastRow="0" w:firstColumn="1" w:lastColumn="0" w:noHBand="0" w:noVBand="1"/>
            </w:tblPr>
            <w:tblGrid>
              <w:gridCol w:w="3707"/>
              <w:gridCol w:w="3322"/>
              <w:gridCol w:w="3591"/>
            </w:tblGrid>
            <w:tr w:rsidR="00134B18" w:rsidTr="00134B18">
              <w:trPr>
                <w:trHeight w:val="2620"/>
              </w:trPr>
              <w:tc>
                <w:tcPr>
                  <w:tcW w:w="3705" w:type="dxa"/>
                  <w:hideMark/>
                </w:tcPr>
                <w:p w:rsidR="00134B18" w:rsidRDefault="00134B18">
                  <w:pPr>
                    <w:ind w:right="200"/>
                    <w:rPr>
                      <w:b/>
                      <w:color w:val="000000"/>
                      <w:sz w:val="36"/>
                      <w:szCs w:val="36"/>
                    </w:rPr>
                  </w:pPr>
                  <w:r>
                    <w:rPr>
                      <w:noProof/>
                      <w:color w:val="000000"/>
                      <w:sz w:val="28"/>
                      <w:lang w:eastAsia="ru-RU"/>
                    </w:rPr>
                    <w:drawing>
                      <wp:anchor distT="0" distB="0" distL="114300" distR="114300" simplePos="0" relativeHeight="251661312" behindDoc="1" locked="0" layoutInCell="1" allowOverlap="1" wp14:anchorId="564AEBB3" wp14:editId="13412366">
                        <wp:simplePos x="0" y="0"/>
                        <wp:positionH relativeFrom="column">
                          <wp:align>center</wp:align>
                        </wp:positionH>
                        <wp:positionV relativeFrom="paragraph">
                          <wp:posOffset>635</wp:posOffset>
                        </wp:positionV>
                        <wp:extent cx="2371090" cy="1635760"/>
                        <wp:effectExtent l="0" t="0" r="0" b="2540"/>
                        <wp:wrapTight wrapText="bothSides">
                          <wp:wrapPolygon edited="0">
                            <wp:start x="0" y="0"/>
                            <wp:lineTo x="0" y="21382"/>
                            <wp:lineTo x="21345" y="21382"/>
                            <wp:lineTo x="21345" y="0"/>
                            <wp:lineTo x="0" y="0"/>
                          </wp:wrapPolygon>
                        </wp:wrapTight>
                        <wp:docPr id="27" name="Рисунок 27" descr="АДПИ 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ДПИ нова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090" cy="1635760"/>
                                </a:xfrm>
                                <a:prstGeom prst="rect">
                                  <a:avLst/>
                                </a:prstGeom>
                                <a:noFill/>
                              </pic:spPr>
                            </pic:pic>
                          </a:graphicData>
                        </a:graphic>
                        <wp14:sizeRelH relativeFrom="page">
                          <wp14:pctWidth>0</wp14:pctWidth>
                        </wp14:sizeRelH>
                        <wp14:sizeRelV relativeFrom="page">
                          <wp14:pctHeight>0</wp14:pctHeight>
                        </wp14:sizeRelV>
                      </wp:anchor>
                    </w:drawing>
                  </w:r>
                </w:p>
              </w:tc>
              <w:tc>
                <w:tcPr>
                  <w:tcW w:w="3321" w:type="dxa"/>
                  <w:hideMark/>
                </w:tcPr>
                <w:p w:rsidR="00134B18" w:rsidRDefault="00134B18">
                  <w:pPr>
                    <w:ind w:left="-720" w:right="200"/>
                    <w:jc w:val="center"/>
                    <w:rPr>
                      <w:b/>
                      <w:color w:val="000000"/>
                      <w:sz w:val="36"/>
                      <w:szCs w:val="36"/>
                      <w:lang w:val="en-US"/>
                    </w:rPr>
                  </w:pPr>
                  <w:r>
                    <w:rPr>
                      <w:b/>
                      <w:noProof/>
                      <w:sz w:val="36"/>
                      <w:szCs w:val="36"/>
                      <w:lang w:eastAsia="ru-RU"/>
                    </w:rPr>
                    <w:drawing>
                      <wp:inline distT="0" distB="0" distL="0" distR="0" wp14:anchorId="44F7ACB6" wp14:editId="6CA9A5D8">
                        <wp:extent cx="2509520" cy="1637665"/>
                        <wp:effectExtent l="0" t="0" r="5080" b="635"/>
                        <wp:docPr id="26" name="Рисунок 26" descr="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ч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520" cy="1637665"/>
                                </a:xfrm>
                                <a:prstGeom prst="rect">
                                  <a:avLst/>
                                </a:prstGeom>
                                <a:noFill/>
                                <a:ln>
                                  <a:noFill/>
                                </a:ln>
                              </pic:spPr>
                            </pic:pic>
                          </a:graphicData>
                        </a:graphic>
                      </wp:inline>
                    </w:drawing>
                  </w:r>
                </w:p>
              </w:tc>
              <w:tc>
                <w:tcPr>
                  <w:tcW w:w="3590" w:type="dxa"/>
                </w:tcPr>
                <w:p w:rsidR="00134B18" w:rsidRDefault="00134B18">
                  <w:pPr>
                    <w:ind w:right="200"/>
                    <w:rPr>
                      <w:b/>
                      <w:color w:val="000000"/>
                      <w:sz w:val="36"/>
                      <w:szCs w:val="36"/>
                      <w:lang w:val="en-US"/>
                    </w:rPr>
                  </w:pPr>
                  <w:r>
                    <w:rPr>
                      <w:b/>
                      <w:noProof/>
                      <w:sz w:val="36"/>
                      <w:szCs w:val="36"/>
                      <w:lang w:eastAsia="ru-RU"/>
                    </w:rPr>
                    <w:drawing>
                      <wp:inline distT="0" distB="0" distL="0" distR="0" wp14:anchorId="434C469B" wp14:editId="603D7AF4">
                        <wp:extent cx="2339340" cy="1626870"/>
                        <wp:effectExtent l="0" t="0" r="3810" b="0"/>
                        <wp:docPr id="25" name="Рисунок 25" descr="ma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h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340" cy="1626870"/>
                                </a:xfrm>
                                <a:prstGeom prst="rect">
                                  <a:avLst/>
                                </a:prstGeom>
                                <a:noFill/>
                                <a:ln>
                                  <a:noFill/>
                                </a:ln>
                              </pic:spPr>
                            </pic:pic>
                          </a:graphicData>
                        </a:graphic>
                      </wp:inline>
                    </w:drawing>
                  </w:r>
                </w:p>
                <w:p w:rsidR="00134B18" w:rsidRDefault="00134B18">
                  <w:pPr>
                    <w:ind w:right="200"/>
                    <w:rPr>
                      <w:color w:val="000000"/>
                      <w:sz w:val="36"/>
                      <w:szCs w:val="36"/>
                      <w:lang w:val="en-US"/>
                    </w:rPr>
                  </w:pPr>
                </w:p>
              </w:tc>
            </w:tr>
          </w:tbl>
          <w:p w:rsidR="00134B18" w:rsidRDefault="00134B18" w:rsidP="00134B18">
            <w:pPr>
              <w:spacing w:after="0" w:line="240" w:lineRule="auto"/>
              <w:ind w:left="45" w:right="200" w:firstLine="568"/>
              <w:jc w:val="center"/>
              <w:rPr>
                <w:b/>
                <w:color w:val="000000"/>
                <w:sz w:val="48"/>
                <w:szCs w:val="48"/>
              </w:rPr>
            </w:pPr>
            <w:r>
              <w:rPr>
                <w:b/>
                <w:sz w:val="48"/>
                <w:szCs w:val="48"/>
              </w:rPr>
              <w:t>ПОЖАРЫ!!!</w:t>
            </w:r>
          </w:p>
          <w:p w:rsidR="00134B18" w:rsidRDefault="00134B18" w:rsidP="00134B18">
            <w:pPr>
              <w:spacing w:after="0" w:line="240" w:lineRule="auto"/>
              <w:ind w:left="45" w:right="200"/>
              <w:jc w:val="center"/>
              <w:rPr>
                <w:b/>
                <w:sz w:val="28"/>
                <w:szCs w:val="28"/>
                <w:u w:val="single"/>
              </w:rPr>
            </w:pPr>
            <w:r>
              <w:rPr>
                <w:b/>
                <w:szCs w:val="28"/>
              </w:rPr>
              <w:t xml:space="preserve">В г. </w:t>
            </w:r>
            <w:proofErr w:type="spellStart"/>
            <w:r>
              <w:rPr>
                <w:b/>
                <w:szCs w:val="28"/>
              </w:rPr>
              <w:t>Искитиме</w:t>
            </w:r>
            <w:proofErr w:type="spellEnd"/>
            <w:r>
              <w:rPr>
                <w:b/>
                <w:szCs w:val="28"/>
              </w:rPr>
              <w:t xml:space="preserve"> и  </w:t>
            </w:r>
            <w:proofErr w:type="spellStart"/>
            <w:r>
              <w:rPr>
                <w:b/>
                <w:szCs w:val="28"/>
              </w:rPr>
              <w:t>Искитимском</w:t>
            </w:r>
            <w:proofErr w:type="spellEnd"/>
            <w:r>
              <w:rPr>
                <w:b/>
                <w:szCs w:val="28"/>
              </w:rPr>
              <w:t xml:space="preserve"> районе с 01.01.2022г. по 06.11.2022г.</w:t>
            </w:r>
            <w:r>
              <w:rPr>
                <w:b/>
                <w:szCs w:val="28"/>
                <w:u w:val="single"/>
              </w:rPr>
              <w:t xml:space="preserve"> </w:t>
            </w:r>
          </w:p>
          <w:p w:rsidR="00134B18" w:rsidRDefault="00134B18" w:rsidP="00134B18">
            <w:pPr>
              <w:spacing w:after="0" w:line="240" w:lineRule="auto"/>
              <w:ind w:left="45" w:right="200"/>
              <w:jc w:val="center"/>
              <w:rPr>
                <w:b/>
                <w:szCs w:val="28"/>
              </w:rPr>
            </w:pPr>
            <w:r>
              <w:rPr>
                <w:b/>
                <w:szCs w:val="28"/>
              </w:rPr>
              <w:t>зарегистрировано 783  пожара. В результате пожаров погибло 9 человек, травмировано на пожарах 15 человек.</w:t>
            </w:r>
          </w:p>
          <w:tbl>
            <w:tblPr>
              <w:tblW w:w="1008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359"/>
              <w:gridCol w:w="7434"/>
            </w:tblGrid>
            <w:tr w:rsidR="00884F16" w:rsidTr="00884F16">
              <w:trPr>
                <w:trHeight w:val="282"/>
              </w:trPr>
              <w:tc>
                <w:tcPr>
                  <w:tcW w:w="1296"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Дата</w:t>
                  </w:r>
                </w:p>
              </w:tc>
              <w:tc>
                <w:tcPr>
                  <w:tcW w:w="1359"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Время сообщения</w:t>
                  </w:r>
                </w:p>
              </w:tc>
              <w:tc>
                <w:tcPr>
                  <w:tcW w:w="7434"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Объект, последствия, причина, виновники пожара</w:t>
                  </w:r>
                </w:p>
              </w:tc>
            </w:tr>
            <w:tr w:rsidR="00884F16" w:rsidTr="00884F16">
              <w:trPr>
                <w:trHeight w:val="836"/>
              </w:trPr>
              <w:tc>
                <w:tcPr>
                  <w:tcW w:w="1296"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lang w:val="en-US"/>
                    </w:rPr>
                    <w:t>01</w:t>
                  </w:r>
                  <w:r>
                    <w:rPr>
                      <w:sz w:val="20"/>
                    </w:rPr>
                    <w:t>.</w:t>
                  </w:r>
                  <w:r>
                    <w:rPr>
                      <w:sz w:val="20"/>
                      <w:lang w:val="en-US"/>
                    </w:rPr>
                    <w:t>11</w:t>
                  </w:r>
                  <w:r>
                    <w:rPr>
                      <w:sz w:val="20"/>
                    </w:rPr>
                    <w:t>.2022</w:t>
                  </w:r>
                </w:p>
              </w:tc>
              <w:tc>
                <w:tcPr>
                  <w:tcW w:w="1359"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highlight w:val="yellow"/>
                    </w:rPr>
                  </w:pPr>
                  <w:r>
                    <w:rPr>
                      <w:sz w:val="20"/>
                      <w:lang w:val="en-US"/>
                    </w:rPr>
                    <w:t>01</w:t>
                  </w:r>
                  <w:r>
                    <w:rPr>
                      <w:sz w:val="20"/>
                    </w:rPr>
                    <w:t>ч.</w:t>
                  </w:r>
                  <w:r>
                    <w:rPr>
                      <w:sz w:val="20"/>
                      <w:lang w:val="en-US"/>
                    </w:rPr>
                    <w:t>52</w:t>
                  </w:r>
                  <w:r>
                    <w:rPr>
                      <w:sz w:val="20"/>
                    </w:rPr>
                    <w:t>м.</w:t>
                  </w:r>
                </w:p>
              </w:tc>
              <w:tc>
                <w:tcPr>
                  <w:tcW w:w="7434" w:type="dxa"/>
                  <w:tcBorders>
                    <w:top w:val="single" w:sz="4" w:space="0" w:color="auto"/>
                    <w:left w:val="single" w:sz="4" w:space="0" w:color="auto"/>
                    <w:bottom w:val="single" w:sz="4" w:space="0" w:color="auto"/>
                    <w:right w:val="single" w:sz="4" w:space="0" w:color="auto"/>
                  </w:tcBorders>
                  <w:hideMark/>
                </w:tcPr>
                <w:p w:rsidR="00884F16" w:rsidRDefault="00884F16">
                  <w:pPr>
                    <w:pStyle w:val="ConsNonformat"/>
                    <w:widowControl/>
                    <w:ind w:left="34"/>
                    <w:jc w:val="both"/>
                    <w:rPr>
                      <w:rFonts w:ascii="Times New Roman" w:hAnsi="Times New Roman" w:cs="Times New Roman"/>
                    </w:rPr>
                  </w:pPr>
                  <w:r>
                    <w:rPr>
                      <w:rFonts w:ascii="Times New Roman" w:hAnsi="Times New Roman" w:cs="Times New Roman"/>
                    </w:rPr>
                    <w:t xml:space="preserve">Произошел пожар в одноэтажном строении (бытовке) на территории </w:t>
                  </w:r>
                  <w:proofErr w:type="spellStart"/>
                  <w:r>
                    <w:rPr>
                      <w:rFonts w:ascii="Times New Roman" w:hAnsi="Times New Roman" w:cs="Times New Roman"/>
                    </w:rPr>
                    <w:t>авторазбоа</w:t>
                  </w:r>
                  <w:proofErr w:type="spellEnd"/>
                  <w:r>
                    <w:rPr>
                      <w:rFonts w:ascii="Times New Roman" w:hAnsi="Times New Roman" w:cs="Times New Roman"/>
                    </w:rPr>
                    <w:t xml:space="preserve"> по адресу НСО, г. Искитим, ул. </w:t>
                  </w:r>
                  <w:proofErr w:type="gramStart"/>
                  <w:r>
                    <w:rPr>
                      <w:rFonts w:ascii="Times New Roman" w:hAnsi="Times New Roman" w:cs="Times New Roman"/>
                    </w:rPr>
                    <w:t>Советская</w:t>
                  </w:r>
                  <w:proofErr w:type="gramEnd"/>
                  <w:r>
                    <w:rPr>
                      <w:rFonts w:ascii="Times New Roman" w:hAnsi="Times New Roman" w:cs="Times New Roman"/>
                    </w:rPr>
                    <w:t xml:space="preserve">.  В результате пожара огнем уничтожено строение на площади 30 </w:t>
                  </w:r>
                  <w:proofErr w:type="spellStart"/>
                  <w:r>
                    <w:rPr>
                      <w:rFonts w:ascii="Times New Roman" w:hAnsi="Times New Roman" w:cs="Times New Roman"/>
                    </w:rPr>
                    <w:t>м.кв</w:t>
                  </w:r>
                  <w:proofErr w:type="spellEnd"/>
                  <w:r>
                    <w:rPr>
                      <w:rFonts w:ascii="Times New Roman" w:hAnsi="Times New Roman" w:cs="Times New Roman"/>
                    </w:rPr>
                    <w:t>. Пострадавших нет. Предполагаемая причина пожара – неисправность электрооборудования.</w:t>
                  </w:r>
                </w:p>
              </w:tc>
            </w:tr>
            <w:tr w:rsidR="00884F16" w:rsidTr="00884F16">
              <w:trPr>
                <w:trHeight w:val="836"/>
              </w:trPr>
              <w:tc>
                <w:tcPr>
                  <w:tcW w:w="1296"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01.11.2022</w:t>
                  </w:r>
                </w:p>
              </w:tc>
              <w:tc>
                <w:tcPr>
                  <w:tcW w:w="1359"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22ч.55м.</w:t>
                  </w:r>
                </w:p>
              </w:tc>
              <w:tc>
                <w:tcPr>
                  <w:tcW w:w="7434" w:type="dxa"/>
                  <w:tcBorders>
                    <w:top w:val="single" w:sz="4" w:space="0" w:color="auto"/>
                    <w:left w:val="single" w:sz="4" w:space="0" w:color="auto"/>
                    <w:bottom w:val="single" w:sz="4" w:space="0" w:color="auto"/>
                    <w:right w:val="single" w:sz="4" w:space="0" w:color="auto"/>
                  </w:tcBorders>
                  <w:hideMark/>
                </w:tcPr>
                <w:p w:rsidR="00884F16" w:rsidRDefault="00884F16">
                  <w:pPr>
                    <w:pStyle w:val="ConsNonformat"/>
                    <w:widowControl/>
                    <w:jc w:val="both"/>
                    <w:rPr>
                      <w:rFonts w:ascii="Times New Roman" w:hAnsi="Times New Roman" w:cs="Times New Roman"/>
                    </w:rPr>
                  </w:pPr>
                  <w:r>
                    <w:rPr>
                      <w:rFonts w:ascii="Times New Roman" w:hAnsi="Times New Roman" w:cs="Times New Roman"/>
                    </w:rPr>
                    <w:t xml:space="preserve">Произошел пожар в бане по адресу НСО, г. Искитим, ул. Толстого. В результате пожара повреждено: крыша бани, крыша сарая, помещение предбанника, фронтон и </w:t>
                  </w:r>
                  <w:proofErr w:type="spellStart"/>
                  <w:r>
                    <w:rPr>
                      <w:rFonts w:ascii="Times New Roman" w:hAnsi="Times New Roman" w:cs="Times New Roman"/>
                    </w:rPr>
                    <w:t>сайдинг</w:t>
                  </w:r>
                  <w:proofErr w:type="spellEnd"/>
                  <w:r>
                    <w:rPr>
                      <w:rFonts w:ascii="Times New Roman" w:hAnsi="Times New Roman" w:cs="Times New Roman"/>
                    </w:rPr>
                    <w:t xml:space="preserve"> стены жилого дома. Общая площадь пожара 51 </w:t>
                  </w:r>
                  <w:proofErr w:type="spellStart"/>
                  <w:r>
                    <w:rPr>
                      <w:rFonts w:ascii="Times New Roman" w:hAnsi="Times New Roman" w:cs="Times New Roman"/>
                    </w:rPr>
                    <w:t>м.кв</w:t>
                  </w:r>
                  <w:proofErr w:type="spellEnd"/>
                  <w:r>
                    <w:rPr>
                      <w:rFonts w:ascii="Times New Roman" w:hAnsi="Times New Roman" w:cs="Times New Roman"/>
                    </w:rPr>
                    <w:t>. Предполагаемая причина пожара – неисправность электрооборудования.</w:t>
                  </w:r>
                </w:p>
              </w:tc>
            </w:tr>
            <w:tr w:rsidR="00884F16" w:rsidTr="00884F16">
              <w:trPr>
                <w:trHeight w:val="836"/>
              </w:trPr>
              <w:tc>
                <w:tcPr>
                  <w:tcW w:w="1296"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01.11.2022</w:t>
                  </w:r>
                </w:p>
              </w:tc>
              <w:tc>
                <w:tcPr>
                  <w:tcW w:w="1359"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23ч.01м.</w:t>
                  </w:r>
                </w:p>
              </w:tc>
              <w:tc>
                <w:tcPr>
                  <w:tcW w:w="7434" w:type="dxa"/>
                  <w:tcBorders>
                    <w:top w:val="single" w:sz="4" w:space="0" w:color="auto"/>
                    <w:left w:val="single" w:sz="4" w:space="0" w:color="auto"/>
                    <w:bottom w:val="single" w:sz="4" w:space="0" w:color="auto"/>
                    <w:right w:val="single" w:sz="4" w:space="0" w:color="auto"/>
                  </w:tcBorders>
                  <w:hideMark/>
                </w:tcPr>
                <w:p w:rsidR="00884F16" w:rsidRDefault="00884F16">
                  <w:pPr>
                    <w:pStyle w:val="ConsNonformat"/>
                    <w:widowControl/>
                    <w:jc w:val="both"/>
                    <w:rPr>
                      <w:rFonts w:ascii="Times New Roman" w:hAnsi="Times New Roman" w:cs="Times New Roman"/>
                    </w:rPr>
                  </w:pPr>
                  <w:r>
                    <w:rPr>
                      <w:rFonts w:ascii="Times New Roman" w:hAnsi="Times New Roman" w:cs="Times New Roman"/>
                    </w:rPr>
                    <w:t xml:space="preserve">Произошел пожар в дачном доме по адресу НСО, Искитимский район, с. Морозово, ул. </w:t>
                  </w:r>
                  <w:proofErr w:type="gramStart"/>
                  <w:r>
                    <w:rPr>
                      <w:rFonts w:ascii="Times New Roman" w:hAnsi="Times New Roman" w:cs="Times New Roman"/>
                    </w:rPr>
                    <w:t>Солнечная</w:t>
                  </w:r>
                  <w:proofErr w:type="gramEnd"/>
                  <w:r>
                    <w:rPr>
                      <w:rFonts w:ascii="Times New Roman" w:hAnsi="Times New Roman" w:cs="Times New Roman"/>
                    </w:rPr>
                    <w:t xml:space="preserve">.  В результате пожара огнем уничтожена внутренняя отделка восточной части здания на первом этаже. Повреждена мебель и домашние вещи. Общая площадь пожара 35 </w:t>
                  </w:r>
                  <w:proofErr w:type="spellStart"/>
                  <w:r>
                    <w:rPr>
                      <w:rFonts w:ascii="Times New Roman" w:hAnsi="Times New Roman" w:cs="Times New Roman"/>
                    </w:rPr>
                    <w:t>м.кв</w:t>
                  </w:r>
                  <w:proofErr w:type="spellEnd"/>
                  <w:r>
                    <w:rPr>
                      <w:rFonts w:ascii="Times New Roman" w:hAnsi="Times New Roman" w:cs="Times New Roman"/>
                    </w:rPr>
                    <w:t xml:space="preserve">. Все помещения внутри строения, мебель и другие вещи закопчены по всей площади. Гражданка 1958 г.р. </w:t>
                  </w:r>
                  <w:r>
                    <w:rPr>
                      <w:rFonts w:ascii="Times New Roman" w:hAnsi="Times New Roman" w:cs="Times New Roman"/>
                      <w:bCs/>
                    </w:rPr>
                    <w:t xml:space="preserve">получила термический ожог пламенем 2 степени правого плеча, левого предплечья. Контактный ожог стоп подошвенной поверхности 3 степени. Общая площадь 5%. </w:t>
                  </w:r>
                  <w:r>
                    <w:rPr>
                      <w:rFonts w:ascii="Times New Roman" w:hAnsi="Times New Roman" w:cs="Times New Roman"/>
                    </w:rPr>
                    <w:t>Предполагаемая причина пожара – неосторожность при эксплуатации печного отопления.</w:t>
                  </w:r>
                </w:p>
              </w:tc>
            </w:tr>
            <w:tr w:rsidR="00884F16" w:rsidTr="00884F16">
              <w:trPr>
                <w:trHeight w:val="836"/>
              </w:trPr>
              <w:tc>
                <w:tcPr>
                  <w:tcW w:w="1296"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03.11.2022</w:t>
                  </w:r>
                </w:p>
              </w:tc>
              <w:tc>
                <w:tcPr>
                  <w:tcW w:w="1359" w:type="dxa"/>
                  <w:tcBorders>
                    <w:top w:val="single" w:sz="4" w:space="0" w:color="auto"/>
                    <w:left w:val="single" w:sz="4" w:space="0" w:color="auto"/>
                    <w:bottom w:val="single" w:sz="4" w:space="0" w:color="auto"/>
                    <w:right w:val="single" w:sz="4" w:space="0" w:color="auto"/>
                  </w:tcBorders>
                  <w:hideMark/>
                </w:tcPr>
                <w:p w:rsidR="00884F16" w:rsidRDefault="00884F16">
                  <w:pPr>
                    <w:rPr>
                      <w:color w:val="000000"/>
                      <w:sz w:val="20"/>
                    </w:rPr>
                  </w:pPr>
                  <w:r>
                    <w:rPr>
                      <w:sz w:val="20"/>
                    </w:rPr>
                    <w:t>21ч.15м.</w:t>
                  </w:r>
                </w:p>
              </w:tc>
              <w:tc>
                <w:tcPr>
                  <w:tcW w:w="7434" w:type="dxa"/>
                  <w:tcBorders>
                    <w:top w:val="single" w:sz="4" w:space="0" w:color="auto"/>
                    <w:left w:val="single" w:sz="4" w:space="0" w:color="auto"/>
                    <w:bottom w:val="single" w:sz="4" w:space="0" w:color="auto"/>
                    <w:right w:val="single" w:sz="4" w:space="0" w:color="auto"/>
                  </w:tcBorders>
                  <w:hideMark/>
                </w:tcPr>
                <w:p w:rsidR="00884F16" w:rsidRDefault="00884F16">
                  <w:pPr>
                    <w:pStyle w:val="ConsNonformat"/>
                    <w:widowControl/>
                    <w:jc w:val="both"/>
                    <w:rPr>
                      <w:rFonts w:ascii="Times New Roman" w:hAnsi="Times New Roman" w:cs="Times New Roman"/>
                    </w:rPr>
                  </w:pPr>
                  <w:r>
                    <w:rPr>
                      <w:rFonts w:ascii="Times New Roman" w:hAnsi="Times New Roman" w:cs="Times New Roman"/>
                    </w:rPr>
                    <w:t xml:space="preserve">Произошел пожар в бане по адресу НСО, Искитимский район, ст. Евсино, ул. Барнаульская.  В результате пожара в помещении парилки поврежден деревянный полок, окно, внутренняя отделка. Остальные помещения закопчены по всей площади.  Общая площадь пожара 3 </w:t>
                  </w:r>
                  <w:proofErr w:type="spellStart"/>
                  <w:r>
                    <w:rPr>
                      <w:rFonts w:ascii="Times New Roman" w:hAnsi="Times New Roman" w:cs="Times New Roman"/>
                    </w:rPr>
                    <w:t>м.кв</w:t>
                  </w:r>
                  <w:proofErr w:type="spellEnd"/>
                  <w:r>
                    <w:rPr>
                      <w:rFonts w:ascii="Times New Roman" w:hAnsi="Times New Roman" w:cs="Times New Roman"/>
                    </w:rPr>
                    <w:t>. Предполагаемая причина пожара – поджог.</w:t>
                  </w:r>
                </w:p>
              </w:tc>
            </w:tr>
          </w:tbl>
          <w:p w:rsidR="00134B18" w:rsidRDefault="00134B18">
            <w:pPr>
              <w:pStyle w:val="14"/>
              <w:ind w:left="45" w:right="200" w:firstLine="568"/>
              <w:jc w:val="both"/>
              <w:rPr>
                <w:rFonts w:ascii="Times New Roman" w:hAnsi="Times New Roman"/>
                <w:b/>
                <w:sz w:val="24"/>
                <w:szCs w:val="24"/>
              </w:rPr>
            </w:pPr>
          </w:p>
          <w:p w:rsidR="00884F16" w:rsidRDefault="00884F16">
            <w:pPr>
              <w:pStyle w:val="14"/>
              <w:ind w:left="45" w:right="200" w:firstLine="568"/>
              <w:jc w:val="both"/>
              <w:rPr>
                <w:rFonts w:ascii="Times New Roman" w:hAnsi="Times New Roman"/>
                <w:b/>
                <w:sz w:val="24"/>
                <w:szCs w:val="24"/>
              </w:rPr>
            </w:pPr>
          </w:p>
          <w:p w:rsidR="00884F16" w:rsidRDefault="00884F16" w:rsidP="00884F16">
            <w:pPr>
              <w:autoSpaceDE w:val="0"/>
              <w:autoSpaceDN w:val="0"/>
              <w:adjustRightInd w:val="0"/>
              <w:spacing w:after="0"/>
              <w:ind w:right="200"/>
              <w:jc w:val="center"/>
              <w:rPr>
                <w:b/>
                <w:bCs/>
                <w:sz w:val="28"/>
                <w:szCs w:val="28"/>
                <w:u w:val="single"/>
              </w:rPr>
            </w:pPr>
          </w:p>
          <w:p w:rsidR="00134B18" w:rsidRPr="00884F16" w:rsidRDefault="00134B18" w:rsidP="00884F16">
            <w:pPr>
              <w:autoSpaceDE w:val="0"/>
              <w:autoSpaceDN w:val="0"/>
              <w:adjustRightInd w:val="0"/>
              <w:spacing w:after="0"/>
              <w:ind w:right="200"/>
              <w:jc w:val="center"/>
              <w:rPr>
                <w:rFonts w:ascii="Times New Roman" w:eastAsia="TimesNewRomanPSMT" w:hAnsi="Times New Roman"/>
                <w:b/>
                <w:sz w:val="28"/>
                <w:szCs w:val="28"/>
                <w:u w:val="single"/>
              </w:rPr>
            </w:pPr>
            <w:r w:rsidRPr="00884F16">
              <w:rPr>
                <w:b/>
                <w:bCs/>
                <w:sz w:val="28"/>
                <w:szCs w:val="28"/>
                <w:u w:val="single"/>
              </w:rPr>
              <w:t>ПЕЧНОЕ ОТОПЛЕНИЕ</w:t>
            </w:r>
          </w:p>
          <w:p w:rsidR="00134B18" w:rsidRPr="00D433FA" w:rsidRDefault="00134B18" w:rsidP="00884F16">
            <w:pPr>
              <w:spacing w:after="0" w:line="240" w:lineRule="auto"/>
              <w:jc w:val="both"/>
              <w:rPr>
                <w:rFonts w:ascii="Times New Roman" w:hAnsi="Times New Roman" w:cs="Times New Roman"/>
                <w:sz w:val="24"/>
                <w:szCs w:val="24"/>
              </w:rPr>
            </w:pPr>
            <w:r>
              <w:rPr>
                <w:sz w:val="24"/>
                <w:szCs w:val="24"/>
              </w:rPr>
              <w:t xml:space="preserve">         </w:t>
            </w:r>
            <w:proofErr w:type="gramStart"/>
            <w:r w:rsidRPr="00D433FA">
              <w:rPr>
                <w:rFonts w:ascii="Times New Roman" w:hAnsi="Times New Roman" w:cs="Times New Roman"/>
                <w:sz w:val="24"/>
                <w:szCs w:val="24"/>
              </w:rPr>
              <w:t>Запрещается эксплуатировать печи и другие отопительные приборы без противопожарных разделок (</w:t>
            </w:r>
            <w:proofErr w:type="spellStart"/>
            <w:r w:rsidRPr="00D433FA">
              <w:rPr>
                <w:rFonts w:ascii="Times New Roman" w:hAnsi="Times New Roman" w:cs="Times New Roman"/>
                <w:sz w:val="24"/>
                <w:szCs w:val="24"/>
              </w:rPr>
              <w:t>отступок</w:t>
            </w:r>
            <w:proofErr w:type="spellEnd"/>
            <w:r w:rsidRPr="00D433FA">
              <w:rPr>
                <w:rFonts w:ascii="Times New Roman" w:hAnsi="Times New Roman" w:cs="Times New Roman"/>
                <w:sz w:val="24"/>
                <w:szCs w:val="24"/>
              </w:rPr>
              <w:t xml:space="preserve">) от конструкций из горючих материалов, </w:t>
            </w:r>
            <w:proofErr w:type="spellStart"/>
            <w:r w:rsidRPr="00D433FA">
              <w:rPr>
                <w:rFonts w:ascii="Times New Roman" w:hAnsi="Times New Roman" w:cs="Times New Roman"/>
                <w:sz w:val="24"/>
                <w:szCs w:val="24"/>
              </w:rPr>
              <w:t>предтопочных</w:t>
            </w:r>
            <w:proofErr w:type="spellEnd"/>
            <w:r w:rsidRPr="00D433FA">
              <w:rPr>
                <w:rFonts w:ascii="Times New Roman" w:hAnsi="Times New Roman" w:cs="Times New Roman"/>
                <w:sz w:val="24"/>
                <w:szCs w:val="24"/>
              </w:rPr>
              <w:t xml:space="preserve">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w:t>
            </w:r>
            <w:proofErr w:type="spellStart"/>
            <w:r w:rsidRPr="00D433FA">
              <w:rPr>
                <w:rFonts w:ascii="Times New Roman" w:hAnsi="Times New Roman" w:cs="Times New Roman"/>
                <w:sz w:val="24"/>
                <w:szCs w:val="24"/>
              </w:rPr>
              <w:t>предтопочных</w:t>
            </w:r>
            <w:proofErr w:type="spellEnd"/>
            <w:r w:rsidRPr="00D433FA">
              <w:rPr>
                <w:rFonts w:ascii="Times New Roman" w:hAnsi="Times New Roman" w:cs="Times New Roman"/>
                <w:sz w:val="24"/>
                <w:szCs w:val="24"/>
              </w:rPr>
              <w:t xml:space="preserve"> листах.</w:t>
            </w:r>
            <w:proofErr w:type="gramEnd"/>
          </w:p>
          <w:p w:rsidR="00134B18" w:rsidRDefault="00134B18" w:rsidP="00884F16">
            <w:pPr>
              <w:shd w:val="clear" w:color="auto" w:fill="FFFFFF"/>
              <w:spacing w:before="140" w:after="0" w:line="240" w:lineRule="auto"/>
              <w:rPr>
                <w:b/>
                <w:color w:val="000000"/>
                <w:sz w:val="28"/>
                <w:szCs w:val="28"/>
                <w:u w:val="single"/>
              </w:rPr>
            </w:pPr>
            <w:r>
              <w:rPr>
                <w:b/>
                <w:szCs w:val="28"/>
                <w:u w:val="single"/>
              </w:rPr>
              <w:t>При эксплуатации печного отопления запрещается:</w:t>
            </w:r>
          </w:p>
          <w:p w:rsidR="00134B18" w:rsidRDefault="00134B18" w:rsidP="00884F16">
            <w:pPr>
              <w:spacing w:after="0" w:line="240" w:lineRule="auto"/>
              <w:rPr>
                <w:sz w:val="24"/>
                <w:szCs w:val="24"/>
              </w:rPr>
            </w:pPr>
            <w:r>
              <w:rPr>
                <w:sz w:val="24"/>
                <w:szCs w:val="24"/>
              </w:rPr>
              <w:t>а) оставлять без присмотра печи, которые топятся, а также поручать надзор за ними детям;</w:t>
            </w:r>
          </w:p>
          <w:p w:rsidR="00134B18" w:rsidRDefault="00134B18" w:rsidP="00884F16">
            <w:pPr>
              <w:spacing w:after="0" w:line="240" w:lineRule="auto"/>
              <w:rPr>
                <w:sz w:val="24"/>
                <w:szCs w:val="24"/>
              </w:rPr>
            </w:pPr>
            <w:r>
              <w:rPr>
                <w:sz w:val="24"/>
                <w:szCs w:val="24"/>
              </w:rPr>
              <w:t xml:space="preserve">б) располагать топливо, другие горючие вещества и материалы на </w:t>
            </w:r>
            <w:proofErr w:type="spellStart"/>
            <w:r>
              <w:rPr>
                <w:sz w:val="24"/>
                <w:szCs w:val="24"/>
              </w:rPr>
              <w:t>предтопочном</w:t>
            </w:r>
            <w:proofErr w:type="spellEnd"/>
            <w:r>
              <w:rPr>
                <w:sz w:val="24"/>
                <w:szCs w:val="24"/>
              </w:rPr>
              <w:t xml:space="preserve"> листе;</w:t>
            </w:r>
          </w:p>
          <w:p w:rsidR="00134B18" w:rsidRDefault="00134B18" w:rsidP="00884F16">
            <w:pPr>
              <w:spacing w:after="0" w:line="240" w:lineRule="auto"/>
              <w:rPr>
                <w:sz w:val="24"/>
                <w:szCs w:val="24"/>
              </w:rPr>
            </w:pPr>
            <w:r>
              <w:rPr>
                <w:sz w:val="24"/>
                <w:szCs w:val="24"/>
              </w:rPr>
              <w:t xml:space="preserve">в) применять для розжига печей бензин, керосин, дизельное топливо и </w:t>
            </w:r>
            <w:proofErr w:type="gramStart"/>
            <w:r>
              <w:rPr>
                <w:sz w:val="24"/>
                <w:szCs w:val="24"/>
              </w:rPr>
              <w:t>другие</w:t>
            </w:r>
            <w:proofErr w:type="gramEnd"/>
            <w:r>
              <w:rPr>
                <w:sz w:val="24"/>
                <w:szCs w:val="24"/>
              </w:rPr>
              <w:t xml:space="preserve"> легковоспламеняющиеся и горючие жидкости;</w:t>
            </w:r>
          </w:p>
          <w:p w:rsidR="00134B18" w:rsidRDefault="00134B18" w:rsidP="00884F16">
            <w:pPr>
              <w:spacing w:after="0" w:line="240" w:lineRule="auto"/>
              <w:rPr>
                <w:sz w:val="24"/>
                <w:szCs w:val="24"/>
              </w:rPr>
            </w:pPr>
            <w:r>
              <w:rPr>
                <w:sz w:val="24"/>
                <w:szCs w:val="24"/>
              </w:rPr>
              <w:t>г) топить углем, коксом и газом печи, не предназначенные для этих видов топлива;</w:t>
            </w:r>
          </w:p>
          <w:p w:rsidR="00134B18" w:rsidRDefault="00134B18" w:rsidP="00884F16">
            <w:pPr>
              <w:spacing w:after="0" w:line="240" w:lineRule="auto"/>
              <w:rPr>
                <w:sz w:val="24"/>
                <w:szCs w:val="24"/>
              </w:rPr>
            </w:pPr>
            <w:r>
              <w:rPr>
                <w:sz w:val="24"/>
                <w:szCs w:val="24"/>
              </w:rPr>
              <w:t>д) производить топку печей во время проведения в помещениях собраний и других массовых мероприятий;</w:t>
            </w:r>
          </w:p>
          <w:p w:rsidR="00134B18" w:rsidRDefault="00134B18" w:rsidP="00884F16">
            <w:pPr>
              <w:spacing w:after="0" w:line="240" w:lineRule="auto"/>
              <w:rPr>
                <w:sz w:val="24"/>
                <w:szCs w:val="24"/>
              </w:rPr>
            </w:pPr>
            <w:r>
              <w:rPr>
                <w:sz w:val="24"/>
                <w:szCs w:val="24"/>
              </w:rPr>
              <w:t>е) использовать вентиляционные и газовые каналы в качестве дымоходов;</w:t>
            </w:r>
          </w:p>
          <w:p w:rsidR="00134B18" w:rsidRDefault="00134B18" w:rsidP="00884F16">
            <w:pPr>
              <w:spacing w:after="0" w:line="240" w:lineRule="auto"/>
              <w:rPr>
                <w:sz w:val="24"/>
                <w:szCs w:val="24"/>
              </w:rPr>
            </w:pPr>
            <w:r>
              <w:rPr>
                <w:sz w:val="24"/>
                <w:szCs w:val="24"/>
              </w:rPr>
              <w:t>ж) перекаливать печи.</w:t>
            </w:r>
          </w:p>
          <w:p w:rsidR="00134B18" w:rsidRPr="00884F16" w:rsidRDefault="00134B18" w:rsidP="00884F16">
            <w:pPr>
              <w:spacing w:after="0" w:line="240" w:lineRule="auto"/>
              <w:ind w:right="200"/>
              <w:jc w:val="both"/>
              <w:rPr>
                <w:b/>
                <w:color w:val="000000"/>
                <w:u w:val="single"/>
              </w:rPr>
            </w:pPr>
            <w:r w:rsidRPr="00884F16">
              <w:rPr>
                <w:b/>
                <w:u w:val="single"/>
              </w:rPr>
              <w:t>При эксплуатации действующих электроустановок запрещается:</w:t>
            </w:r>
          </w:p>
          <w:p w:rsidR="00134B18" w:rsidRDefault="00134B18" w:rsidP="00884F16">
            <w:pPr>
              <w:shd w:val="clear" w:color="auto" w:fill="FFFFFF"/>
              <w:spacing w:before="140" w:after="0" w:line="240" w:lineRule="auto"/>
              <w:jc w:val="both"/>
              <w:rPr>
                <w:sz w:val="24"/>
                <w:szCs w:val="24"/>
              </w:rPr>
            </w:pPr>
            <w:r>
              <w:rPr>
                <w:sz w:val="24"/>
                <w:szCs w:val="24"/>
              </w:rPr>
              <w:t xml:space="preserve">        а) эксплуатировать электропровода и кабели с видимыми нарушениями изоляции и со следами термического воздействия;</w:t>
            </w:r>
          </w:p>
          <w:p w:rsidR="00134B18" w:rsidRDefault="00134B18" w:rsidP="00884F16">
            <w:pPr>
              <w:spacing w:after="0" w:line="240" w:lineRule="auto"/>
              <w:jc w:val="both"/>
              <w:rPr>
                <w:sz w:val="24"/>
                <w:szCs w:val="24"/>
              </w:rPr>
            </w:pPr>
            <w:r>
              <w:rPr>
                <w:sz w:val="24"/>
                <w:szCs w:val="24"/>
              </w:rPr>
              <w:t xml:space="preserve">        б) пользоваться розетками, рубильниками, другими </w:t>
            </w:r>
            <w:proofErr w:type="spellStart"/>
            <w:r>
              <w:rPr>
                <w:sz w:val="24"/>
                <w:szCs w:val="24"/>
              </w:rPr>
              <w:t>электроустановочными</w:t>
            </w:r>
            <w:proofErr w:type="spellEnd"/>
            <w:r>
              <w:rPr>
                <w:sz w:val="24"/>
                <w:szCs w:val="24"/>
              </w:rPr>
              <w:t xml:space="preserve"> изделиями с повреждениями;</w:t>
            </w:r>
          </w:p>
          <w:p w:rsidR="00134B18" w:rsidRDefault="00134B18" w:rsidP="00884F16">
            <w:pPr>
              <w:spacing w:after="0" w:line="240" w:lineRule="auto"/>
              <w:ind w:firstLine="470"/>
              <w:jc w:val="both"/>
              <w:rPr>
                <w:sz w:val="24"/>
                <w:szCs w:val="24"/>
              </w:rPr>
            </w:pPr>
            <w:r>
              <w:rPr>
                <w:sz w:val="24"/>
                <w:szCs w:val="24"/>
              </w:rPr>
              <w:t>в) эксплуатировать светильники со снятыми колпаками (</w:t>
            </w:r>
            <w:proofErr w:type="spellStart"/>
            <w:r>
              <w:rPr>
                <w:sz w:val="24"/>
                <w:szCs w:val="24"/>
              </w:rPr>
              <w:t>рассеивателями</w:t>
            </w:r>
            <w:proofErr w:type="spellEnd"/>
            <w:r>
              <w:rPr>
                <w:sz w:val="24"/>
                <w:szCs w:val="24"/>
              </w:rPr>
              <w:t>),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134B18" w:rsidRDefault="00134B18" w:rsidP="00884F16">
            <w:pPr>
              <w:spacing w:after="0" w:line="240" w:lineRule="auto"/>
              <w:ind w:firstLine="470"/>
              <w:jc w:val="both"/>
              <w:rPr>
                <w:sz w:val="24"/>
                <w:szCs w:val="24"/>
              </w:rPr>
            </w:pPr>
            <w:r>
              <w:rPr>
                <w:sz w:val="24"/>
                <w:szCs w:val="24"/>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134B18" w:rsidRDefault="00134B18" w:rsidP="00884F16">
            <w:pPr>
              <w:spacing w:after="0" w:line="240" w:lineRule="auto"/>
              <w:ind w:firstLine="470"/>
              <w:jc w:val="both"/>
              <w:rPr>
                <w:sz w:val="24"/>
                <w:szCs w:val="24"/>
              </w:rPr>
            </w:pPr>
            <w:r>
              <w:rPr>
                <w:sz w:val="24"/>
                <w:szCs w:val="24"/>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134B18" w:rsidRDefault="00134B18" w:rsidP="00884F16">
            <w:pPr>
              <w:spacing w:after="0" w:line="240" w:lineRule="auto"/>
              <w:ind w:firstLine="470"/>
              <w:jc w:val="both"/>
              <w:rPr>
                <w:sz w:val="24"/>
                <w:szCs w:val="24"/>
              </w:rPr>
            </w:pPr>
            <w:r>
              <w:rPr>
                <w:sz w:val="24"/>
                <w:szCs w:val="24"/>
              </w:rPr>
              <w:t xml:space="preserve">е) размещать (складировать) в </w:t>
            </w:r>
            <w:proofErr w:type="spellStart"/>
            <w:r>
              <w:rPr>
                <w:sz w:val="24"/>
                <w:szCs w:val="24"/>
              </w:rPr>
              <w:t>электрощитовых</w:t>
            </w:r>
            <w:proofErr w:type="spellEnd"/>
            <w:r>
              <w:rPr>
                <w:sz w:val="24"/>
                <w:szCs w:val="24"/>
              </w:rPr>
              <w:t>, а также ближе 1 метра от электрощитов, электродвигателей и пусковой аппаратуры горючие, легковоспламеняющиеся вещества и материалы;</w:t>
            </w:r>
          </w:p>
          <w:p w:rsidR="00134B18" w:rsidRDefault="00134B18" w:rsidP="00884F16">
            <w:pPr>
              <w:spacing w:after="0" w:line="240" w:lineRule="auto"/>
              <w:ind w:firstLine="470"/>
              <w:jc w:val="both"/>
              <w:rPr>
                <w:sz w:val="24"/>
                <w:szCs w:val="24"/>
              </w:rPr>
            </w:pPr>
            <w:r>
              <w:rPr>
                <w:sz w:val="24"/>
                <w:szCs w:val="24"/>
              </w:rPr>
              <w:t xml:space="preserve">ж) при проведении аварийных и других строительно-монтажных и реставрационных работ, а также при включении </w:t>
            </w:r>
            <w:proofErr w:type="spellStart"/>
            <w:r>
              <w:rPr>
                <w:sz w:val="24"/>
                <w:szCs w:val="24"/>
              </w:rPr>
              <w:t>электроподогрева</w:t>
            </w:r>
            <w:proofErr w:type="spellEnd"/>
            <w:r>
              <w:rPr>
                <w:sz w:val="24"/>
                <w:szCs w:val="24"/>
              </w:rPr>
              <w:t xml:space="preserve">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134B18" w:rsidRDefault="00134B18" w:rsidP="00884F16">
            <w:pPr>
              <w:spacing w:after="0" w:line="240" w:lineRule="auto"/>
              <w:ind w:firstLine="470"/>
              <w:jc w:val="both"/>
              <w:rPr>
                <w:sz w:val="24"/>
                <w:szCs w:val="24"/>
              </w:rPr>
            </w:pPr>
            <w:r>
              <w:rPr>
                <w:sz w:val="24"/>
                <w:szCs w:val="24"/>
              </w:rPr>
              <w:t>з) прокладывать электрическую проводку по горючему основанию либо наносить (наклеивать) горючие материалы на электрическую проводку;</w:t>
            </w:r>
          </w:p>
          <w:p w:rsidR="00134B18" w:rsidRDefault="00134B18" w:rsidP="00884F16">
            <w:pPr>
              <w:spacing w:after="0" w:line="240" w:lineRule="auto"/>
              <w:ind w:firstLine="470"/>
              <w:jc w:val="both"/>
              <w:rPr>
                <w:sz w:val="24"/>
                <w:szCs w:val="24"/>
              </w:rPr>
            </w:pPr>
            <w:r>
              <w:rPr>
                <w:sz w:val="24"/>
                <w:szCs w:val="24"/>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134B18" w:rsidRDefault="00134B18" w:rsidP="00884F16">
            <w:pPr>
              <w:spacing w:after="0" w:line="240" w:lineRule="auto"/>
              <w:jc w:val="both"/>
              <w:rPr>
                <w:b/>
                <w:color w:val="000000"/>
                <w:sz w:val="30"/>
                <w:szCs w:val="30"/>
                <w:u w:val="single"/>
              </w:rPr>
            </w:pPr>
          </w:p>
        </w:tc>
      </w:tr>
    </w:tbl>
    <w:p w:rsidR="001C305C" w:rsidRDefault="00D433FA" w:rsidP="00D433FA">
      <w:pPr>
        <w:jc w:val="center"/>
        <w:rPr>
          <w:rFonts w:ascii="Times New Roman" w:hAnsi="Times New Roman" w:cs="Times New Roman"/>
          <w:b/>
          <w:color w:val="C0504D" w:themeColor="accent2"/>
          <w:sz w:val="28"/>
          <w:szCs w:val="28"/>
          <w:shd w:val="clear" w:color="auto" w:fill="FFFFFF"/>
        </w:rPr>
      </w:pPr>
      <w:r w:rsidRPr="00D433FA">
        <w:rPr>
          <w:rFonts w:ascii="Times New Roman" w:hAnsi="Times New Roman" w:cs="Times New Roman"/>
          <w:b/>
          <w:color w:val="C0504D" w:themeColor="accent2"/>
          <w:sz w:val="28"/>
          <w:szCs w:val="28"/>
          <w:shd w:val="clear" w:color="auto" w:fill="FFFFFF"/>
        </w:rPr>
        <w:lastRenderedPageBreak/>
        <w:t>«ШКОЛЬНЫЙ ОБОЗРЕВАТЕЛЬ»</w:t>
      </w:r>
    </w:p>
    <w:p w:rsidR="00D433FA" w:rsidRPr="00D433FA" w:rsidRDefault="00D433FA" w:rsidP="00D433FA">
      <w:pPr>
        <w:jc w:val="both"/>
        <w:rPr>
          <w:rFonts w:ascii="Times New Roman" w:hAnsi="Times New Roman" w:cs="Times New Roman"/>
          <w:color w:val="000000"/>
          <w:sz w:val="24"/>
          <w:szCs w:val="24"/>
          <w:shd w:val="clear" w:color="auto" w:fill="FFFFFF"/>
        </w:rPr>
      </w:pPr>
      <w:proofErr w:type="gramStart"/>
      <w:r w:rsidRPr="00D433FA">
        <w:rPr>
          <w:rFonts w:ascii="Times New Roman" w:hAnsi="Times New Roman" w:cs="Times New Roman"/>
          <w:color w:val="000000"/>
          <w:sz w:val="24"/>
          <w:szCs w:val="24"/>
          <w:shd w:val="clear" w:color="auto" w:fill="FFFFFF"/>
        </w:rPr>
        <w:t>20 октября нашу школу посетил сибирский журналист, краевед - </w:t>
      </w:r>
      <w:hyperlink r:id="rId18" w:history="1">
        <w:r w:rsidRPr="00D433FA">
          <w:rPr>
            <w:rStyle w:val="ab"/>
            <w:rFonts w:ascii="Times New Roman" w:hAnsi="Times New Roman" w:cs="Times New Roman"/>
            <w:sz w:val="24"/>
            <w:szCs w:val="24"/>
            <w:shd w:val="clear" w:color="auto" w:fill="FFFFFF"/>
          </w:rPr>
          <w:t xml:space="preserve">Игорь </w:t>
        </w:r>
        <w:proofErr w:type="spellStart"/>
        <w:r w:rsidRPr="00D433FA">
          <w:rPr>
            <w:rStyle w:val="ab"/>
            <w:rFonts w:ascii="Times New Roman" w:hAnsi="Times New Roman" w:cs="Times New Roman"/>
            <w:sz w:val="24"/>
            <w:szCs w:val="24"/>
            <w:shd w:val="clear" w:color="auto" w:fill="FFFFFF"/>
          </w:rPr>
          <w:t>Виленович</w:t>
        </w:r>
        <w:proofErr w:type="spellEnd"/>
        <w:r w:rsidRPr="00D433FA">
          <w:rPr>
            <w:rStyle w:val="ab"/>
            <w:rFonts w:ascii="Times New Roman" w:hAnsi="Times New Roman" w:cs="Times New Roman"/>
            <w:sz w:val="24"/>
            <w:szCs w:val="24"/>
            <w:shd w:val="clear" w:color="auto" w:fill="FFFFFF"/>
          </w:rPr>
          <w:t xml:space="preserve"> Степанов</w:t>
        </w:r>
      </w:hyperlink>
      <w:r w:rsidRPr="00D433FA">
        <w:rPr>
          <w:rFonts w:ascii="Times New Roman" w:hAnsi="Times New Roman" w:cs="Times New Roman"/>
          <w:color w:val="000000"/>
          <w:sz w:val="24"/>
          <w:szCs w:val="24"/>
          <w:shd w:val="clear" w:color="auto" w:fill="FFFFFF"/>
        </w:rPr>
        <w:t>.  Для обучающихся начальной школы был представлен анимационный фильм о том,  как появилась Сибирь.</w:t>
      </w:r>
      <w:proofErr w:type="gramEnd"/>
      <w:r w:rsidRPr="00D433FA">
        <w:rPr>
          <w:rFonts w:ascii="Times New Roman" w:hAnsi="Times New Roman" w:cs="Times New Roman"/>
          <w:color w:val="000000"/>
          <w:sz w:val="24"/>
          <w:szCs w:val="24"/>
          <w:shd w:val="clear" w:color="auto" w:fill="FFFFFF"/>
        </w:rPr>
        <w:t xml:space="preserve"> Также ребятам были показаны окаменелости со следами ископаемых животных, живших в нашем регионе 400 миллионов лет назад. Ребятам удалось собственноручно потрогать эти находки, от чего они были в восторге. Благодарим Игоря </w:t>
      </w:r>
      <w:proofErr w:type="spellStart"/>
      <w:r w:rsidRPr="00D433FA">
        <w:rPr>
          <w:rFonts w:ascii="Times New Roman" w:hAnsi="Times New Roman" w:cs="Times New Roman"/>
          <w:color w:val="000000"/>
          <w:sz w:val="24"/>
          <w:szCs w:val="24"/>
          <w:shd w:val="clear" w:color="auto" w:fill="FFFFFF"/>
        </w:rPr>
        <w:t>Виленовича</w:t>
      </w:r>
      <w:proofErr w:type="spellEnd"/>
      <w:r w:rsidRPr="00D433FA">
        <w:rPr>
          <w:rFonts w:ascii="Times New Roman" w:hAnsi="Times New Roman" w:cs="Times New Roman"/>
          <w:color w:val="000000"/>
          <w:sz w:val="24"/>
          <w:szCs w:val="24"/>
          <w:shd w:val="clear" w:color="auto" w:fill="FFFFFF"/>
        </w:rPr>
        <w:t xml:space="preserve"> за столь интересное мероприятие, надеемся на дальнейшее сотрудничество!</w:t>
      </w:r>
    </w:p>
    <w:p w:rsidR="00D433FA" w:rsidRDefault="00D433FA" w:rsidP="00D433FA">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3147237" cy="236042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58DTuVXd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0972" cy="2363229"/>
                    </a:xfrm>
                    <a:prstGeom prst="rect">
                      <a:avLst/>
                    </a:prstGeom>
                  </pic:spPr>
                </pic:pic>
              </a:graphicData>
            </a:graphic>
          </wp:inline>
        </w:drawing>
      </w:r>
      <w:r w:rsidR="00B5411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2243470" cy="2679405"/>
            <wp:effectExtent l="0" t="0" r="444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GsiyPZXt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5119" cy="2681375"/>
                    </a:xfrm>
                    <a:prstGeom prst="rect">
                      <a:avLst/>
                    </a:prstGeom>
                  </pic:spPr>
                </pic:pic>
              </a:graphicData>
            </a:graphic>
          </wp:inline>
        </w:drawing>
      </w:r>
    </w:p>
    <w:p w:rsidR="00D433FA" w:rsidRPr="00D433FA" w:rsidRDefault="00D433FA" w:rsidP="00D433FA">
      <w:pPr>
        <w:jc w:val="both"/>
        <w:rPr>
          <w:rFonts w:ascii="Times New Roman" w:hAnsi="Times New Roman" w:cs="Times New Roman"/>
          <w:color w:val="C0504D" w:themeColor="accent2"/>
          <w:sz w:val="28"/>
          <w:szCs w:val="28"/>
          <w:shd w:val="clear" w:color="auto" w:fill="FFFFFF"/>
        </w:rPr>
      </w:pPr>
      <w:r w:rsidRPr="00D433FA">
        <w:rPr>
          <w:rFonts w:ascii="Times New Roman" w:hAnsi="Times New Roman" w:cs="Times New Roman"/>
          <w:color w:val="C0504D" w:themeColor="accent2"/>
          <w:sz w:val="28"/>
          <w:szCs w:val="28"/>
          <w:shd w:val="clear" w:color="auto" w:fill="FFFFFF"/>
        </w:rPr>
        <w:t>______________________________________________________________________</w:t>
      </w:r>
    </w:p>
    <w:p w:rsidR="00D433FA" w:rsidRPr="00B5143A" w:rsidRDefault="00D433FA" w:rsidP="00D433FA">
      <w:pPr>
        <w:jc w:val="both"/>
        <w:rPr>
          <w:rFonts w:ascii="Times New Roman" w:hAnsi="Times New Roman" w:cs="Times New Roman"/>
          <w:color w:val="000000"/>
          <w:sz w:val="28"/>
          <w:szCs w:val="28"/>
          <w:shd w:val="clear" w:color="auto" w:fill="FFFFFF"/>
        </w:rPr>
      </w:pPr>
      <w:r w:rsidRPr="00B5143A">
        <w:rPr>
          <w:rFonts w:ascii="Times New Roman" w:hAnsi="Times New Roman" w:cs="Times New Roman"/>
          <w:color w:val="000000"/>
          <w:sz w:val="28"/>
          <w:szCs w:val="28"/>
          <w:shd w:val="clear" w:color="auto" w:fill="FFFFFF"/>
        </w:rPr>
        <w:t>17 октября 2022 года в МКОУ "ООШ с.</w:t>
      </w:r>
      <w:r w:rsidR="00B54111" w:rsidRPr="00B5143A">
        <w:rPr>
          <w:rFonts w:ascii="Times New Roman" w:hAnsi="Times New Roman" w:cs="Times New Roman"/>
          <w:color w:val="000000"/>
          <w:sz w:val="28"/>
          <w:szCs w:val="28"/>
          <w:shd w:val="clear" w:color="auto" w:fill="FFFFFF"/>
        </w:rPr>
        <w:t xml:space="preserve"> </w:t>
      </w:r>
      <w:r w:rsidRPr="00B5143A">
        <w:rPr>
          <w:rFonts w:ascii="Times New Roman" w:hAnsi="Times New Roman" w:cs="Times New Roman"/>
          <w:color w:val="000000"/>
          <w:sz w:val="28"/>
          <w:szCs w:val="28"/>
          <w:shd w:val="clear" w:color="auto" w:fill="FFFFFF"/>
        </w:rPr>
        <w:t xml:space="preserve">Морозово" в рамках «Урока мужества» организовано участие обучающихся </w:t>
      </w:r>
      <w:proofErr w:type="gramStart"/>
      <w:r w:rsidRPr="00B5143A">
        <w:rPr>
          <w:rFonts w:ascii="Times New Roman" w:hAnsi="Times New Roman" w:cs="Times New Roman"/>
          <w:color w:val="000000"/>
          <w:sz w:val="28"/>
          <w:szCs w:val="28"/>
          <w:shd w:val="clear" w:color="auto" w:fill="FFFFFF"/>
        </w:rPr>
        <w:t>в</w:t>
      </w:r>
      <w:proofErr w:type="gramEnd"/>
      <w:r w:rsidRPr="00B5143A">
        <w:rPr>
          <w:rFonts w:ascii="Times New Roman" w:hAnsi="Times New Roman" w:cs="Times New Roman"/>
          <w:color w:val="000000"/>
          <w:sz w:val="28"/>
          <w:szCs w:val="28"/>
          <w:shd w:val="clear" w:color="auto" w:fill="FFFFFF"/>
        </w:rPr>
        <w:t xml:space="preserve"> Всероссийской акции «Письмо солдату». В ходе Всероссийского урока мужества обучающиеся познакомились с примерами героизма и мужества различных поколений защитников Отечества. Также ребята написали трогательные строки для защитников нашей Родины. Написанные письма будут вручены участникам специальной военной операции, а также мобилизованным военнослужащим, проходящим подготовку и </w:t>
      </w:r>
      <w:proofErr w:type="gramStart"/>
      <w:r w:rsidRPr="00B5143A">
        <w:rPr>
          <w:rFonts w:ascii="Times New Roman" w:hAnsi="Times New Roman" w:cs="Times New Roman"/>
          <w:color w:val="000000"/>
          <w:sz w:val="28"/>
          <w:szCs w:val="28"/>
          <w:shd w:val="clear" w:color="auto" w:fill="FFFFFF"/>
        </w:rPr>
        <w:t>боевое</w:t>
      </w:r>
      <w:proofErr w:type="gramEnd"/>
      <w:r w:rsidRPr="00B5143A">
        <w:rPr>
          <w:rFonts w:ascii="Times New Roman" w:hAnsi="Times New Roman" w:cs="Times New Roman"/>
          <w:color w:val="000000"/>
          <w:sz w:val="28"/>
          <w:szCs w:val="28"/>
          <w:shd w:val="clear" w:color="auto" w:fill="FFFFFF"/>
        </w:rPr>
        <w:t xml:space="preserve"> </w:t>
      </w:r>
      <w:proofErr w:type="spellStart"/>
      <w:r w:rsidRPr="00B5143A">
        <w:rPr>
          <w:rFonts w:ascii="Times New Roman" w:hAnsi="Times New Roman" w:cs="Times New Roman"/>
          <w:color w:val="000000"/>
          <w:sz w:val="28"/>
          <w:szCs w:val="28"/>
          <w:shd w:val="clear" w:color="auto" w:fill="FFFFFF"/>
        </w:rPr>
        <w:t>слаживание</w:t>
      </w:r>
      <w:proofErr w:type="spellEnd"/>
      <w:r w:rsidRPr="00B5143A">
        <w:rPr>
          <w:rFonts w:ascii="Times New Roman" w:hAnsi="Times New Roman" w:cs="Times New Roman"/>
          <w:color w:val="000000"/>
          <w:sz w:val="28"/>
          <w:szCs w:val="28"/>
          <w:shd w:val="clear" w:color="auto" w:fill="FFFFFF"/>
        </w:rPr>
        <w:t>.</w:t>
      </w:r>
    </w:p>
    <w:p w:rsidR="00B54111" w:rsidRPr="00D433FA" w:rsidRDefault="00B54111" w:rsidP="00D433FA">
      <w:pPr>
        <w:jc w:val="both"/>
        <w:rPr>
          <w:rFonts w:ascii="Times New Roman" w:hAnsi="Times New Roman" w:cs="Times New Roman"/>
          <w:b/>
          <w:color w:val="C0504D" w:themeColor="accent2"/>
          <w:sz w:val="28"/>
          <w:szCs w:val="28"/>
          <w:shd w:val="clear" w:color="auto" w:fill="FFFFFF"/>
        </w:rPr>
      </w:pPr>
      <w:r>
        <w:rPr>
          <w:rFonts w:ascii="Times New Roman" w:hAnsi="Times New Roman" w:cs="Times New Roman"/>
          <w:b/>
          <w:noProof/>
          <w:color w:val="C0504D" w:themeColor="accent2"/>
          <w:sz w:val="28"/>
          <w:szCs w:val="28"/>
          <w:shd w:val="clear" w:color="auto" w:fill="FFFFFF"/>
          <w:lang w:eastAsia="ru-RU"/>
        </w:rPr>
        <w:drawing>
          <wp:inline distT="0" distB="0" distL="0" distR="0">
            <wp:extent cx="3285761" cy="183943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8yR8jjTI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6646" cy="1845527"/>
                    </a:xfrm>
                    <a:prstGeom prst="rect">
                      <a:avLst/>
                    </a:prstGeom>
                  </pic:spPr>
                </pic:pic>
              </a:graphicData>
            </a:graphic>
          </wp:inline>
        </w:drawing>
      </w:r>
      <w:r>
        <w:rPr>
          <w:rFonts w:ascii="Times New Roman" w:hAnsi="Times New Roman" w:cs="Times New Roman"/>
          <w:b/>
          <w:color w:val="C0504D" w:themeColor="accent2"/>
          <w:sz w:val="28"/>
          <w:szCs w:val="28"/>
          <w:shd w:val="clear" w:color="auto" w:fill="FFFFFF"/>
        </w:rPr>
        <w:t xml:space="preserve">      </w:t>
      </w:r>
      <w:r>
        <w:rPr>
          <w:rFonts w:ascii="Times New Roman" w:hAnsi="Times New Roman" w:cs="Times New Roman"/>
          <w:b/>
          <w:noProof/>
          <w:color w:val="C0504D" w:themeColor="accent2"/>
          <w:sz w:val="28"/>
          <w:szCs w:val="28"/>
          <w:shd w:val="clear" w:color="auto" w:fill="FFFFFF"/>
          <w:lang w:eastAsia="ru-RU"/>
        </w:rPr>
        <w:drawing>
          <wp:inline distT="0" distB="0" distL="0" distR="0">
            <wp:extent cx="3179135" cy="1847020"/>
            <wp:effectExtent l="0" t="0" r="254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YHvnUhHJ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8968" cy="1846923"/>
                    </a:xfrm>
                    <a:prstGeom prst="rect">
                      <a:avLst/>
                    </a:prstGeom>
                  </pic:spPr>
                </pic:pic>
              </a:graphicData>
            </a:graphic>
          </wp:inline>
        </w:drawing>
      </w:r>
    </w:p>
    <w:p w:rsidR="00607694" w:rsidRPr="001C305C" w:rsidRDefault="00607694" w:rsidP="00CE6F04">
      <w:pPr>
        <w:spacing w:after="0"/>
        <w:jc w:val="center"/>
        <w:rPr>
          <w:rFonts w:ascii="Times New Roman" w:hAnsi="Times New Roman" w:cs="Times New Roman"/>
          <w:b/>
          <w:color w:val="C0504D" w:themeColor="accent2"/>
          <w:sz w:val="28"/>
          <w:szCs w:val="28"/>
          <w:shd w:val="clear" w:color="auto" w:fill="FFFFFF"/>
        </w:rPr>
      </w:pPr>
      <w:r w:rsidRPr="001C305C">
        <w:rPr>
          <w:rFonts w:ascii="Times New Roman" w:hAnsi="Times New Roman" w:cs="Times New Roman"/>
          <w:b/>
          <w:color w:val="C0504D" w:themeColor="accent2"/>
          <w:sz w:val="28"/>
          <w:szCs w:val="28"/>
          <w:shd w:val="clear" w:color="auto" w:fill="FFFFFF"/>
        </w:rPr>
        <w:lastRenderedPageBreak/>
        <w:t>«</w:t>
      </w:r>
      <w:r w:rsidR="001C305C" w:rsidRPr="001C305C">
        <w:rPr>
          <w:rFonts w:ascii="Times New Roman" w:hAnsi="Times New Roman" w:cs="Times New Roman"/>
          <w:b/>
          <w:color w:val="C0504D" w:themeColor="accent2"/>
          <w:sz w:val="28"/>
          <w:szCs w:val="28"/>
          <w:shd w:val="clear" w:color="auto" w:fill="FFFFFF"/>
        </w:rPr>
        <w:t xml:space="preserve">НАШИ </w:t>
      </w:r>
      <w:r w:rsidR="000F7876">
        <w:rPr>
          <w:rFonts w:ascii="Times New Roman" w:hAnsi="Times New Roman" w:cs="Times New Roman"/>
          <w:b/>
          <w:color w:val="C0504D" w:themeColor="accent2"/>
          <w:sz w:val="28"/>
          <w:szCs w:val="28"/>
          <w:shd w:val="clear" w:color="auto" w:fill="FFFFFF"/>
        </w:rPr>
        <w:t>СПОРТСМЕНЫ</w:t>
      </w:r>
      <w:r w:rsidRPr="001C305C">
        <w:rPr>
          <w:rFonts w:ascii="Times New Roman" w:hAnsi="Times New Roman" w:cs="Times New Roman"/>
          <w:b/>
          <w:color w:val="C0504D" w:themeColor="accent2"/>
          <w:sz w:val="28"/>
          <w:szCs w:val="28"/>
          <w:shd w:val="clear" w:color="auto" w:fill="FFFFFF"/>
        </w:rPr>
        <w:t>»</w:t>
      </w:r>
    </w:p>
    <w:p w:rsidR="00CE6F04" w:rsidRDefault="00CE6F04" w:rsidP="00CE6F04">
      <w:pPr>
        <w:spacing w:after="0"/>
        <w:rPr>
          <w:rFonts w:ascii="Times New Roman" w:hAnsi="Times New Roman" w:cs="Times New Roman"/>
          <w:color w:val="000000"/>
          <w:sz w:val="28"/>
          <w:szCs w:val="28"/>
          <w:shd w:val="clear" w:color="auto" w:fill="FFFFFF"/>
        </w:rPr>
      </w:pPr>
    </w:p>
    <w:p w:rsidR="003A097B" w:rsidRDefault="003A097B" w:rsidP="00CE6F04">
      <w:pPr>
        <w:spacing w:after="0"/>
        <w:rPr>
          <w:rFonts w:ascii="Times New Roman" w:hAnsi="Times New Roman" w:cs="Times New Roman"/>
          <w:color w:val="000000"/>
          <w:sz w:val="28"/>
          <w:szCs w:val="28"/>
          <w:shd w:val="clear" w:color="auto" w:fill="FFFFFF"/>
        </w:rPr>
        <w:sectPr w:rsidR="003A097B" w:rsidSect="002454AD">
          <w:headerReference w:type="default" r:id="rId23"/>
          <w:footerReference w:type="default" r:id="rId24"/>
          <w:pgSz w:w="11906" w:h="16838" w:code="9"/>
          <w:pgMar w:top="1017" w:right="707" w:bottom="1134" w:left="567" w:header="709" w:footer="709" w:gutter="0"/>
          <w:cols w:space="708"/>
          <w:docGrid w:linePitch="360"/>
        </w:sectPr>
      </w:pPr>
    </w:p>
    <w:p w:rsidR="000F7876" w:rsidRDefault="000F7876" w:rsidP="000F7876">
      <w:pPr>
        <w:jc w:val="both"/>
        <w:rPr>
          <w:rFonts w:ascii="Times New Roman" w:hAnsi="Times New Roman" w:cs="Times New Roman"/>
          <w:color w:val="000000"/>
          <w:sz w:val="28"/>
          <w:szCs w:val="28"/>
          <w:shd w:val="clear" w:color="auto" w:fill="FFFFFF"/>
        </w:rPr>
      </w:pPr>
      <w:r w:rsidRPr="00B5143A">
        <w:rPr>
          <w:rFonts w:ascii="Times New Roman" w:hAnsi="Times New Roman" w:cs="Times New Roman"/>
          <w:b/>
          <w:color w:val="000000"/>
          <w:sz w:val="28"/>
          <w:szCs w:val="28"/>
          <w:shd w:val="clear" w:color="auto" w:fill="FFFFFF"/>
        </w:rPr>
        <w:lastRenderedPageBreak/>
        <w:t>11-12 ноября</w:t>
      </w:r>
      <w:r w:rsidRPr="00B54111">
        <w:rPr>
          <w:rFonts w:ascii="Times New Roman" w:hAnsi="Times New Roman" w:cs="Times New Roman"/>
          <w:color w:val="000000"/>
          <w:sz w:val="28"/>
          <w:szCs w:val="28"/>
          <w:shd w:val="clear" w:color="auto" w:fill="FFFFFF"/>
        </w:rPr>
        <w:t xml:space="preserve"> в </w:t>
      </w:r>
      <w:proofErr w:type="spellStart"/>
      <w:r w:rsidRPr="00B54111">
        <w:rPr>
          <w:rFonts w:ascii="Times New Roman" w:hAnsi="Times New Roman" w:cs="Times New Roman"/>
          <w:color w:val="000000"/>
          <w:sz w:val="28"/>
          <w:szCs w:val="28"/>
          <w:shd w:val="clear" w:color="auto" w:fill="FFFFFF"/>
        </w:rPr>
        <w:t>с</w:t>
      </w:r>
      <w:proofErr w:type="gramStart"/>
      <w:r w:rsidRPr="00B54111">
        <w:rPr>
          <w:rFonts w:ascii="Times New Roman" w:hAnsi="Times New Roman" w:cs="Times New Roman"/>
          <w:color w:val="000000"/>
          <w:sz w:val="28"/>
          <w:szCs w:val="28"/>
          <w:shd w:val="clear" w:color="auto" w:fill="FFFFFF"/>
        </w:rPr>
        <w:t>.П</w:t>
      </w:r>
      <w:proofErr w:type="gramEnd"/>
      <w:r w:rsidRPr="00B54111">
        <w:rPr>
          <w:rFonts w:ascii="Times New Roman" w:hAnsi="Times New Roman" w:cs="Times New Roman"/>
          <w:color w:val="000000"/>
          <w:sz w:val="28"/>
          <w:szCs w:val="28"/>
          <w:shd w:val="clear" w:color="auto" w:fill="FFFFFF"/>
        </w:rPr>
        <w:t>ервомайское</w:t>
      </w:r>
      <w:proofErr w:type="spellEnd"/>
      <w:r w:rsidRPr="00B54111">
        <w:rPr>
          <w:rFonts w:ascii="Times New Roman" w:hAnsi="Times New Roman" w:cs="Times New Roman"/>
          <w:color w:val="000000"/>
          <w:sz w:val="28"/>
          <w:szCs w:val="28"/>
          <w:shd w:val="clear" w:color="auto" w:fill="FFFFFF"/>
        </w:rPr>
        <w:t xml:space="preserve"> Томской области прошел турнир по спортивной борьбе на призы Главы Первомайского района. </w:t>
      </w:r>
      <w:proofErr w:type="gramStart"/>
      <w:r w:rsidRPr="00B54111">
        <w:rPr>
          <w:rFonts w:ascii="Times New Roman" w:hAnsi="Times New Roman" w:cs="Times New Roman"/>
          <w:color w:val="000000"/>
          <w:sz w:val="28"/>
          <w:szCs w:val="28"/>
          <w:shd w:val="clear" w:color="auto" w:fill="FFFFFF"/>
        </w:rPr>
        <w:t>В соревнованиях приняло участие 150 борцов из Томской, Кемеровской и Новосибирской областей.</w:t>
      </w:r>
      <w:proofErr w:type="gramEnd"/>
      <w:r w:rsidRPr="00B54111">
        <w:rPr>
          <w:rFonts w:ascii="Times New Roman" w:hAnsi="Times New Roman" w:cs="Times New Roman"/>
          <w:color w:val="000000"/>
          <w:sz w:val="28"/>
          <w:szCs w:val="28"/>
          <w:shd w:val="clear" w:color="auto" w:fill="FFFFFF"/>
        </w:rPr>
        <w:t xml:space="preserve"> Среди юношей 2010-2011 г.р. </w:t>
      </w:r>
      <w:proofErr w:type="spellStart"/>
      <w:r w:rsidRPr="00B5143A">
        <w:rPr>
          <w:rFonts w:ascii="Times New Roman" w:hAnsi="Times New Roman" w:cs="Times New Roman"/>
          <w:b/>
          <w:color w:val="000000"/>
          <w:sz w:val="28"/>
          <w:szCs w:val="28"/>
          <w:shd w:val="clear" w:color="auto" w:fill="FFFFFF"/>
        </w:rPr>
        <w:t>Скурыхин</w:t>
      </w:r>
      <w:proofErr w:type="spellEnd"/>
      <w:r w:rsidRPr="00B5143A">
        <w:rPr>
          <w:rFonts w:ascii="Times New Roman" w:hAnsi="Times New Roman" w:cs="Times New Roman"/>
          <w:b/>
          <w:color w:val="000000"/>
          <w:sz w:val="28"/>
          <w:szCs w:val="28"/>
          <w:shd w:val="clear" w:color="auto" w:fill="FFFFFF"/>
        </w:rPr>
        <w:t xml:space="preserve"> Александр</w:t>
      </w:r>
      <w:r w:rsidRPr="00B54111">
        <w:rPr>
          <w:rFonts w:ascii="Times New Roman" w:hAnsi="Times New Roman" w:cs="Times New Roman"/>
          <w:color w:val="000000"/>
          <w:sz w:val="28"/>
          <w:szCs w:val="28"/>
          <w:shd w:val="clear" w:color="auto" w:fill="FFFFFF"/>
        </w:rPr>
        <w:t xml:space="preserve"> занял 3 место (весовая категория до 32 кг). Среди девочек 2008-2009 г.р. </w:t>
      </w:r>
      <w:r w:rsidRPr="00B5143A">
        <w:rPr>
          <w:rFonts w:ascii="Times New Roman" w:hAnsi="Times New Roman" w:cs="Times New Roman"/>
          <w:b/>
          <w:color w:val="000000"/>
          <w:sz w:val="28"/>
          <w:szCs w:val="28"/>
          <w:shd w:val="clear" w:color="auto" w:fill="FFFFFF"/>
        </w:rPr>
        <w:t>Мельникова Анастасия</w:t>
      </w:r>
      <w:r w:rsidRPr="00B54111">
        <w:rPr>
          <w:rFonts w:ascii="Times New Roman" w:hAnsi="Times New Roman" w:cs="Times New Roman"/>
          <w:color w:val="000000"/>
          <w:sz w:val="28"/>
          <w:szCs w:val="28"/>
          <w:shd w:val="clear" w:color="auto" w:fill="FFFFFF"/>
        </w:rPr>
        <w:t xml:space="preserve"> заняла 3 место (весовая категория до 50 кг.) Также участие в соревнованиях приняли </w:t>
      </w:r>
      <w:proofErr w:type="spellStart"/>
      <w:r w:rsidRPr="00B5143A">
        <w:rPr>
          <w:rFonts w:ascii="Times New Roman" w:hAnsi="Times New Roman" w:cs="Times New Roman"/>
          <w:b/>
          <w:color w:val="000000"/>
          <w:sz w:val="28"/>
          <w:szCs w:val="28"/>
          <w:shd w:val="clear" w:color="auto" w:fill="FFFFFF"/>
        </w:rPr>
        <w:t>Рехтин</w:t>
      </w:r>
      <w:proofErr w:type="spellEnd"/>
      <w:r w:rsidRPr="00B5143A">
        <w:rPr>
          <w:rFonts w:ascii="Times New Roman" w:hAnsi="Times New Roman" w:cs="Times New Roman"/>
          <w:b/>
          <w:color w:val="000000"/>
          <w:sz w:val="28"/>
          <w:szCs w:val="28"/>
          <w:shd w:val="clear" w:color="auto" w:fill="FFFFFF"/>
        </w:rPr>
        <w:t xml:space="preserve"> Леонид</w:t>
      </w:r>
      <w:r w:rsidRPr="00B54111">
        <w:rPr>
          <w:rFonts w:ascii="Times New Roman" w:hAnsi="Times New Roman" w:cs="Times New Roman"/>
          <w:color w:val="000000"/>
          <w:sz w:val="28"/>
          <w:szCs w:val="28"/>
          <w:shd w:val="clear" w:color="auto" w:fill="FFFFFF"/>
        </w:rPr>
        <w:t xml:space="preserve">, </w:t>
      </w:r>
      <w:proofErr w:type="spellStart"/>
      <w:r w:rsidRPr="00B5143A">
        <w:rPr>
          <w:rFonts w:ascii="Times New Roman" w:hAnsi="Times New Roman" w:cs="Times New Roman"/>
          <w:b/>
          <w:color w:val="000000"/>
          <w:sz w:val="28"/>
          <w:szCs w:val="28"/>
          <w:shd w:val="clear" w:color="auto" w:fill="FFFFFF"/>
        </w:rPr>
        <w:t>Пашук</w:t>
      </w:r>
      <w:proofErr w:type="spellEnd"/>
      <w:r w:rsidRPr="00B5143A">
        <w:rPr>
          <w:rFonts w:ascii="Times New Roman" w:hAnsi="Times New Roman" w:cs="Times New Roman"/>
          <w:b/>
          <w:color w:val="000000"/>
          <w:sz w:val="28"/>
          <w:szCs w:val="28"/>
          <w:shd w:val="clear" w:color="auto" w:fill="FFFFFF"/>
        </w:rPr>
        <w:t xml:space="preserve"> Матвей</w:t>
      </w:r>
      <w:r w:rsidRPr="00B54111">
        <w:rPr>
          <w:rFonts w:ascii="Times New Roman" w:hAnsi="Times New Roman" w:cs="Times New Roman"/>
          <w:color w:val="000000"/>
          <w:sz w:val="28"/>
          <w:szCs w:val="28"/>
          <w:shd w:val="clear" w:color="auto" w:fill="FFFFFF"/>
        </w:rPr>
        <w:t xml:space="preserve"> и </w:t>
      </w:r>
      <w:r w:rsidRPr="00B5143A">
        <w:rPr>
          <w:rFonts w:ascii="Times New Roman" w:hAnsi="Times New Roman" w:cs="Times New Roman"/>
          <w:b/>
          <w:color w:val="000000"/>
          <w:sz w:val="28"/>
          <w:szCs w:val="28"/>
          <w:shd w:val="clear" w:color="auto" w:fill="FFFFFF"/>
        </w:rPr>
        <w:t>Гончаров Илья</w:t>
      </w:r>
      <w:r w:rsidRPr="00B54111">
        <w:rPr>
          <w:rFonts w:ascii="Times New Roman" w:hAnsi="Times New Roman" w:cs="Times New Roman"/>
          <w:color w:val="000000"/>
          <w:sz w:val="28"/>
          <w:szCs w:val="28"/>
          <w:shd w:val="clear" w:color="auto" w:fill="FFFFFF"/>
        </w:rPr>
        <w:t xml:space="preserve"> (все в весовой категории до 29 кг.) Поздравляем!!! Работаем дальше!!!</w:t>
      </w:r>
    </w:p>
    <w:p w:rsidR="003A097B" w:rsidRDefault="003A097B" w:rsidP="000F7876">
      <w:pPr>
        <w:jc w:val="both"/>
        <w:rPr>
          <w:rFonts w:ascii="Times New Roman" w:hAnsi="Times New Roman" w:cs="Times New Roman"/>
          <w:color w:val="000000"/>
          <w:sz w:val="28"/>
          <w:szCs w:val="28"/>
          <w:shd w:val="clear" w:color="auto" w:fill="FFFFFF"/>
        </w:rPr>
      </w:pPr>
    </w:p>
    <w:p w:rsidR="000F7876" w:rsidRDefault="000F7876" w:rsidP="000F7876">
      <w:pPr>
        <w:jc w:val="both"/>
        <w:rPr>
          <w:rFonts w:ascii="Times New Roman" w:hAnsi="Times New Roman" w:cs="Times New Roman"/>
          <w:b/>
          <w:color w:val="C0504D" w:themeColor="accent2"/>
          <w:sz w:val="28"/>
          <w:szCs w:val="28"/>
        </w:rPr>
      </w:pPr>
      <w:r w:rsidRPr="003A097B">
        <w:rPr>
          <w:rFonts w:ascii="Times New Roman" w:hAnsi="Times New Roman" w:cs="Times New Roman"/>
          <w:b/>
          <w:noProof/>
          <w:color w:val="C0504D" w:themeColor="accent2"/>
          <w:sz w:val="28"/>
          <w:szCs w:val="28"/>
          <w:lang w:eastAsia="ru-RU"/>
        </w:rPr>
        <w:drawing>
          <wp:inline distT="0" distB="0" distL="0" distR="0" wp14:anchorId="1C011E18" wp14:editId="71EC3770">
            <wp:extent cx="2113870" cy="1446028"/>
            <wp:effectExtent l="0" t="0" r="127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gujGw52-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870" cy="1446028"/>
                    </a:xfrm>
                    <a:prstGeom prst="rect">
                      <a:avLst/>
                    </a:prstGeom>
                  </pic:spPr>
                </pic:pic>
              </a:graphicData>
            </a:graphic>
          </wp:inline>
        </w:drawing>
      </w:r>
      <w:r w:rsidRPr="003A097B">
        <w:rPr>
          <w:rFonts w:ascii="Times New Roman" w:hAnsi="Times New Roman" w:cs="Times New Roman"/>
          <w:b/>
          <w:color w:val="C0504D" w:themeColor="accent2"/>
          <w:sz w:val="28"/>
          <w:szCs w:val="28"/>
        </w:rPr>
        <w:t xml:space="preserve">   </w:t>
      </w:r>
      <w:r w:rsidRPr="003A097B">
        <w:rPr>
          <w:rFonts w:ascii="Times New Roman" w:hAnsi="Times New Roman" w:cs="Times New Roman"/>
          <w:b/>
          <w:noProof/>
          <w:color w:val="C0504D" w:themeColor="accent2"/>
          <w:sz w:val="28"/>
          <w:szCs w:val="28"/>
          <w:lang w:eastAsia="ru-RU"/>
        </w:rPr>
        <w:drawing>
          <wp:inline distT="0" distB="0" distL="0" distR="0" wp14:anchorId="0E17B0C9" wp14:editId="3DE5D47A">
            <wp:extent cx="1972090" cy="1318437"/>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n2UzWjq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6210" cy="1321191"/>
                    </a:xfrm>
                    <a:prstGeom prst="rect">
                      <a:avLst/>
                    </a:prstGeom>
                  </pic:spPr>
                </pic:pic>
              </a:graphicData>
            </a:graphic>
          </wp:inline>
        </w:drawing>
      </w:r>
      <w:r w:rsidRPr="003A097B">
        <w:rPr>
          <w:rFonts w:ascii="Times New Roman" w:hAnsi="Times New Roman" w:cs="Times New Roman"/>
          <w:b/>
          <w:color w:val="C0504D" w:themeColor="accent2"/>
          <w:sz w:val="28"/>
          <w:szCs w:val="28"/>
        </w:rPr>
        <w:t xml:space="preserve">  </w:t>
      </w:r>
      <w:r w:rsidRPr="003A097B">
        <w:rPr>
          <w:rFonts w:ascii="Times New Roman" w:hAnsi="Times New Roman" w:cs="Times New Roman"/>
          <w:b/>
          <w:noProof/>
          <w:color w:val="C0504D" w:themeColor="accent2"/>
          <w:sz w:val="28"/>
          <w:szCs w:val="28"/>
          <w:lang w:eastAsia="ru-RU"/>
        </w:rPr>
        <w:drawing>
          <wp:inline distT="0" distB="0" distL="0" distR="0" wp14:anchorId="09964B5A" wp14:editId="65D570BE">
            <wp:extent cx="2422939" cy="13609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zo3nfrOm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9265" cy="1364520"/>
                    </a:xfrm>
                    <a:prstGeom prst="rect">
                      <a:avLst/>
                    </a:prstGeom>
                  </pic:spPr>
                </pic:pic>
              </a:graphicData>
            </a:graphic>
          </wp:inline>
        </w:drawing>
      </w:r>
    </w:p>
    <w:p w:rsidR="003A097B" w:rsidRDefault="003A097B" w:rsidP="000F7876">
      <w:pPr>
        <w:jc w:val="both"/>
        <w:rPr>
          <w:rFonts w:ascii="Times New Roman" w:hAnsi="Times New Roman" w:cs="Times New Roman"/>
          <w:b/>
          <w:color w:val="C0504D" w:themeColor="accent2"/>
          <w:sz w:val="28"/>
          <w:szCs w:val="28"/>
          <w:u w:val="single"/>
        </w:rPr>
      </w:pPr>
      <w:r>
        <w:rPr>
          <w:rFonts w:ascii="Times New Roman" w:hAnsi="Times New Roman" w:cs="Times New Roman"/>
          <w:b/>
          <w:noProof/>
          <w:color w:val="C0504D" w:themeColor="accent2"/>
          <w:sz w:val="28"/>
          <w:szCs w:val="28"/>
          <w:u w:val="single"/>
          <w:lang w:eastAsia="ru-RU"/>
        </w:rPr>
        <w:drawing>
          <wp:inline distT="0" distB="0" distL="0" distR="0">
            <wp:extent cx="6751320" cy="3792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q6NJkUaQ.jpg"/>
                    <pic:cNvPicPr/>
                  </pic:nvPicPr>
                  <pic:blipFill>
                    <a:blip r:embed="rId28">
                      <a:extLst>
                        <a:ext uri="{28A0092B-C50C-407E-A947-70E740481C1C}">
                          <a14:useLocalDpi xmlns:a14="http://schemas.microsoft.com/office/drawing/2010/main" val="0"/>
                        </a:ext>
                      </a:extLst>
                    </a:blip>
                    <a:stretch>
                      <a:fillRect/>
                    </a:stretch>
                  </pic:blipFill>
                  <pic:spPr>
                    <a:xfrm>
                      <a:off x="0" y="0"/>
                      <a:ext cx="6751320" cy="3792220"/>
                    </a:xfrm>
                    <a:prstGeom prst="rect">
                      <a:avLst/>
                    </a:prstGeom>
                  </pic:spPr>
                </pic:pic>
              </a:graphicData>
            </a:graphic>
          </wp:inline>
        </w:drawing>
      </w:r>
    </w:p>
    <w:p w:rsidR="003A097B" w:rsidRPr="000F7876" w:rsidRDefault="003A097B" w:rsidP="000F7876">
      <w:pPr>
        <w:jc w:val="both"/>
        <w:rPr>
          <w:rFonts w:ascii="Times New Roman" w:hAnsi="Times New Roman" w:cs="Times New Roman"/>
          <w:b/>
          <w:color w:val="C0504D" w:themeColor="accent2"/>
          <w:sz w:val="28"/>
          <w:szCs w:val="28"/>
          <w:u w:val="single"/>
        </w:rPr>
      </w:pPr>
    </w:p>
    <w:p w:rsidR="00A20ED2" w:rsidRDefault="00CE6F04" w:rsidP="00CE6F04">
      <w:pPr>
        <w:jc w:val="both"/>
        <w:rPr>
          <w:rFonts w:ascii="Times New Roman" w:hAnsi="Times New Roman" w:cs="Times New Roman"/>
          <w:color w:val="000000"/>
          <w:sz w:val="28"/>
          <w:szCs w:val="28"/>
          <w:shd w:val="clear" w:color="auto" w:fill="FFFFFF"/>
        </w:rPr>
      </w:pPr>
      <w:r w:rsidRPr="00B5143A">
        <w:rPr>
          <w:rFonts w:ascii="Times New Roman" w:hAnsi="Times New Roman" w:cs="Times New Roman"/>
          <w:b/>
          <w:color w:val="000000"/>
          <w:sz w:val="28"/>
          <w:szCs w:val="28"/>
          <w:shd w:val="clear" w:color="auto" w:fill="FFFFFF"/>
        </w:rPr>
        <w:lastRenderedPageBreak/>
        <w:t xml:space="preserve">С 28 по 29 октября </w:t>
      </w:r>
      <w:r w:rsidRPr="00CE6F04">
        <w:rPr>
          <w:rFonts w:ascii="Times New Roman" w:hAnsi="Times New Roman" w:cs="Times New Roman"/>
          <w:color w:val="000000"/>
          <w:sz w:val="28"/>
          <w:szCs w:val="28"/>
          <w:shd w:val="clear" w:color="auto" w:fill="FFFFFF"/>
        </w:rPr>
        <w:t xml:space="preserve">в Томске проводились открытые региональные соревнования по вольной борьбе среди девушек. Участие приняли 100 спортсменок со всего Сибирского федерального округа. Девочки из нашей </w:t>
      </w:r>
      <w:proofErr w:type="gramStart"/>
      <w:r w:rsidRPr="00CE6F04">
        <w:rPr>
          <w:rFonts w:ascii="Times New Roman" w:hAnsi="Times New Roman" w:cs="Times New Roman"/>
          <w:color w:val="000000"/>
          <w:sz w:val="28"/>
          <w:szCs w:val="28"/>
          <w:shd w:val="clear" w:color="auto" w:fill="FFFFFF"/>
        </w:rPr>
        <w:t>школы, занимающиеся в секции спортивной борьбы также участвовали</w:t>
      </w:r>
      <w:proofErr w:type="gramEnd"/>
      <w:r w:rsidRPr="00CE6F04">
        <w:rPr>
          <w:rFonts w:ascii="Times New Roman" w:hAnsi="Times New Roman" w:cs="Times New Roman"/>
          <w:color w:val="000000"/>
          <w:sz w:val="28"/>
          <w:szCs w:val="28"/>
          <w:shd w:val="clear" w:color="auto" w:fill="FFFFFF"/>
        </w:rPr>
        <w:t xml:space="preserve"> в этих соревнованиях.</w:t>
      </w:r>
    </w:p>
    <w:p w:rsidR="00A20ED2" w:rsidRDefault="00A20ED2" w:rsidP="00CE6F04">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6751320" cy="3048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iLksB6Vkc.jpg"/>
                    <pic:cNvPicPr/>
                  </pic:nvPicPr>
                  <pic:blipFill>
                    <a:blip r:embed="rId29">
                      <a:extLst>
                        <a:ext uri="{28A0092B-C50C-407E-A947-70E740481C1C}">
                          <a14:useLocalDpi xmlns:a14="http://schemas.microsoft.com/office/drawing/2010/main" val="0"/>
                        </a:ext>
                      </a:extLst>
                    </a:blip>
                    <a:stretch>
                      <a:fillRect/>
                    </a:stretch>
                  </pic:blipFill>
                  <pic:spPr>
                    <a:xfrm>
                      <a:off x="0" y="0"/>
                      <a:ext cx="6751320" cy="3048635"/>
                    </a:xfrm>
                    <a:prstGeom prst="rect">
                      <a:avLst/>
                    </a:prstGeom>
                  </pic:spPr>
                </pic:pic>
              </a:graphicData>
            </a:graphic>
          </wp:inline>
        </w:drawing>
      </w:r>
    </w:p>
    <w:p w:rsidR="00CE6F04" w:rsidRDefault="00CE6F04" w:rsidP="00CE6F04">
      <w:pPr>
        <w:jc w:val="both"/>
        <w:rPr>
          <w:rFonts w:ascii="Times New Roman" w:hAnsi="Times New Roman" w:cs="Times New Roman"/>
          <w:color w:val="000000"/>
          <w:sz w:val="28"/>
          <w:szCs w:val="28"/>
          <w:shd w:val="clear" w:color="auto" w:fill="FFFFFF"/>
        </w:rPr>
      </w:pPr>
      <w:r w:rsidRPr="00B5143A">
        <w:rPr>
          <w:rFonts w:ascii="Times New Roman" w:hAnsi="Times New Roman" w:cs="Times New Roman"/>
          <w:b/>
          <w:color w:val="000000"/>
          <w:sz w:val="28"/>
          <w:szCs w:val="28"/>
          <w:shd w:val="clear" w:color="auto" w:fill="FFFFFF"/>
        </w:rPr>
        <w:t xml:space="preserve"> Гончарова Ксения</w:t>
      </w:r>
      <w:r w:rsidRPr="00CE6F04">
        <w:rPr>
          <w:rFonts w:ascii="Times New Roman" w:hAnsi="Times New Roman" w:cs="Times New Roman"/>
          <w:color w:val="000000"/>
          <w:sz w:val="28"/>
          <w:szCs w:val="28"/>
          <w:shd w:val="clear" w:color="auto" w:fill="FFFFFF"/>
        </w:rPr>
        <w:t xml:space="preserve"> прошла боевое крещение, она впервые приняла участие в соревнованиях такого уровня, показала достойную борьбу, на все схватки выходила смело, а это очень важно. </w:t>
      </w:r>
      <w:r w:rsidRPr="00B5143A">
        <w:rPr>
          <w:rFonts w:ascii="Times New Roman" w:hAnsi="Times New Roman" w:cs="Times New Roman"/>
          <w:b/>
          <w:color w:val="000000"/>
          <w:sz w:val="28"/>
          <w:szCs w:val="28"/>
          <w:shd w:val="clear" w:color="auto" w:fill="FFFFFF"/>
        </w:rPr>
        <w:t>Мельникова Анастасия</w:t>
      </w:r>
      <w:r w:rsidRPr="00CE6F04">
        <w:rPr>
          <w:rFonts w:ascii="Times New Roman" w:hAnsi="Times New Roman" w:cs="Times New Roman"/>
          <w:color w:val="000000"/>
          <w:sz w:val="28"/>
          <w:szCs w:val="28"/>
          <w:shd w:val="clear" w:color="auto" w:fill="FFFFFF"/>
        </w:rPr>
        <w:t xml:space="preserve"> уступила в 1/4 финала принципиальной сопернице из Кемерово, счет поединков стал 3-0 в пользу соперницы. </w:t>
      </w:r>
      <w:proofErr w:type="spellStart"/>
      <w:r w:rsidRPr="00B5143A">
        <w:rPr>
          <w:rFonts w:ascii="Times New Roman" w:hAnsi="Times New Roman" w:cs="Times New Roman"/>
          <w:b/>
          <w:color w:val="000000"/>
          <w:sz w:val="28"/>
          <w:szCs w:val="28"/>
          <w:shd w:val="clear" w:color="auto" w:fill="FFFFFF"/>
        </w:rPr>
        <w:t>Путро</w:t>
      </w:r>
      <w:proofErr w:type="spellEnd"/>
      <w:r w:rsidRPr="00B5143A">
        <w:rPr>
          <w:rFonts w:ascii="Times New Roman" w:hAnsi="Times New Roman" w:cs="Times New Roman"/>
          <w:b/>
          <w:color w:val="000000"/>
          <w:sz w:val="28"/>
          <w:szCs w:val="28"/>
          <w:shd w:val="clear" w:color="auto" w:fill="FFFFFF"/>
        </w:rPr>
        <w:t xml:space="preserve"> Мария</w:t>
      </w:r>
      <w:r w:rsidRPr="00CE6F04">
        <w:rPr>
          <w:rFonts w:ascii="Times New Roman" w:hAnsi="Times New Roman" w:cs="Times New Roman"/>
          <w:color w:val="000000"/>
          <w:sz w:val="28"/>
          <w:szCs w:val="28"/>
          <w:shd w:val="clear" w:color="auto" w:fill="FFFFFF"/>
        </w:rPr>
        <w:t xml:space="preserve"> также показала достойную борьбу и заняла</w:t>
      </w:r>
      <w:r w:rsidRPr="00CE6F04">
        <w:rPr>
          <w:rFonts w:ascii="Times New Roman" w:hAnsi="Times New Roman" w:cs="Times New Roman"/>
          <w:noProof/>
          <w:color w:val="000000"/>
          <w:sz w:val="28"/>
          <w:szCs w:val="28"/>
          <w:shd w:val="clear" w:color="auto" w:fill="FFFFFF"/>
          <w:lang w:eastAsia="ru-RU"/>
        </w:rPr>
        <w:drawing>
          <wp:inline distT="0" distB="0" distL="0" distR="0" wp14:anchorId="067ADFEE" wp14:editId="32ED56E6">
            <wp:extent cx="148590" cy="148590"/>
            <wp:effectExtent l="0" t="0" r="3810" b="381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E6F04">
        <w:rPr>
          <w:rFonts w:ascii="Times New Roman" w:hAnsi="Times New Roman" w:cs="Times New Roman"/>
          <w:color w:val="000000"/>
          <w:sz w:val="28"/>
          <w:szCs w:val="28"/>
          <w:shd w:val="clear" w:color="auto" w:fill="FFFFFF"/>
        </w:rPr>
        <w:t>место. Все девочки достойно боролись!!! Молодцы!!! Готовимся к следующим стартам.</w:t>
      </w:r>
    </w:p>
    <w:p w:rsidR="00A20ED2" w:rsidRDefault="00A20ED2" w:rsidP="00CE6F04">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6198781" cy="26687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5D6eRTL-Vw.jpg"/>
                    <pic:cNvPicPr/>
                  </pic:nvPicPr>
                  <pic:blipFill>
                    <a:blip r:embed="rId31">
                      <a:extLst>
                        <a:ext uri="{28A0092B-C50C-407E-A947-70E740481C1C}">
                          <a14:useLocalDpi xmlns:a14="http://schemas.microsoft.com/office/drawing/2010/main" val="0"/>
                        </a:ext>
                      </a:extLst>
                    </a:blip>
                    <a:stretch>
                      <a:fillRect/>
                    </a:stretch>
                  </pic:blipFill>
                  <pic:spPr>
                    <a:xfrm>
                      <a:off x="0" y="0"/>
                      <a:ext cx="6211289" cy="2674157"/>
                    </a:xfrm>
                    <a:prstGeom prst="rect">
                      <a:avLst/>
                    </a:prstGeom>
                  </pic:spPr>
                </pic:pic>
              </a:graphicData>
            </a:graphic>
          </wp:inline>
        </w:drawing>
      </w:r>
    </w:p>
    <w:p w:rsidR="00CE6F04" w:rsidRDefault="00A20ED2" w:rsidP="00CE6F04">
      <w:pPr>
        <w:jc w:val="both"/>
        <w:rPr>
          <w:rFonts w:ascii="Times New Roman" w:hAnsi="Times New Roman" w:cs="Times New Roman"/>
          <w:color w:val="000000"/>
          <w:sz w:val="28"/>
          <w:szCs w:val="28"/>
          <w:shd w:val="clear" w:color="auto" w:fill="FFFFFF"/>
        </w:rPr>
      </w:pPr>
      <w:r w:rsidRPr="00A20ED2">
        <w:rPr>
          <w:rFonts w:ascii="Times New Roman" w:hAnsi="Times New Roman" w:cs="Times New Roman"/>
          <w:color w:val="000000"/>
          <w:sz w:val="28"/>
          <w:szCs w:val="28"/>
          <w:shd w:val="clear" w:color="auto" w:fill="FFFFFF"/>
        </w:rPr>
        <w:lastRenderedPageBreak/>
        <w:t>22 октября на базе </w:t>
      </w:r>
      <w:hyperlink r:id="rId32" w:history="1">
        <w:r w:rsidRPr="00A20ED2">
          <w:rPr>
            <w:rStyle w:val="ab"/>
            <w:rFonts w:ascii="Times New Roman" w:hAnsi="Times New Roman" w:cs="Times New Roman"/>
            <w:sz w:val="28"/>
            <w:szCs w:val="28"/>
            <w:shd w:val="clear" w:color="auto" w:fill="FFFFFF"/>
          </w:rPr>
          <w:t>МКОУ "ООШ с. Морозово"</w:t>
        </w:r>
      </w:hyperlink>
      <w:r w:rsidRPr="00A20ED2">
        <w:rPr>
          <w:rFonts w:ascii="Times New Roman" w:hAnsi="Times New Roman" w:cs="Times New Roman"/>
          <w:color w:val="000000"/>
          <w:sz w:val="28"/>
          <w:szCs w:val="28"/>
          <w:shd w:val="clear" w:color="auto" w:fill="FFFFFF"/>
        </w:rPr>
        <w:t xml:space="preserve"> прошло Первенство Искитимского района по спортивной борьбе, среди юношей 2011-2013 г.р. Прибыли команды </w:t>
      </w:r>
      <w:proofErr w:type="gramStart"/>
      <w:r w:rsidRPr="00A20ED2">
        <w:rPr>
          <w:rFonts w:ascii="Times New Roman" w:hAnsi="Times New Roman" w:cs="Times New Roman"/>
          <w:color w:val="000000"/>
          <w:sz w:val="28"/>
          <w:szCs w:val="28"/>
          <w:shd w:val="clear" w:color="auto" w:fill="FFFFFF"/>
        </w:rPr>
        <w:t>из</w:t>
      </w:r>
      <w:proofErr w:type="gramEnd"/>
      <w:r w:rsidRPr="00A20ED2">
        <w:rPr>
          <w:rFonts w:ascii="Times New Roman" w:hAnsi="Times New Roman" w:cs="Times New Roman"/>
          <w:color w:val="000000"/>
          <w:sz w:val="28"/>
          <w:szCs w:val="28"/>
          <w:shd w:val="clear" w:color="auto" w:fill="FFFFFF"/>
        </w:rPr>
        <w:t xml:space="preserve"> </w:t>
      </w:r>
      <w:proofErr w:type="gramStart"/>
      <w:r w:rsidRPr="00A20ED2">
        <w:rPr>
          <w:rFonts w:ascii="Times New Roman" w:hAnsi="Times New Roman" w:cs="Times New Roman"/>
          <w:color w:val="000000"/>
          <w:sz w:val="28"/>
          <w:szCs w:val="28"/>
          <w:shd w:val="clear" w:color="auto" w:fill="FFFFFF"/>
        </w:rPr>
        <w:t>Легостаево</w:t>
      </w:r>
      <w:proofErr w:type="gramEnd"/>
      <w:r w:rsidRPr="00A20ED2">
        <w:rPr>
          <w:rFonts w:ascii="Times New Roman" w:hAnsi="Times New Roman" w:cs="Times New Roman"/>
          <w:color w:val="000000"/>
          <w:sz w:val="28"/>
          <w:szCs w:val="28"/>
          <w:shd w:val="clear" w:color="auto" w:fill="FFFFFF"/>
        </w:rPr>
        <w:t>, Евсино и Линево, всего 40 спортсменов. Места распределились следующим образом:</w:t>
      </w:r>
    </w:p>
    <w:tbl>
      <w:tblPr>
        <w:tblStyle w:val="a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616"/>
      </w:tblGrid>
      <w:tr w:rsidR="00A20ED2" w:rsidTr="00A20ED2">
        <w:tc>
          <w:tcPr>
            <w:tcW w:w="4961" w:type="dxa"/>
          </w:tcPr>
          <w:p w:rsidR="00A20ED2" w:rsidRPr="00A20ED2" w:rsidRDefault="00A20ED2" w:rsidP="00A20ED2">
            <w:pPr>
              <w:rPr>
                <w:rFonts w:ascii="Times New Roman" w:hAnsi="Times New Roman" w:cs="Times New Roman"/>
                <w:b/>
                <w:color w:val="C0504D" w:themeColor="accent2"/>
                <w:sz w:val="28"/>
                <w:szCs w:val="28"/>
                <w:u w:val="single"/>
              </w:rPr>
            </w:pPr>
            <w:r w:rsidRPr="00A20ED2">
              <w:rPr>
                <w:rFonts w:ascii="Times New Roman" w:hAnsi="Times New Roman" w:cs="Times New Roman"/>
                <w:color w:val="000000"/>
                <w:sz w:val="28"/>
                <w:szCs w:val="28"/>
                <w:shd w:val="clear" w:color="auto" w:fill="FFFFFF"/>
              </w:rPr>
              <w:t>26 кг.</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I Черкашин Алексей Линево</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 xml:space="preserve">II </w:t>
            </w:r>
            <w:r w:rsidRPr="00B5143A">
              <w:rPr>
                <w:rFonts w:ascii="Times New Roman" w:hAnsi="Times New Roman" w:cs="Times New Roman"/>
                <w:b/>
                <w:color w:val="000000"/>
                <w:sz w:val="28"/>
                <w:szCs w:val="28"/>
                <w:shd w:val="clear" w:color="auto" w:fill="FFFFFF"/>
              </w:rPr>
              <w:t>Гончаров Илья</w:t>
            </w:r>
            <w:r w:rsidRPr="00A20ED2">
              <w:rPr>
                <w:rFonts w:ascii="Times New Roman" w:hAnsi="Times New Roman" w:cs="Times New Roman"/>
                <w:color w:val="000000"/>
                <w:sz w:val="28"/>
                <w:szCs w:val="28"/>
                <w:shd w:val="clear" w:color="auto" w:fill="FFFFFF"/>
              </w:rPr>
              <w:t xml:space="preserve"> Морозово</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III Александров Илья Легостаево</w:t>
            </w:r>
          </w:p>
        </w:tc>
        <w:tc>
          <w:tcPr>
            <w:tcW w:w="3616" w:type="dxa"/>
          </w:tcPr>
          <w:p w:rsidR="00A20ED2" w:rsidRPr="00A20ED2" w:rsidRDefault="00A20ED2" w:rsidP="00A20ED2">
            <w:pPr>
              <w:rPr>
                <w:rFonts w:ascii="Times New Roman" w:hAnsi="Times New Roman" w:cs="Times New Roman"/>
                <w:b/>
                <w:color w:val="C0504D" w:themeColor="accent2"/>
                <w:sz w:val="28"/>
                <w:szCs w:val="28"/>
                <w:u w:val="single"/>
              </w:rPr>
            </w:pPr>
            <w:r w:rsidRPr="00A20ED2">
              <w:rPr>
                <w:rFonts w:ascii="Times New Roman" w:hAnsi="Times New Roman" w:cs="Times New Roman"/>
                <w:color w:val="000000"/>
                <w:sz w:val="28"/>
                <w:szCs w:val="28"/>
                <w:shd w:val="clear" w:color="auto" w:fill="FFFFFF"/>
              </w:rPr>
              <w:t>29 кг.</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 xml:space="preserve">I </w:t>
            </w:r>
            <w:proofErr w:type="spellStart"/>
            <w:r w:rsidRPr="00A20ED2">
              <w:rPr>
                <w:rFonts w:ascii="Times New Roman" w:hAnsi="Times New Roman" w:cs="Times New Roman"/>
                <w:color w:val="000000"/>
                <w:sz w:val="28"/>
                <w:szCs w:val="28"/>
                <w:shd w:val="clear" w:color="auto" w:fill="FFFFFF"/>
              </w:rPr>
              <w:t>Захваткин</w:t>
            </w:r>
            <w:proofErr w:type="spellEnd"/>
            <w:r w:rsidRPr="00A20ED2">
              <w:rPr>
                <w:rFonts w:ascii="Times New Roman" w:hAnsi="Times New Roman" w:cs="Times New Roman"/>
                <w:color w:val="000000"/>
                <w:sz w:val="28"/>
                <w:szCs w:val="28"/>
                <w:shd w:val="clear" w:color="auto" w:fill="FFFFFF"/>
              </w:rPr>
              <w:t xml:space="preserve"> Вадим Линево</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 xml:space="preserve">II </w:t>
            </w:r>
            <w:proofErr w:type="spellStart"/>
            <w:r w:rsidRPr="00B5143A">
              <w:rPr>
                <w:rFonts w:ascii="Times New Roman" w:hAnsi="Times New Roman" w:cs="Times New Roman"/>
                <w:b/>
                <w:color w:val="000000"/>
                <w:sz w:val="28"/>
                <w:szCs w:val="28"/>
                <w:shd w:val="clear" w:color="auto" w:fill="FFFFFF"/>
              </w:rPr>
              <w:t>Пашук</w:t>
            </w:r>
            <w:proofErr w:type="spellEnd"/>
            <w:r w:rsidRPr="00B5143A">
              <w:rPr>
                <w:rFonts w:ascii="Times New Roman" w:hAnsi="Times New Roman" w:cs="Times New Roman"/>
                <w:b/>
                <w:color w:val="000000"/>
                <w:sz w:val="28"/>
                <w:szCs w:val="28"/>
                <w:shd w:val="clear" w:color="auto" w:fill="FFFFFF"/>
              </w:rPr>
              <w:t xml:space="preserve"> Матвей</w:t>
            </w:r>
            <w:r w:rsidRPr="00A20ED2">
              <w:rPr>
                <w:rFonts w:ascii="Times New Roman" w:hAnsi="Times New Roman" w:cs="Times New Roman"/>
                <w:color w:val="000000"/>
                <w:sz w:val="28"/>
                <w:szCs w:val="28"/>
                <w:shd w:val="clear" w:color="auto" w:fill="FFFFFF"/>
              </w:rPr>
              <w:t xml:space="preserve"> Морозово</w:t>
            </w:r>
            <w:r w:rsidRPr="00A20ED2">
              <w:rPr>
                <w:rFonts w:ascii="Times New Roman" w:hAnsi="Times New Roman" w:cs="Times New Roman"/>
                <w:color w:val="000000"/>
                <w:sz w:val="28"/>
                <w:szCs w:val="28"/>
              </w:rPr>
              <w:br/>
            </w:r>
            <w:r w:rsidRPr="00A20ED2">
              <w:rPr>
                <w:rFonts w:ascii="Times New Roman" w:hAnsi="Times New Roman" w:cs="Times New Roman"/>
                <w:color w:val="000000"/>
                <w:sz w:val="28"/>
                <w:szCs w:val="28"/>
                <w:shd w:val="clear" w:color="auto" w:fill="FFFFFF"/>
              </w:rPr>
              <w:t>III Марченко Вадим Евсино</w:t>
            </w:r>
          </w:p>
        </w:tc>
      </w:tr>
    </w:tbl>
    <w:p w:rsidR="00B54111" w:rsidRDefault="00134B18" w:rsidP="00CE6F04">
      <w:pPr>
        <w:jc w:val="both"/>
        <w:rPr>
          <w:rFonts w:ascii="Times New Roman" w:hAnsi="Times New Roman" w:cs="Times New Roman"/>
          <w:b/>
          <w:color w:val="C0504D" w:themeColor="accent2"/>
          <w:sz w:val="28"/>
          <w:szCs w:val="28"/>
        </w:rPr>
      </w:pPr>
      <w:r w:rsidRPr="00134B18">
        <w:rPr>
          <w:rFonts w:ascii="Times New Roman" w:hAnsi="Times New Roman" w:cs="Times New Roman"/>
          <w:b/>
          <w:color w:val="C0504D" w:themeColor="accent2"/>
          <w:sz w:val="28"/>
          <w:szCs w:val="28"/>
        </w:rPr>
        <w:t xml:space="preserve">             </w:t>
      </w:r>
      <w:r w:rsidR="00A20ED2" w:rsidRPr="00134B18">
        <w:rPr>
          <w:rFonts w:ascii="Times New Roman" w:hAnsi="Times New Roman" w:cs="Times New Roman"/>
          <w:b/>
          <w:noProof/>
          <w:color w:val="C0504D" w:themeColor="accent2"/>
          <w:sz w:val="28"/>
          <w:szCs w:val="28"/>
          <w:lang w:eastAsia="ru-RU"/>
        </w:rPr>
        <w:drawing>
          <wp:inline distT="0" distB="0" distL="0" distR="0" wp14:anchorId="11C0EE58" wp14:editId="31847000">
            <wp:extent cx="2530549" cy="1897912"/>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8aRavq7m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0417" cy="1897813"/>
                    </a:xfrm>
                    <a:prstGeom prst="rect">
                      <a:avLst/>
                    </a:prstGeom>
                  </pic:spPr>
                </pic:pic>
              </a:graphicData>
            </a:graphic>
          </wp:inline>
        </w:drawing>
      </w:r>
      <w:r w:rsidR="00B5143A">
        <w:rPr>
          <w:rFonts w:ascii="Times New Roman" w:hAnsi="Times New Roman" w:cs="Times New Roman"/>
          <w:b/>
          <w:color w:val="C0504D" w:themeColor="accent2"/>
          <w:sz w:val="28"/>
          <w:szCs w:val="28"/>
        </w:rPr>
        <w:t xml:space="preserve">         </w:t>
      </w:r>
      <w:r w:rsidRPr="00134B18">
        <w:rPr>
          <w:rFonts w:ascii="Times New Roman" w:hAnsi="Times New Roman" w:cs="Times New Roman"/>
          <w:b/>
          <w:color w:val="C0504D" w:themeColor="accent2"/>
          <w:sz w:val="28"/>
          <w:szCs w:val="28"/>
        </w:rPr>
        <w:t xml:space="preserve">   </w:t>
      </w:r>
      <w:r w:rsidR="00A20ED2" w:rsidRPr="00134B18">
        <w:rPr>
          <w:rFonts w:ascii="Times New Roman" w:hAnsi="Times New Roman" w:cs="Times New Roman"/>
          <w:b/>
          <w:color w:val="C0504D" w:themeColor="accent2"/>
          <w:sz w:val="28"/>
          <w:szCs w:val="28"/>
        </w:rPr>
        <w:t xml:space="preserve">   </w:t>
      </w:r>
      <w:r w:rsidR="00A20ED2" w:rsidRPr="00134B18">
        <w:rPr>
          <w:rFonts w:ascii="Times New Roman" w:hAnsi="Times New Roman" w:cs="Times New Roman"/>
          <w:b/>
          <w:noProof/>
          <w:color w:val="C0504D" w:themeColor="accent2"/>
          <w:sz w:val="28"/>
          <w:szCs w:val="28"/>
          <w:lang w:eastAsia="ru-RU"/>
        </w:rPr>
        <w:drawing>
          <wp:inline distT="0" distB="0" distL="0" distR="0" wp14:anchorId="40C97529" wp14:editId="0BA0727A">
            <wp:extent cx="2328531" cy="19719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3oTslp27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8407" cy="1971876"/>
                    </a:xfrm>
                    <a:prstGeom prst="rect">
                      <a:avLst/>
                    </a:prstGeom>
                  </pic:spPr>
                </pic:pic>
              </a:graphicData>
            </a:graphic>
          </wp:inline>
        </w:drawing>
      </w:r>
      <w:r w:rsidRPr="00134B18">
        <w:rPr>
          <w:rFonts w:ascii="Times New Roman" w:hAnsi="Times New Roman" w:cs="Times New Roman"/>
          <w:b/>
          <w:color w:val="C0504D" w:themeColor="accent2"/>
          <w:sz w:val="28"/>
          <w:szCs w:val="28"/>
        </w:rPr>
        <w:t xml:space="preserve">  </w:t>
      </w:r>
    </w:p>
    <w:p w:rsidR="00A20ED2" w:rsidRPr="00134B18" w:rsidRDefault="00B54111" w:rsidP="00CE6F04">
      <w:pPr>
        <w:jc w:val="both"/>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______________________________________________________________________</w:t>
      </w:r>
      <w:r w:rsidR="00134B18" w:rsidRPr="00134B18">
        <w:rPr>
          <w:rFonts w:ascii="Times New Roman" w:hAnsi="Times New Roman" w:cs="Times New Roman"/>
          <w:b/>
          <w:color w:val="C0504D" w:themeColor="accent2"/>
          <w:sz w:val="28"/>
          <w:szCs w:val="28"/>
        </w:rPr>
        <w:t xml:space="preserve">    </w:t>
      </w:r>
    </w:p>
    <w:p w:rsidR="003A097B" w:rsidRDefault="003A097B" w:rsidP="003A097B">
      <w:pPr>
        <w:spacing w:after="0"/>
        <w:rPr>
          <w:rFonts w:ascii="Times New Roman" w:hAnsi="Times New Roman" w:cs="Times New Roman"/>
          <w:color w:val="000000"/>
          <w:sz w:val="28"/>
          <w:szCs w:val="28"/>
          <w:shd w:val="clear" w:color="auto" w:fill="FFFFFF"/>
        </w:rPr>
      </w:pPr>
      <w:r w:rsidRPr="003A097B">
        <w:rPr>
          <w:rFonts w:ascii="Times New Roman" w:hAnsi="Times New Roman" w:cs="Times New Roman"/>
          <w:b/>
          <w:color w:val="000000"/>
          <w:sz w:val="28"/>
          <w:szCs w:val="28"/>
          <w:shd w:val="clear" w:color="auto" w:fill="FFFFFF"/>
        </w:rPr>
        <w:t>29 октября</w:t>
      </w:r>
      <w:r w:rsidRPr="001C305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1C305C">
        <w:rPr>
          <w:rFonts w:ascii="Times New Roman" w:hAnsi="Times New Roman" w:cs="Times New Roman"/>
          <w:color w:val="000000"/>
          <w:sz w:val="28"/>
          <w:szCs w:val="28"/>
          <w:shd w:val="clear" w:color="auto" w:fill="FFFFFF"/>
        </w:rPr>
        <w:t>прошли соревнования по плаванию в зачет Спартакиады школьников Искитимского района. Нашу школу представили:</w:t>
      </w:r>
    </w:p>
    <w:p w:rsidR="003A097B" w:rsidRPr="00B5143A" w:rsidRDefault="003A097B" w:rsidP="003A097B">
      <w:pPr>
        <w:spacing w:after="0"/>
        <w:rPr>
          <w:rFonts w:ascii="Times New Roman" w:hAnsi="Times New Roman" w:cs="Times New Roman"/>
          <w:color w:val="000000"/>
          <w:sz w:val="28"/>
          <w:szCs w:val="28"/>
          <w:shd w:val="clear" w:color="auto" w:fill="FFFFFF"/>
        </w:rPr>
      </w:pPr>
      <w:proofErr w:type="spellStart"/>
      <w:r w:rsidRPr="00B5143A">
        <w:rPr>
          <w:rFonts w:ascii="Times New Roman" w:hAnsi="Times New Roman" w:cs="Times New Roman"/>
          <w:b/>
          <w:color w:val="000000"/>
          <w:sz w:val="28"/>
          <w:szCs w:val="28"/>
          <w:shd w:val="clear" w:color="auto" w:fill="FFFFFF"/>
        </w:rPr>
        <w:t>Пермякова</w:t>
      </w:r>
      <w:proofErr w:type="spellEnd"/>
      <w:r w:rsidRPr="00B5143A">
        <w:rPr>
          <w:rFonts w:ascii="Times New Roman" w:hAnsi="Times New Roman" w:cs="Times New Roman"/>
          <w:b/>
          <w:color w:val="000000"/>
          <w:sz w:val="28"/>
          <w:szCs w:val="28"/>
          <w:shd w:val="clear" w:color="auto" w:fill="FFFFFF"/>
        </w:rPr>
        <w:t xml:space="preserve"> Нелли</w:t>
      </w:r>
      <w:r>
        <w:rPr>
          <w:rFonts w:ascii="Times New Roman" w:hAnsi="Times New Roman" w:cs="Times New Roman"/>
          <w:b/>
          <w:color w:val="000000"/>
          <w:sz w:val="28"/>
          <w:szCs w:val="28"/>
        </w:rPr>
        <w:t xml:space="preserve">                      </w:t>
      </w:r>
      <w:r w:rsidRPr="00B5143A">
        <w:rPr>
          <w:rFonts w:ascii="Times New Roman" w:hAnsi="Times New Roman" w:cs="Times New Roman"/>
          <w:b/>
          <w:color w:val="000000"/>
          <w:sz w:val="28"/>
          <w:szCs w:val="28"/>
          <w:shd w:val="clear" w:color="auto" w:fill="FFFFFF"/>
        </w:rPr>
        <w:t>Горбунова Карина</w:t>
      </w:r>
      <w:r>
        <w:rPr>
          <w:rFonts w:ascii="Times New Roman" w:hAnsi="Times New Roman" w:cs="Times New Roman"/>
          <w:b/>
          <w:color w:val="000000"/>
          <w:sz w:val="28"/>
          <w:szCs w:val="28"/>
        </w:rPr>
        <w:t xml:space="preserve">               </w:t>
      </w:r>
      <w:r w:rsidRPr="00B5143A">
        <w:rPr>
          <w:rFonts w:ascii="Times New Roman" w:hAnsi="Times New Roman" w:cs="Times New Roman"/>
          <w:b/>
          <w:color w:val="000000"/>
          <w:sz w:val="28"/>
          <w:szCs w:val="28"/>
          <w:shd w:val="clear" w:color="auto" w:fill="FFFFFF"/>
        </w:rPr>
        <w:t>Борисевич Фатима</w:t>
      </w:r>
      <w:r w:rsidRPr="00B5143A">
        <w:rPr>
          <w:rFonts w:ascii="Times New Roman" w:hAnsi="Times New Roman" w:cs="Times New Roman"/>
          <w:b/>
          <w:color w:val="000000"/>
          <w:sz w:val="28"/>
          <w:szCs w:val="28"/>
        </w:rPr>
        <w:br/>
      </w:r>
      <w:r>
        <w:rPr>
          <w:rFonts w:ascii="Times New Roman" w:hAnsi="Times New Roman" w:cs="Times New Roman"/>
          <w:b/>
          <w:color w:val="000000"/>
          <w:sz w:val="28"/>
          <w:szCs w:val="28"/>
          <w:shd w:val="clear" w:color="auto" w:fill="FFFFFF"/>
        </w:rPr>
        <w:t xml:space="preserve">Серебреникова Виктория         Егорова Александра            </w:t>
      </w:r>
      <w:r w:rsidRPr="00B5143A">
        <w:rPr>
          <w:rFonts w:ascii="Times New Roman" w:hAnsi="Times New Roman" w:cs="Times New Roman"/>
          <w:b/>
          <w:color w:val="000000"/>
          <w:sz w:val="28"/>
          <w:szCs w:val="28"/>
          <w:shd w:val="clear" w:color="auto" w:fill="FFFFFF"/>
        </w:rPr>
        <w:t xml:space="preserve">Глебова Кира  </w:t>
      </w:r>
    </w:p>
    <w:p w:rsidR="003A097B" w:rsidRDefault="003A097B" w:rsidP="003A097B">
      <w:pPr>
        <w:spacing w:after="0"/>
        <w:rPr>
          <w:rFonts w:ascii="Times New Roman" w:hAnsi="Times New Roman" w:cs="Times New Roman"/>
          <w:b/>
          <w:color w:val="000000"/>
          <w:sz w:val="28"/>
          <w:szCs w:val="28"/>
          <w:shd w:val="clear" w:color="auto" w:fill="FFFFFF"/>
        </w:rPr>
      </w:pPr>
      <w:proofErr w:type="spellStart"/>
      <w:r>
        <w:rPr>
          <w:rFonts w:ascii="Times New Roman" w:hAnsi="Times New Roman" w:cs="Times New Roman"/>
          <w:b/>
          <w:color w:val="000000"/>
          <w:sz w:val="28"/>
          <w:szCs w:val="28"/>
          <w:shd w:val="clear" w:color="auto" w:fill="FFFFFF"/>
        </w:rPr>
        <w:t>Пищин</w:t>
      </w:r>
      <w:proofErr w:type="spellEnd"/>
      <w:r>
        <w:rPr>
          <w:rFonts w:ascii="Times New Roman" w:hAnsi="Times New Roman" w:cs="Times New Roman"/>
          <w:b/>
          <w:color w:val="000000"/>
          <w:sz w:val="28"/>
          <w:szCs w:val="28"/>
          <w:shd w:val="clear" w:color="auto" w:fill="FFFFFF"/>
        </w:rPr>
        <w:t xml:space="preserve"> Кирилл                           Абрамов Дмитрий                </w:t>
      </w:r>
      <w:proofErr w:type="spellStart"/>
      <w:r>
        <w:rPr>
          <w:rFonts w:ascii="Times New Roman" w:hAnsi="Times New Roman" w:cs="Times New Roman"/>
          <w:b/>
          <w:color w:val="000000"/>
          <w:sz w:val="28"/>
          <w:szCs w:val="28"/>
          <w:shd w:val="clear" w:color="auto" w:fill="FFFFFF"/>
        </w:rPr>
        <w:t>Баландин</w:t>
      </w:r>
      <w:proofErr w:type="spellEnd"/>
      <w:r>
        <w:rPr>
          <w:rFonts w:ascii="Times New Roman" w:hAnsi="Times New Roman" w:cs="Times New Roman"/>
          <w:b/>
          <w:color w:val="000000"/>
          <w:sz w:val="28"/>
          <w:szCs w:val="28"/>
          <w:shd w:val="clear" w:color="auto" w:fill="FFFFFF"/>
        </w:rPr>
        <w:t xml:space="preserve"> Степан</w:t>
      </w:r>
      <w:r>
        <w:rPr>
          <w:rFonts w:ascii="Times New Roman" w:hAnsi="Times New Roman" w:cs="Times New Roman"/>
          <w:b/>
          <w:color w:val="000000"/>
          <w:sz w:val="28"/>
          <w:szCs w:val="28"/>
          <w:shd w:val="clear" w:color="auto" w:fill="FFFFFF"/>
        </w:rPr>
        <w:br/>
        <w:t xml:space="preserve">Горелов Ярослав                        </w:t>
      </w:r>
      <w:r w:rsidRPr="00B5143A">
        <w:rPr>
          <w:rFonts w:ascii="Times New Roman" w:hAnsi="Times New Roman" w:cs="Times New Roman"/>
          <w:b/>
          <w:color w:val="000000"/>
          <w:sz w:val="28"/>
          <w:szCs w:val="28"/>
          <w:shd w:val="clear" w:color="auto" w:fill="FFFFFF"/>
        </w:rPr>
        <w:t>Горбунов Савелий</w:t>
      </w:r>
    </w:p>
    <w:p w:rsidR="003A097B" w:rsidRDefault="003A097B" w:rsidP="003A097B">
      <w:pPr>
        <w:spacing w:after="0"/>
        <w:rPr>
          <w:rFonts w:ascii="Times New Roman" w:hAnsi="Times New Roman" w:cs="Times New Roman"/>
          <w:b/>
          <w:color w:val="000000"/>
          <w:sz w:val="28"/>
          <w:szCs w:val="28"/>
          <w:shd w:val="clear" w:color="auto" w:fill="FFFFFF"/>
        </w:rPr>
      </w:pPr>
    </w:p>
    <w:p w:rsidR="003A097B" w:rsidRDefault="00B5143A" w:rsidP="003A097B">
      <w:pPr>
        <w:spacing w:after="0"/>
        <w:rPr>
          <w:rFonts w:ascii="Times New Roman" w:hAnsi="Times New Roman" w:cs="Times New Roman"/>
          <w:b/>
          <w:color w:val="C0504D" w:themeColor="accent2"/>
          <w:sz w:val="28"/>
          <w:szCs w:val="28"/>
          <w:u w:val="single"/>
        </w:rPr>
      </w:pPr>
      <w:r>
        <w:rPr>
          <w:rFonts w:ascii="Times New Roman" w:hAnsi="Times New Roman" w:cs="Times New Roman"/>
          <w:b/>
          <w:color w:val="C0504D" w:themeColor="accent2"/>
          <w:sz w:val="28"/>
          <w:szCs w:val="28"/>
          <w:u w:val="single"/>
        </w:rPr>
        <w:t xml:space="preserve">  </w:t>
      </w:r>
      <w:r w:rsidR="00B54111">
        <w:rPr>
          <w:rFonts w:ascii="Times New Roman" w:hAnsi="Times New Roman" w:cs="Times New Roman"/>
          <w:b/>
          <w:color w:val="C0504D" w:themeColor="accent2"/>
          <w:sz w:val="28"/>
          <w:szCs w:val="28"/>
          <w:u w:val="single"/>
        </w:rPr>
        <w:t xml:space="preserve">  </w:t>
      </w:r>
      <w:r w:rsidR="003A097B">
        <w:rPr>
          <w:rFonts w:ascii="Times New Roman" w:hAnsi="Times New Roman" w:cs="Times New Roman"/>
          <w:b/>
          <w:noProof/>
          <w:color w:val="C0504D" w:themeColor="accent2"/>
          <w:sz w:val="28"/>
          <w:szCs w:val="28"/>
          <w:u w:val="single"/>
          <w:lang w:eastAsia="ru-RU"/>
        </w:rPr>
        <w:drawing>
          <wp:anchor distT="0" distB="0" distL="114300" distR="114300" simplePos="0" relativeHeight="251662336" behindDoc="1" locked="0" layoutInCell="1" allowOverlap="1">
            <wp:simplePos x="0" y="0"/>
            <wp:positionH relativeFrom="column">
              <wp:posOffset>181610</wp:posOffset>
            </wp:positionH>
            <wp:positionV relativeFrom="paragraph">
              <wp:posOffset>0</wp:posOffset>
            </wp:positionV>
            <wp:extent cx="2170430" cy="2066925"/>
            <wp:effectExtent l="0" t="0" r="1270" b="9525"/>
            <wp:wrapTight wrapText="bothSides">
              <wp:wrapPolygon edited="0">
                <wp:start x="0" y="0"/>
                <wp:lineTo x="0" y="21500"/>
                <wp:lineTo x="21423" y="21500"/>
                <wp:lineTo x="2142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0430" cy="2066925"/>
                    </a:xfrm>
                    <a:prstGeom prst="rect">
                      <a:avLst/>
                    </a:prstGeom>
                    <a:noFill/>
                  </pic:spPr>
                </pic:pic>
              </a:graphicData>
            </a:graphic>
            <wp14:sizeRelH relativeFrom="page">
              <wp14:pctWidth>0</wp14:pctWidth>
            </wp14:sizeRelH>
            <wp14:sizeRelV relativeFrom="page">
              <wp14:pctHeight>0</wp14:pctHeight>
            </wp14:sizeRelV>
          </wp:anchor>
        </w:drawing>
      </w:r>
      <w:r w:rsidR="00B54111">
        <w:rPr>
          <w:rFonts w:ascii="Times New Roman" w:hAnsi="Times New Roman" w:cs="Times New Roman"/>
          <w:b/>
          <w:color w:val="C0504D" w:themeColor="accent2"/>
          <w:sz w:val="28"/>
          <w:szCs w:val="28"/>
          <w:u w:val="single"/>
        </w:rPr>
        <w:t xml:space="preserve"> </w:t>
      </w:r>
    </w:p>
    <w:p w:rsidR="003A097B" w:rsidRDefault="003A097B" w:rsidP="003A097B">
      <w:pPr>
        <w:spacing w:after="0"/>
        <w:rPr>
          <w:rFonts w:ascii="Times New Roman" w:hAnsi="Times New Roman" w:cs="Times New Roman"/>
          <w:b/>
          <w:color w:val="C0504D" w:themeColor="accent2"/>
          <w:sz w:val="28"/>
          <w:szCs w:val="28"/>
          <w:u w:val="single"/>
        </w:rPr>
      </w:pPr>
    </w:p>
    <w:p w:rsidR="003A097B" w:rsidRDefault="003A097B" w:rsidP="003A097B">
      <w:pPr>
        <w:spacing w:after="0"/>
        <w:rPr>
          <w:rFonts w:ascii="Times New Roman" w:hAnsi="Times New Roman" w:cs="Times New Roman"/>
          <w:color w:val="000000"/>
          <w:sz w:val="28"/>
          <w:szCs w:val="28"/>
          <w:shd w:val="clear" w:color="auto" w:fill="FFFFFF"/>
        </w:rPr>
      </w:pPr>
      <w:r w:rsidRPr="001C305C">
        <w:rPr>
          <w:rFonts w:ascii="Times New Roman" w:hAnsi="Times New Roman" w:cs="Times New Roman"/>
          <w:color w:val="000000"/>
          <w:sz w:val="28"/>
          <w:szCs w:val="28"/>
          <w:shd w:val="clear" w:color="auto" w:fill="FFFFFF"/>
        </w:rPr>
        <w:t>По итогам соревнований в число победителей и призеров в личном зачете пробиться не удалось, но самое главное это командное место. Ребята заняли</w:t>
      </w:r>
      <w:r>
        <w:rPr>
          <w:rFonts w:ascii="Times New Roman" w:hAnsi="Times New Roman" w:cs="Times New Roman"/>
          <w:noProof/>
          <w:color w:val="000000"/>
          <w:sz w:val="28"/>
          <w:szCs w:val="28"/>
          <w:shd w:val="clear" w:color="auto" w:fill="FFFFFF"/>
          <w:lang w:eastAsia="ru-RU"/>
        </w:rPr>
        <w:t xml:space="preserve"> 1 </w:t>
      </w:r>
      <w:r w:rsidRPr="001C305C">
        <w:rPr>
          <w:rFonts w:ascii="Times New Roman" w:hAnsi="Times New Roman" w:cs="Times New Roman"/>
          <w:color w:val="000000"/>
          <w:sz w:val="28"/>
          <w:szCs w:val="28"/>
          <w:shd w:val="clear" w:color="auto" w:fill="FFFFFF"/>
        </w:rPr>
        <w:t xml:space="preserve">общекомандное место среди ООШ!!! </w:t>
      </w:r>
    </w:p>
    <w:p w:rsidR="00B54111" w:rsidRDefault="00B54111" w:rsidP="00CE6F04">
      <w:pPr>
        <w:jc w:val="both"/>
        <w:rPr>
          <w:rFonts w:ascii="Times New Roman" w:hAnsi="Times New Roman" w:cs="Times New Roman"/>
          <w:b/>
          <w:color w:val="C0504D" w:themeColor="accent2"/>
          <w:sz w:val="28"/>
          <w:szCs w:val="28"/>
          <w:u w:val="single"/>
        </w:rPr>
      </w:pPr>
    </w:p>
    <w:p w:rsidR="003A097B" w:rsidRPr="00B54111" w:rsidRDefault="003A097B" w:rsidP="00CE6F04">
      <w:pPr>
        <w:jc w:val="both"/>
        <w:rPr>
          <w:rFonts w:ascii="Times New Roman" w:hAnsi="Times New Roman" w:cs="Times New Roman"/>
          <w:b/>
          <w:color w:val="C0504D" w:themeColor="accent2"/>
          <w:sz w:val="28"/>
          <w:szCs w:val="28"/>
          <w:u w:val="single"/>
        </w:rPr>
      </w:pPr>
    </w:p>
    <w:p w:rsidR="00134B18" w:rsidRPr="00A20ED2" w:rsidRDefault="00134B18" w:rsidP="00CE6F04">
      <w:pPr>
        <w:jc w:val="both"/>
        <w:rPr>
          <w:rFonts w:ascii="Times New Roman" w:hAnsi="Times New Roman" w:cs="Times New Roman"/>
          <w:b/>
          <w:color w:val="C0504D" w:themeColor="accent2"/>
          <w:sz w:val="28"/>
          <w:szCs w:val="28"/>
          <w:u w:val="single"/>
        </w:rPr>
      </w:pPr>
    </w:p>
    <w:p w:rsidR="00C45B97" w:rsidRPr="00A46809" w:rsidRDefault="005A2B2F" w:rsidP="00C45B97">
      <w:pPr>
        <w:jc w:val="center"/>
        <w:rPr>
          <w:rFonts w:ascii="Times New Roman" w:hAnsi="Times New Roman" w:cs="Times New Roman"/>
          <w:b/>
          <w:color w:val="C0504D" w:themeColor="accent2"/>
          <w:sz w:val="32"/>
          <w:szCs w:val="32"/>
          <w:u w:val="single"/>
        </w:rPr>
      </w:pPr>
      <w:r>
        <w:rPr>
          <w:rFonts w:ascii="Times New Roman" w:hAnsi="Times New Roman" w:cs="Times New Roman"/>
          <w:b/>
          <w:color w:val="C0504D" w:themeColor="accent2"/>
          <w:sz w:val="32"/>
          <w:szCs w:val="32"/>
          <w:u w:val="single"/>
        </w:rPr>
        <w:lastRenderedPageBreak/>
        <w:t>«</w:t>
      </w:r>
      <w:r w:rsidR="00C45B97" w:rsidRPr="00A46809">
        <w:rPr>
          <w:rFonts w:ascii="Times New Roman" w:hAnsi="Times New Roman" w:cs="Times New Roman"/>
          <w:b/>
          <w:color w:val="C0504D" w:themeColor="accent2"/>
          <w:sz w:val="32"/>
          <w:szCs w:val="32"/>
          <w:u w:val="single"/>
        </w:rPr>
        <w:t>Официальная информация администрации Морозовского сельсовета</w:t>
      </w:r>
      <w:r>
        <w:rPr>
          <w:rFonts w:ascii="Times New Roman" w:hAnsi="Times New Roman" w:cs="Times New Roman"/>
          <w:b/>
          <w:color w:val="C0504D" w:themeColor="accent2"/>
          <w:sz w:val="32"/>
          <w:szCs w:val="32"/>
          <w:u w:val="single"/>
        </w:rPr>
        <w:t>»</w:t>
      </w:r>
    </w:p>
    <w:p w:rsidR="00BF7E41" w:rsidRDefault="00A8135A" w:rsidP="00BF7E41">
      <w:pPr>
        <w:jc w:val="both"/>
        <w:rPr>
          <w:rFonts w:ascii="Times New Roman" w:hAnsi="Times New Roman" w:cs="Times New Roman"/>
          <w:sz w:val="28"/>
          <w:szCs w:val="28"/>
        </w:rPr>
      </w:pPr>
      <w:r w:rsidRPr="00A8135A">
        <w:rPr>
          <w:rFonts w:ascii="Times New Roman" w:hAnsi="Times New Roman" w:cs="Times New Roman"/>
          <w:sz w:val="28"/>
          <w:szCs w:val="28"/>
        </w:rPr>
        <w:t xml:space="preserve">Руководствуясь Бюджетным кодексом РФ и Уставом администрации Морозовского </w:t>
      </w:r>
      <w:proofErr w:type="gramStart"/>
      <w:r w:rsidRPr="00A8135A">
        <w:rPr>
          <w:rFonts w:ascii="Times New Roman" w:hAnsi="Times New Roman" w:cs="Times New Roman"/>
          <w:sz w:val="28"/>
          <w:szCs w:val="28"/>
        </w:rPr>
        <w:t>сельсовета</w:t>
      </w:r>
      <w:proofErr w:type="gramEnd"/>
      <w:r>
        <w:rPr>
          <w:rFonts w:ascii="Times New Roman" w:hAnsi="Times New Roman" w:cs="Times New Roman"/>
          <w:sz w:val="28"/>
          <w:szCs w:val="28"/>
        </w:rPr>
        <w:t xml:space="preserve"> </w:t>
      </w:r>
      <w:r w:rsidR="00BF7E41">
        <w:rPr>
          <w:rFonts w:ascii="Times New Roman" w:hAnsi="Times New Roman" w:cs="Times New Roman"/>
          <w:sz w:val="28"/>
          <w:szCs w:val="28"/>
        </w:rPr>
        <w:t xml:space="preserve">было принято </w:t>
      </w:r>
      <w:r w:rsidR="00A46809">
        <w:rPr>
          <w:rFonts w:ascii="Times New Roman" w:hAnsi="Times New Roman" w:cs="Times New Roman"/>
          <w:sz w:val="28"/>
          <w:szCs w:val="28"/>
        </w:rPr>
        <w:t>Постановление №1</w:t>
      </w:r>
      <w:r w:rsidR="00DB57EA">
        <w:rPr>
          <w:rFonts w:ascii="Times New Roman" w:hAnsi="Times New Roman" w:cs="Times New Roman"/>
          <w:sz w:val="28"/>
          <w:szCs w:val="28"/>
        </w:rPr>
        <w:t>81</w:t>
      </w:r>
      <w:r w:rsidR="00A46809">
        <w:rPr>
          <w:rFonts w:ascii="Times New Roman" w:hAnsi="Times New Roman" w:cs="Times New Roman"/>
          <w:sz w:val="28"/>
          <w:szCs w:val="28"/>
        </w:rPr>
        <w:t xml:space="preserve"> от </w:t>
      </w:r>
      <w:r w:rsidR="00DB57EA">
        <w:rPr>
          <w:rFonts w:ascii="Times New Roman" w:hAnsi="Times New Roman" w:cs="Times New Roman"/>
          <w:sz w:val="28"/>
          <w:szCs w:val="28"/>
        </w:rPr>
        <w:t>15</w:t>
      </w:r>
      <w:r w:rsidR="00A46809">
        <w:rPr>
          <w:rFonts w:ascii="Times New Roman" w:hAnsi="Times New Roman" w:cs="Times New Roman"/>
          <w:sz w:val="28"/>
          <w:szCs w:val="28"/>
        </w:rPr>
        <w:t>.1</w:t>
      </w:r>
      <w:r w:rsidR="00DB57EA">
        <w:rPr>
          <w:rFonts w:ascii="Times New Roman" w:hAnsi="Times New Roman" w:cs="Times New Roman"/>
          <w:sz w:val="28"/>
          <w:szCs w:val="28"/>
        </w:rPr>
        <w:t>1</w:t>
      </w:r>
      <w:r w:rsidR="00A46809">
        <w:rPr>
          <w:rFonts w:ascii="Times New Roman" w:hAnsi="Times New Roman" w:cs="Times New Roman"/>
          <w:sz w:val="28"/>
          <w:szCs w:val="28"/>
        </w:rPr>
        <w:t>.2022г. «О назначении публичных слушаний»</w:t>
      </w:r>
      <w:r w:rsidR="0031142A">
        <w:rPr>
          <w:rFonts w:ascii="Times New Roman" w:hAnsi="Times New Roman" w:cs="Times New Roman"/>
          <w:sz w:val="28"/>
          <w:szCs w:val="28"/>
        </w:rPr>
        <w:t xml:space="preserve"> (проект прилагается)</w:t>
      </w:r>
      <w:r w:rsidR="00A46809">
        <w:rPr>
          <w:rFonts w:ascii="Times New Roman" w:hAnsi="Times New Roman" w:cs="Times New Roman"/>
          <w:sz w:val="28"/>
          <w:szCs w:val="28"/>
        </w:rPr>
        <w:t>:</w:t>
      </w:r>
    </w:p>
    <w:p w:rsidR="00A46809" w:rsidRDefault="00A46809" w:rsidP="00A46809">
      <w:pPr>
        <w:jc w:val="center"/>
        <w:rPr>
          <w:rFonts w:ascii="Times New Roman" w:hAnsi="Times New Roman" w:cs="Times New Roman"/>
          <w:b/>
          <w:bCs/>
          <w:sz w:val="20"/>
          <w:szCs w:val="20"/>
        </w:rPr>
      </w:pPr>
    </w:p>
    <w:p w:rsidR="003078ED" w:rsidRDefault="003078ED" w:rsidP="00A46809">
      <w:pPr>
        <w:jc w:val="center"/>
        <w:rPr>
          <w:rFonts w:ascii="Times New Roman" w:hAnsi="Times New Roman" w:cs="Times New Roman"/>
          <w:b/>
          <w:bCs/>
          <w:sz w:val="20"/>
          <w:szCs w:val="20"/>
        </w:rPr>
        <w:sectPr w:rsidR="003078ED" w:rsidSect="00C45B97">
          <w:type w:val="continuous"/>
          <w:pgSz w:w="11906" w:h="16838" w:code="9"/>
          <w:pgMar w:top="1017" w:right="707" w:bottom="1134" w:left="567" w:header="709" w:footer="709" w:gutter="0"/>
          <w:cols w:space="708"/>
          <w:docGrid w:linePitch="360"/>
        </w:sectPr>
      </w:pPr>
    </w:p>
    <w:p w:rsidR="00A46809" w:rsidRPr="00A46809" w:rsidRDefault="00A46809" w:rsidP="00A46809">
      <w:pPr>
        <w:spacing w:after="0" w:line="240" w:lineRule="auto"/>
        <w:jc w:val="center"/>
        <w:rPr>
          <w:rFonts w:ascii="Times New Roman" w:hAnsi="Times New Roman" w:cs="Times New Roman"/>
          <w:b/>
          <w:bCs/>
          <w:sz w:val="28"/>
          <w:szCs w:val="28"/>
        </w:rPr>
      </w:pPr>
      <w:r w:rsidRPr="00A46809">
        <w:rPr>
          <w:rFonts w:ascii="Times New Roman" w:hAnsi="Times New Roman" w:cs="Times New Roman"/>
          <w:b/>
          <w:bCs/>
          <w:sz w:val="28"/>
          <w:szCs w:val="28"/>
        </w:rPr>
        <w:lastRenderedPageBreak/>
        <w:t>АДМИНИСТРАЦИЯ МОРОЗОВСКОГО СЕЛЬСОВЕТА</w:t>
      </w:r>
    </w:p>
    <w:p w:rsidR="00A46809" w:rsidRPr="00A46809" w:rsidRDefault="00A46809" w:rsidP="00A46809">
      <w:pPr>
        <w:spacing w:after="0" w:line="240" w:lineRule="auto"/>
        <w:jc w:val="center"/>
        <w:rPr>
          <w:rFonts w:ascii="Times New Roman" w:hAnsi="Times New Roman" w:cs="Times New Roman"/>
          <w:b/>
          <w:bCs/>
          <w:sz w:val="28"/>
          <w:szCs w:val="28"/>
        </w:rPr>
      </w:pPr>
      <w:r w:rsidRPr="00A46809">
        <w:rPr>
          <w:rFonts w:ascii="Times New Roman" w:hAnsi="Times New Roman" w:cs="Times New Roman"/>
          <w:b/>
          <w:bCs/>
          <w:sz w:val="28"/>
          <w:szCs w:val="28"/>
        </w:rPr>
        <w:t>ИСКИТИМСКОГО РАЙОНА НОВОСИБИРСКОЙ ОБЛАСТИ</w:t>
      </w:r>
    </w:p>
    <w:p w:rsidR="00A46809" w:rsidRPr="00A46809" w:rsidRDefault="00A46809" w:rsidP="00A46809">
      <w:pPr>
        <w:pStyle w:val="13"/>
        <w:rPr>
          <w:b w:val="0"/>
        </w:rPr>
      </w:pPr>
    </w:p>
    <w:p w:rsidR="00A46809" w:rsidRPr="00A46809" w:rsidRDefault="00A46809" w:rsidP="00A46809">
      <w:pPr>
        <w:pStyle w:val="13"/>
      </w:pPr>
      <w:r w:rsidRPr="00A46809">
        <w:t>ПОСТАНОВЛЕНИЕ</w:t>
      </w:r>
    </w:p>
    <w:p w:rsidR="003078ED" w:rsidRPr="00A46809" w:rsidRDefault="00A46809" w:rsidP="00A46809">
      <w:pPr>
        <w:rPr>
          <w:rFonts w:ascii="Times New Roman" w:hAnsi="Times New Roman" w:cs="Times New Roman"/>
          <w:sz w:val="28"/>
          <w:szCs w:val="28"/>
        </w:rPr>
      </w:pPr>
      <w:r w:rsidRPr="00A46809">
        <w:rPr>
          <w:rFonts w:ascii="Times New Roman" w:hAnsi="Times New Roman" w:cs="Times New Roman"/>
          <w:sz w:val="28"/>
          <w:szCs w:val="28"/>
        </w:rPr>
        <w:t xml:space="preserve"> «1</w:t>
      </w:r>
      <w:r w:rsidR="00DB57EA">
        <w:rPr>
          <w:rFonts w:ascii="Times New Roman" w:hAnsi="Times New Roman" w:cs="Times New Roman"/>
          <w:sz w:val="28"/>
          <w:szCs w:val="28"/>
        </w:rPr>
        <w:t>5</w:t>
      </w:r>
      <w:r w:rsidRPr="00A46809">
        <w:rPr>
          <w:rFonts w:ascii="Times New Roman" w:hAnsi="Times New Roman" w:cs="Times New Roman"/>
          <w:sz w:val="28"/>
          <w:szCs w:val="28"/>
        </w:rPr>
        <w:t xml:space="preserve">» </w:t>
      </w:r>
      <w:r w:rsidR="00DB57EA">
        <w:rPr>
          <w:rFonts w:ascii="Times New Roman" w:hAnsi="Times New Roman" w:cs="Times New Roman"/>
          <w:sz w:val="28"/>
          <w:szCs w:val="28"/>
        </w:rPr>
        <w:t>но</w:t>
      </w:r>
      <w:r w:rsidRPr="00A46809">
        <w:rPr>
          <w:rFonts w:ascii="Times New Roman" w:hAnsi="Times New Roman" w:cs="Times New Roman"/>
          <w:sz w:val="28"/>
          <w:szCs w:val="28"/>
        </w:rPr>
        <w:t>ября 2022г.</w:t>
      </w:r>
      <w:r w:rsidR="003078ED">
        <w:rPr>
          <w:rFonts w:ascii="Times New Roman" w:hAnsi="Times New Roman" w:cs="Times New Roman"/>
          <w:sz w:val="28"/>
          <w:szCs w:val="28"/>
        </w:rPr>
        <w:t xml:space="preserve"> </w:t>
      </w:r>
      <w:r w:rsidRPr="00A46809">
        <w:rPr>
          <w:rFonts w:ascii="Times New Roman" w:hAnsi="Times New Roman" w:cs="Times New Roman"/>
          <w:sz w:val="28"/>
          <w:szCs w:val="28"/>
        </w:rPr>
        <w:t xml:space="preserve"> с. Морозово </w:t>
      </w:r>
      <w:r w:rsidR="003078ED">
        <w:rPr>
          <w:rFonts w:ascii="Times New Roman" w:hAnsi="Times New Roman" w:cs="Times New Roman"/>
          <w:sz w:val="28"/>
          <w:szCs w:val="28"/>
        </w:rPr>
        <w:t xml:space="preserve"> </w:t>
      </w:r>
      <w:r w:rsidRPr="00A46809">
        <w:rPr>
          <w:rFonts w:ascii="Times New Roman" w:hAnsi="Times New Roman" w:cs="Times New Roman"/>
          <w:sz w:val="28"/>
          <w:szCs w:val="28"/>
        </w:rPr>
        <w:t>№ 1</w:t>
      </w:r>
      <w:r w:rsidR="00DB57EA">
        <w:rPr>
          <w:rFonts w:ascii="Times New Roman" w:hAnsi="Times New Roman" w:cs="Times New Roman"/>
          <w:sz w:val="28"/>
          <w:szCs w:val="28"/>
        </w:rPr>
        <w:t>81</w:t>
      </w:r>
    </w:p>
    <w:p w:rsidR="003078ED" w:rsidRDefault="00A46809" w:rsidP="003078ED">
      <w:pPr>
        <w:spacing w:after="0" w:line="240" w:lineRule="auto"/>
        <w:jc w:val="center"/>
        <w:rPr>
          <w:rFonts w:ascii="Times New Roman" w:hAnsi="Times New Roman" w:cs="Times New Roman"/>
          <w:sz w:val="28"/>
          <w:szCs w:val="28"/>
        </w:rPr>
      </w:pPr>
      <w:r w:rsidRPr="00A46809">
        <w:rPr>
          <w:rFonts w:ascii="Times New Roman" w:hAnsi="Times New Roman" w:cs="Times New Roman"/>
          <w:sz w:val="28"/>
          <w:szCs w:val="28"/>
        </w:rPr>
        <w:t>О назначении</w:t>
      </w:r>
    </w:p>
    <w:p w:rsidR="00A46809" w:rsidRDefault="00A46809" w:rsidP="003078ED">
      <w:pPr>
        <w:spacing w:after="0" w:line="240" w:lineRule="auto"/>
        <w:jc w:val="center"/>
        <w:rPr>
          <w:rFonts w:ascii="Times New Roman" w:hAnsi="Times New Roman" w:cs="Times New Roman"/>
          <w:sz w:val="28"/>
          <w:szCs w:val="28"/>
        </w:rPr>
      </w:pPr>
      <w:r w:rsidRPr="00A46809">
        <w:rPr>
          <w:rFonts w:ascii="Times New Roman" w:hAnsi="Times New Roman" w:cs="Times New Roman"/>
          <w:sz w:val="28"/>
          <w:szCs w:val="28"/>
        </w:rPr>
        <w:t xml:space="preserve"> публичных слушаний</w:t>
      </w:r>
    </w:p>
    <w:p w:rsidR="003078ED" w:rsidRPr="00A46809" w:rsidRDefault="003078ED" w:rsidP="00A46809">
      <w:pPr>
        <w:jc w:val="center"/>
        <w:rPr>
          <w:rFonts w:ascii="Times New Roman" w:hAnsi="Times New Roman" w:cs="Times New Roman"/>
          <w:sz w:val="28"/>
          <w:szCs w:val="28"/>
        </w:rPr>
      </w:pPr>
    </w:p>
    <w:p w:rsidR="00A46809" w:rsidRPr="00A46809" w:rsidRDefault="00A46809" w:rsidP="00A46809">
      <w:pPr>
        <w:pStyle w:val="ConsPlusNormal"/>
        <w:widowControl/>
        <w:ind w:firstLine="567"/>
        <w:jc w:val="both"/>
        <w:rPr>
          <w:rFonts w:ascii="Times New Roman" w:hAnsi="Times New Roman" w:cs="Times New Roman"/>
          <w:sz w:val="28"/>
          <w:szCs w:val="28"/>
        </w:rPr>
      </w:pPr>
      <w:r w:rsidRPr="00A46809">
        <w:rPr>
          <w:rFonts w:ascii="Times New Roman" w:hAnsi="Times New Roman" w:cs="Times New Roman"/>
          <w:sz w:val="28"/>
          <w:szCs w:val="28"/>
        </w:rPr>
        <w:t>В соответствии с Федеральным законом от 06.10.2003 №131-ФЗ «Об общих принципах организации местного самоуправления в Российской Федерации», Уставом Морозовского сельсовета, руководствуясь Положением «О порядке организации и проведения публичных слушаний в муниципальном образовании Морозовского сельсовета»</w:t>
      </w:r>
    </w:p>
    <w:p w:rsidR="00A46809" w:rsidRPr="00A46809" w:rsidRDefault="00A46809" w:rsidP="00A46809">
      <w:pPr>
        <w:pStyle w:val="ConsPlusNormal"/>
        <w:widowControl/>
        <w:ind w:firstLine="0"/>
        <w:jc w:val="both"/>
        <w:rPr>
          <w:rFonts w:ascii="Times New Roman" w:hAnsi="Times New Roman" w:cs="Times New Roman"/>
          <w:sz w:val="28"/>
          <w:szCs w:val="28"/>
        </w:rPr>
      </w:pPr>
      <w:r w:rsidRPr="00A46809">
        <w:rPr>
          <w:rFonts w:ascii="Times New Roman" w:hAnsi="Times New Roman" w:cs="Times New Roman"/>
          <w:sz w:val="28"/>
          <w:szCs w:val="28"/>
        </w:rPr>
        <w:t>ПОСТАНОВЛЯЮ:</w:t>
      </w:r>
    </w:p>
    <w:p w:rsidR="00A46809" w:rsidRPr="00A46809" w:rsidRDefault="00A46809" w:rsidP="00A46809">
      <w:pPr>
        <w:pStyle w:val="ConsPlusNormal"/>
        <w:widowControl/>
        <w:ind w:firstLine="426"/>
        <w:jc w:val="both"/>
        <w:rPr>
          <w:rFonts w:ascii="Times New Roman" w:hAnsi="Times New Roman" w:cs="Times New Roman"/>
          <w:sz w:val="28"/>
          <w:szCs w:val="28"/>
        </w:rPr>
      </w:pPr>
      <w:r w:rsidRPr="00A46809">
        <w:rPr>
          <w:rFonts w:ascii="Times New Roman" w:hAnsi="Times New Roman" w:cs="Times New Roman"/>
          <w:sz w:val="28"/>
          <w:szCs w:val="28"/>
        </w:rPr>
        <w:t xml:space="preserve">1.Назначить публичные слушания на </w:t>
      </w:r>
      <w:r w:rsidR="00DB57EA">
        <w:rPr>
          <w:rFonts w:ascii="Times New Roman" w:hAnsi="Times New Roman" w:cs="Times New Roman"/>
          <w:sz w:val="28"/>
          <w:szCs w:val="28"/>
        </w:rPr>
        <w:t>25</w:t>
      </w:r>
      <w:r w:rsidRPr="00A46809">
        <w:rPr>
          <w:rFonts w:ascii="Times New Roman" w:hAnsi="Times New Roman" w:cs="Times New Roman"/>
          <w:sz w:val="28"/>
          <w:szCs w:val="28"/>
        </w:rPr>
        <w:t xml:space="preserve">.11.2022 года, время проведения  </w:t>
      </w:r>
    </w:p>
    <w:p w:rsidR="00A46809" w:rsidRPr="00A46809" w:rsidRDefault="00A46809" w:rsidP="00A46809">
      <w:pPr>
        <w:pStyle w:val="ConsPlusNormal"/>
        <w:widowControl/>
        <w:ind w:firstLine="426"/>
        <w:jc w:val="both"/>
        <w:rPr>
          <w:rFonts w:ascii="Times New Roman" w:hAnsi="Times New Roman" w:cs="Times New Roman"/>
          <w:sz w:val="28"/>
          <w:szCs w:val="28"/>
        </w:rPr>
      </w:pPr>
      <w:r w:rsidRPr="00A46809">
        <w:rPr>
          <w:rFonts w:ascii="Times New Roman" w:hAnsi="Times New Roman" w:cs="Times New Roman"/>
          <w:sz w:val="28"/>
          <w:szCs w:val="28"/>
        </w:rPr>
        <w:t>1</w:t>
      </w:r>
      <w:r w:rsidR="00DB57EA">
        <w:rPr>
          <w:rFonts w:ascii="Times New Roman" w:hAnsi="Times New Roman" w:cs="Times New Roman"/>
          <w:sz w:val="28"/>
          <w:szCs w:val="28"/>
        </w:rPr>
        <w:t>1</w:t>
      </w:r>
      <w:r w:rsidRPr="00A46809">
        <w:rPr>
          <w:rFonts w:ascii="Times New Roman" w:hAnsi="Times New Roman" w:cs="Times New Roman"/>
          <w:sz w:val="28"/>
          <w:szCs w:val="28"/>
        </w:rPr>
        <w:t xml:space="preserve">-00, в здании администрации Морозовского сельсовета, по адресу: </w:t>
      </w:r>
    </w:p>
    <w:p w:rsidR="00A46809" w:rsidRPr="00A46809" w:rsidRDefault="00A46809" w:rsidP="00A46809">
      <w:pPr>
        <w:pStyle w:val="ConsPlusNormal"/>
        <w:widowControl/>
        <w:ind w:firstLine="426"/>
        <w:jc w:val="both"/>
        <w:rPr>
          <w:rFonts w:ascii="Times New Roman" w:hAnsi="Times New Roman" w:cs="Times New Roman"/>
          <w:sz w:val="28"/>
          <w:szCs w:val="28"/>
        </w:rPr>
      </w:pPr>
      <w:r w:rsidRPr="00A46809">
        <w:rPr>
          <w:rFonts w:ascii="Times New Roman" w:hAnsi="Times New Roman" w:cs="Times New Roman"/>
          <w:sz w:val="28"/>
          <w:szCs w:val="28"/>
        </w:rPr>
        <w:t>Новосибирская область Искитимский район, с.</w:t>
      </w:r>
      <w:r w:rsidR="00A8135A">
        <w:rPr>
          <w:rFonts w:ascii="Times New Roman" w:hAnsi="Times New Roman" w:cs="Times New Roman"/>
          <w:sz w:val="28"/>
          <w:szCs w:val="28"/>
        </w:rPr>
        <w:t xml:space="preserve"> </w:t>
      </w:r>
      <w:r w:rsidRPr="00A46809">
        <w:rPr>
          <w:rFonts w:ascii="Times New Roman" w:hAnsi="Times New Roman" w:cs="Times New Roman"/>
          <w:sz w:val="28"/>
          <w:szCs w:val="28"/>
        </w:rPr>
        <w:t>Морозово, пер.</w:t>
      </w:r>
      <w:r w:rsidR="00A8135A">
        <w:rPr>
          <w:rFonts w:ascii="Times New Roman" w:hAnsi="Times New Roman" w:cs="Times New Roman"/>
          <w:sz w:val="28"/>
          <w:szCs w:val="28"/>
        </w:rPr>
        <w:t xml:space="preserve"> </w:t>
      </w:r>
      <w:r w:rsidRPr="00A46809">
        <w:rPr>
          <w:rFonts w:ascii="Times New Roman" w:hAnsi="Times New Roman" w:cs="Times New Roman"/>
          <w:sz w:val="28"/>
          <w:szCs w:val="28"/>
        </w:rPr>
        <w:t xml:space="preserve">Медицинский, </w:t>
      </w:r>
    </w:p>
    <w:p w:rsidR="00A46809" w:rsidRPr="00A46809" w:rsidRDefault="00A46809" w:rsidP="00A46809">
      <w:pPr>
        <w:pStyle w:val="ConsPlusNormal"/>
        <w:widowControl/>
        <w:ind w:firstLine="426"/>
        <w:jc w:val="both"/>
        <w:rPr>
          <w:rFonts w:ascii="Times New Roman" w:hAnsi="Times New Roman" w:cs="Times New Roman"/>
          <w:sz w:val="28"/>
          <w:szCs w:val="28"/>
        </w:rPr>
      </w:pPr>
      <w:r w:rsidRPr="00A46809">
        <w:rPr>
          <w:rFonts w:ascii="Times New Roman" w:hAnsi="Times New Roman" w:cs="Times New Roman"/>
          <w:sz w:val="28"/>
          <w:szCs w:val="28"/>
        </w:rPr>
        <w:t>1-2.</w:t>
      </w:r>
    </w:p>
    <w:p w:rsidR="00A46809" w:rsidRPr="00A46809" w:rsidRDefault="00A46809" w:rsidP="00A46809">
      <w:pPr>
        <w:pStyle w:val="ConsPlusNormal"/>
        <w:widowControl/>
        <w:ind w:firstLine="426"/>
        <w:jc w:val="both"/>
        <w:rPr>
          <w:rFonts w:ascii="Times New Roman" w:hAnsi="Times New Roman" w:cs="Times New Roman"/>
          <w:sz w:val="28"/>
          <w:szCs w:val="28"/>
        </w:rPr>
      </w:pPr>
      <w:r w:rsidRPr="00A46809">
        <w:rPr>
          <w:rFonts w:ascii="Times New Roman" w:hAnsi="Times New Roman" w:cs="Times New Roman"/>
          <w:sz w:val="28"/>
          <w:szCs w:val="28"/>
        </w:rPr>
        <w:lastRenderedPageBreak/>
        <w:t>2.</w:t>
      </w:r>
      <w:r w:rsidR="00A8135A">
        <w:rPr>
          <w:rFonts w:ascii="Times New Roman" w:hAnsi="Times New Roman" w:cs="Times New Roman"/>
          <w:sz w:val="28"/>
          <w:szCs w:val="28"/>
        </w:rPr>
        <w:t xml:space="preserve"> </w:t>
      </w:r>
      <w:r w:rsidRPr="00A46809">
        <w:rPr>
          <w:rFonts w:ascii="Times New Roman" w:hAnsi="Times New Roman" w:cs="Times New Roman"/>
          <w:sz w:val="28"/>
          <w:szCs w:val="28"/>
        </w:rPr>
        <w:t>Утвердить повестку дня публичных слушаний:</w:t>
      </w:r>
    </w:p>
    <w:p w:rsidR="00A46809" w:rsidRPr="00A46809" w:rsidRDefault="00A46809" w:rsidP="00A8135A">
      <w:pPr>
        <w:spacing w:after="0" w:line="240" w:lineRule="auto"/>
        <w:ind w:firstLine="567"/>
        <w:jc w:val="both"/>
        <w:rPr>
          <w:rFonts w:ascii="Times New Roman" w:hAnsi="Times New Roman" w:cs="Times New Roman"/>
          <w:sz w:val="28"/>
          <w:szCs w:val="28"/>
        </w:rPr>
      </w:pPr>
      <w:r w:rsidRPr="00A46809">
        <w:rPr>
          <w:rFonts w:ascii="Times New Roman" w:hAnsi="Times New Roman" w:cs="Times New Roman"/>
          <w:sz w:val="28"/>
          <w:szCs w:val="28"/>
        </w:rPr>
        <w:t xml:space="preserve">- </w:t>
      </w:r>
      <w:r w:rsidR="00A8135A" w:rsidRPr="00A8135A">
        <w:rPr>
          <w:rFonts w:ascii="Times New Roman" w:hAnsi="Times New Roman" w:cs="Times New Roman"/>
          <w:sz w:val="28"/>
          <w:szCs w:val="28"/>
        </w:rPr>
        <w:t>О проекте муниципального правового акта «О бюджете Морозовского сельсовета Искитимского района Новосибирской области  на 2023 год и плановый период 2024 и 2025 годов»</w:t>
      </w:r>
    </w:p>
    <w:p w:rsidR="00A46809" w:rsidRPr="00A46809" w:rsidRDefault="00A46809" w:rsidP="00A8135A">
      <w:pPr>
        <w:pStyle w:val="ConsPlusNormal"/>
        <w:widowControl/>
        <w:ind w:firstLine="567"/>
        <w:jc w:val="both"/>
        <w:rPr>
          <w:rFonts w:ascii="Times New Roman" w:hAnsi="Times New Roman" w:cs="Times New Roman"/>
          <w:sz w:val="28"/>
          <w:szCs w:val="28"/>
        </w:rPr>
      </w:pPr>
      <w:r w:rsidRPr="00A46809">
        <w:rPr>
          <w:rFonts w:ascii="Times New Roman" w:hAnsi="Times New Roman" w:cs="Times New Roman"/>
          <w:sz w:val="28"/>
          <w:szCs w:val="28"/>
        </w:rPr>
        <w:t>3.</w:t>
      </w:r>
      <w:r w:rsidR="00A8135A">
        <w:rPr>
          <w:rFonts w:ascii="Times New Roman" w:hAnsi="Times New Roman" w:cs="Times New Roman"/>
          <w:sz w:val="28"/>
          <w:szCs w:val="28"/>
        </w:rPr>
        <w:t xml:space="preserve"> </w:t>
      </w:r>
      <w:r w:rsidRPr="00A46809">
        <w:rPr>
          <w:rFonts w:ascii="Times New Roman" w:hAnsi="Times New Roman" w:cs="Times New Roman"/>
          <w:sz w:val="28"/>
          <w:szCs w:val="28"/>
        </w:rPr>
        <w:t>На слушания приглашаются депутаты Морозовского сельсовета, руководители предприятий, организаций и учреждений, расположенных на территории Морозовского сельсовета, представители  общественных объединений граждан,  жители муниципального образования.</w:t>
      </w:r>
    </w:p>
    <w:p w:rsidR="00A46809" w:rsidRPr="00A46809" w:rsidRDefault="00A46809" w:rsidP="00A46809">
      <w:pPr>
        <w:pStyle w:val="ConsPlusNormal"/>
        <w:widowControl/>
        <w:ind w:firstLine="567"/>
        <w:jc w:val="both"/>
        <w:rPr>
          <w:rFonts w:ascii="Times New Roman" w:hAnsi="Times New Roman" w:cs="Times New Roman"/>
          <w:sz w:val="28"/>
          <w:szCs w:val="28"/>
        </w:rPr>
      </w:pPr>
      <w:r w:rsidRPr="00A46809">
        <w:rPr>
          <w:rFonts w:ascii="Times New Roman" w:hAnsi="Times New Roman" w:cs="Times New Roman"/>
          <w:sz w:val="28"/>
          <w:szCs w:val="28"/>
        </w:rPr>
        <w:t>4.</w:t>
      </w:r>
      <w:r w:rsidR="00A8135A">
        <w:rPr>
          <w:rFonts w:ascii="Times New Roman" w:hAnsi="Times New Roman" w:cs="Times New Roman"/>
          <w:sz w:val="28"/>
          <w:szCs w:val="28"/>
        </w:rPr>
        <w:t xml:space="preserve"> </w:t>
      </w:r>
      <w:r w:rsidRPr="00A46809">
        <w:rPr>
          <w:rFonts w:ascii="Times New Roman" w:hAnsi="Times New Roman" w:cs="Times New Roman"/>
          <w:sz w:val="28"/>
          <w:szCs w:val="28"/>
        </w:rPr>
        <w:t>Опубликовать данное постановление в периодическом печатном из</w:t>
      </w:r>
      <w:r w:rsidR="00A8135A">
        <w:rPr>
          <w:rFonts w:ascii="Times New Roman" w:hAnsi="Times New Roman" w:cs="Times New Roman"/>
          <w:sz w:val="28"/>
          <w:szCs w:val="28"/>
        </w:rPr>
        <w:t>дании «Морозовский вестник»</w:t>
      </w:r>
      <w:r w:rsidR="00A8135A" w:rsidRPr="00A8135A">
        <w:rPr>
          <w:rFonts w:ascii="Times New Roman" w:hAnsi="Times New Roman" w:cs="Times New Roman"/>
          <w:color w:val="000000"/>
          <w:sz w:val="28"/>
          <w:szCs w:val="28"/>
        </w:rPr>
        <w:t xml:space="preserve"> </w:t>
      </w:r>
      <w:r w:rsidR="00A8135A" w:rsidRPr="00760EB9">
        <w:rPr>
          <w:rFonts w:ascii="Times New Roman" w:hAnsi="Times New Roman" w:cs="Times New Roman"/>
          <w:color w:val="000000"/>
          <w:sz w:val="28"/>
          <w:szCs w:val="28"/>
        </w:rPr>
        <w:t xml:space="preserve">и разместить на </w:t>
      </w:r>
      <w:hyperlink r:id="rId36" w:history="1">
        <w:r w:rsidR="00A8135A" w:rsidRPr="00760EB9">
          <w:rPr>
            <w:rStyle w:val="af3"/>
            <w:rFonts w:ascii="Times New Roman" w:hAnsi="Times New Roman"/>
            <w:b w:val="0"/>
            <w:color w:val="000000"/>
            <w:sz w:val="28"/>
            <w:szCs w:val="28"/>
          </w:rPr>
          <w:t>официальном сайте</w:t>
        </w:r>
      </w:hyperlink>
      <w:r w:rsidR="00A8135A" w:rsidRPr="00760EB9">
        <w:rPr>
          <w:rFonts w:ascii="Times New Roman" w:hAnsi="Times New Roman" w:cs="Times New Roman"/>
          <w:color w:val="000000"/>
          <w:sz w:val="28"/>
          <w:szCs w:val="28"/>
        </w:rPr>
        <w:t xml:space="preserve"> администрации </w:t>
      </w:r>
      <w:r w:rsidR="00A8135A" w:rsidRPr="008035D7">
        <w:rPr>
          <w:rFonts w:ascii="Times New Roman" w:hAnsi="Times New Roman" w:cs="Times New Roman"/>
          <w:color w:val="000000"/>
          <w:sz w:val="28"/>
          <w:szCs w:val="28"/>
        </w:rPr>
        <w:t>Морозовского</w:t>
      </w:r>
      <w:r w:rsidR="00A8135A" w:rsidRPr="00760EB9">
        <w:rPr>
          <w:rFonts w:ascii="Times New Roman" w:hAnsi="Times New Roman" w:cs="Times New Roman"/>
          <w:color w:val="000000"/>
          <w:sz w:val="28"/>
          <w:szCs w:val="28"/>
        </w:rPr>
        <w:t xml:space="preserve"> сельсовета </w:t>
      </w:r>
      <w:r w:rsidR="00A8135A">
        <w:rPr>
          <w:rFonts w:ascii="Times New Roman" w:hAnsi="Times New Roman" w:cs="Times New Roman"/>
          <w:color w:val="000000"/>
          <w:sz w:val="28"/>
          <w:szCs w:val="28"/>
        </w:rPr>
        <w:t>Искитимского</w:t>
      </w:r>
      <w:r w:rsidR="00A8135A" w:rsidRPr="00760EB9">
        <w:rPr>
          <w:rFonts w:ascii="Times New Roman" w:hAnsi="Times New Roman" w:cs="Times New Roman"/>
          <w:color w:val="000000"/>
          <w:sz w:val="28"/>
          <w:szCs w:val="28"/>
        </w:rPr>
        <w:t xml:space="preserve"> района Новосибирской области.</w:t>
      </w:r>
    </w:p>
    <w:p w:rsidR="00A46809" w:rsidRPr="00A46809" w:rsidRDefault="00A46809" w:rsidP="00A46809">
      <w:pPr>
        <w:pStyle w:val="ConsPlusNormal"/>
        <w:widowControl/>
        <w:ind w:firstLine="567"/>
        <w:jc w:val="both"/>
        <w:rPr>
          <w:rFonts w:ascii="Times New Roman" w:hAnsi="Times New Roman" w:cs="Times New Roman"/>
          <w:sz w:val="28"/>
          <w:szCs w:val="28"/>
        </w:rPr>
      </w:pPr>
    </w:p>
    <w:p w:rsidR="00A46809" w:rsidRPr="00A46809" w:rsidRDefault="00A46809" w:rsidP="00A46809">
      <w:pPr>
        <w:pStyle w:val="ConsPlusNormal"/>
        <w:widowControl/>
        <w:ind w:firstLine="567"/>
        <w:jc w:val="both"/>
        <w:rPr>
          <w:rFonts w:ascii="Times New Roman" w:hAnsi="Times New Roman" w:cs="Times New Roman"/>
          <w:sz w:val="28"/>
          <w:szCs w:val="28"/>
        </w:rPr>
      </w:pPr>
    </w:p>
    <w:p w:rsidR="00A8135A" w:rsidRDefault="00A46809" w:rsidP="00A46809">
      <w:pPr>
        <w:pStyle w:val="20"/>
        <w:spacing w:before="0" w:line="240" w:lineRule="auto"/>
        <w:rPr>
          <w:rFonts w:ascii="Times New Roman" w:hAnsi="Times New Roman" w:cs="Times New Roman"/>
          <w:color w:val="auto"/>
          <w:sz w:val="28"/>
          <w:szCs w:val="28"/>
        </w:rPr>
      </w:pPr>
      <w:r w:rsidRPr="00A46809">
        <w:rPr>
          <w:rFonts w:ascii="Times New Roman" w:hAnsi="Times New Roman" w:cs="Times New Roman"/>
          <w:color w:val="auto"/>
          <w:sz w:val="28"/>
          <w:szCs w:val="28"/>
        </w:rPr>
        <w:t xml:space="preserve">Глава Морозовского сельсовета  </w:t>
      </w:r>
    </w:p>
    <w:p w:rsidR="00A46809" w:rsidRPr="00A46809" w:rsidRDefault="00A46809" w:rsidP="00A46809">
      <w:pPr>
        <w:pStyle w:val="20"/>
        <w:spacing w:before="0" w:line="240" w:lineRule="auto"/>
        <w:rPr>
          <w:rFonts w:ascii="Times New Roman" w:hAnsi="Times New Roman" w:cs="Times New Roman"/>
          <w:color w:val="auto"/>
          <w:sz w:val="28"/>
          <w:szCs w:val="28"/>
        </w:rPr>
      </w:pPr>
      <w:r w:rsidRPr="00A46809">
        <w:rPr>
          <w:rFonts w:ascii="Times New Roman" w:hAnsi="Times New Roman" w:cs="Times New Roman"/>
          <w:color w:val="auto"/>
          <w:sz w:val="28"/>
          <w:szCs w:val="28"/>
        </w:rPr>
        <w:t xml:space="preserve">              </w:t>
      </w:r>
      <w:proofErr w:type="spellStart"/>
      <w:r w:rsidRPr="00A46809">
        <w:rPr>
          <w:rFonts w:ascii="Times New Roman" w:hAnsi="Times New Roman" w:cs="Times New Roman"/>
          <w:color w:val="auto"/>
          <w:sz w:val="28"/>
          <w:szCs w:val="28"/>
        </w:rPr>
        <w:t>П.И.Балашев</w:t>
      </w:r>
      <w:proofErr w:type="spellEnd"/>
    </w:p>
    <w:p w:rsidR="00A46809" w:rsidRDefault="00A46809" w:rsidP="00BF7E41">
      <w:pPr>
        <w:jc w:val="both"/>
        <w:rPr>
          <w:sz w:val="28"/>
          <w:szCs w:val="28"/>
        </w:rPr>
        <w:sectPr w:rsidR="00A46809" w:rsidSect="00A46809">
          <w:type w:val="continuous"/>
          <w:pgSz w:w="11906" w:h="16838" w:code="9"/>
          <w:pgMar w:top="1017" w:right="707" w:bottom="1134" w:left="567" w:header="709" w:footer="709" w:gutter="0"/>
          <w:cols w:num="2" w:space="708"/>
          <w:docGrid w:linePitch="360"/>
        </w:sectPr>
      </w:pPr>
    </w:p>
    <w:p w:rsidR="00A46809" w:rsidRPr="00C27425" w:rsidRDefault="00A46809" w:rsidP="00BF7E41">
      <w:pPr>
        <w:jc w:val="both"/>
        <w:rPr>
          <w:sz w:val="28"/>
          <w:szCs w:val="28"/>
        </w:rPr>
      </w:pPr>
    </w:p>
    <w:p w:rsidR="00BF7E41" w:rsidRDefault="00A46809" w:rsidP="00C45B97">
      <w:pPr>
        <w:jc w:val="both"/>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w:t>
      </w:r>
    </w:p>
    <w:p w:rsidR="0031142A" w:rsidRDefault="0031142A" w:rsidP="0031142A">
      <w:pPr>
        <w:pStyle w:val="10"/>
        <w:jc w:val="center"/>
        <w:rPr>
          <w:b w:val="0"/>
        </w:rPr>
        <w:sectPr w:rsidR="0031142A" w:rsidSect="00C45B97">
          <w:type w:val="continuous"/>
          <w:pgSz w:w="11906" w:h="16838" w:code="9"/>
          <w:pgMar w:top="1017" w:right="707" w:bottom="1134" w:left="567" w:header="709" w:footer="709" w:gutter="0"/>
          <w:cols w:space="708"/>
          <w:docGrid w:linePitch="360"/>
        </w:sectPr>
      </w:pPr>
    </w:p>
    <w:p w:rsidR="0031142A" w:rsidRDefault="0031142A" w:rsidP="0031142A">
      <w:pPr>
        <w:pStyle w:val="10"/>
        <w:spacing w:before="0" w:line="240" w:lineRule="auto"/>
        <w:jc w:val="right"/>
        <w:rPr>
          <w:b w:val="0"/>
        </w:rPr>
      </w:pPr>
    </w:p>
    <w:p w:rsidR="0031142A" w:rsidRDefault="0031142A" w:rsidP="0031142A">
      <w:pPr>
        <w:pStyle w:val="10"/>
        <w:spacing w:before="0" w:line="240" w:lineRule="auto"/>
        <w:jc w:val="right"/>
        <w:rPr>
          <w:b w:val="0"/>
        </w:rPr>
      </w:pPr>
      <w:r>
        <w:rPr>
          <w:b w:val="0"/>
        </w:rPr>
        <w:t>ПРОЕКТ</w:t>
      </w:r>
    </w:p>
    <w:p w:rsidR="0031142A" w:rsidRPr="0031142A" w:rsidRDefault="0031142A" w:rsidP="0031142A">
      <w:pPr>
        <w:pStyle w:val="10"/>
        <w:spacing w:before="0"/>
        <w:jc w:val="center"/>
        <w:rPr>
          <w:b w:val="0"/>
          <w:sz w:val="18"/>
          <w:szCs w:val="18"/>
        </w:rPr>
      </w:pPr>
      <w:r w:rsidRPr="0031142A">
        <w:rPr>
          <w:rFonts w:ascii="Times New Roman" w:hAnsi="Times New Roman" w:cs="Times New Roman"/>
          <w:b w:val="0"/>
          <w:sz w:val="18"/>
          <w:szCs w:val="18"/>
        </w:rPr>
        <w:t>СОВЕТ ДЕПУТАТОВ МОРОЗОВСКОГО СЕЛЬСОВЕТА</w:t>
      </w:r>
    </w:p>
    <w:p w:rsidR="0031142A" w:rsidRDefault="0031142A" w:rsidP="0031142A">
      <w:pPr>
        <w:spacing w:after="0"/>
        <w:jc w:val="center"/>
        <w:rPr>
          <w:rFonts w:ascii="Times New Roman" w:hAnsi="Times New Roman" w:cs="Times New Roman"/>
          <w:sz w:val="18"/>
          <w:szCs w:val="18"/>
        </w:rPr>
      </w:pPr>
      <w:r w:rsidRPr="0031142A">
        <w:rPr>
          <w:rFonts w:ascii="Times New Roman" w:hAnsi="Times New Roman" w:cs="Times New Roman"/>
          <w:sz w:val="18"/>
          <w:szCs w:val="18"/>
        </w:rPr>
        <w:t>ИСКИТИМСКО</w:t>
      </w:r>
      <w:r>
        <w:rPr>
          <w:rFonts w:ascii="Times New Roman" w:hAnsi="Times New Roman" w:cs="Times New Roman"/>
          <w:sz w:val="18"/>
          <w:szCs w:val="18"/>
        </w:rPr>
        <w:t>ГО РАЙОНА НОВОСИБИРСКОЙ ОБЛАСТИ</w:t>
      </w:r>
    </w:p>
    <w:p w:rsidR="0031142A" w:rsidRDefault="0031142A" w:rsidP="0031142A">
      <w:pPr>
        <w:spacing w:after="0"/>
        <w:jc w:val="center"/>
        <w:rPr>
          <w:rFonts w:ascii="Times New Roman" w:hAnsi="Times New Roman" w:cs="Times New Roman"/>
          <w:b/>
          <w:sz w:val="18"/>
          <w:szCs w:val="18"/>
        </w:rPr>
      </w:pPr>
      <w:r w:rsidRPr="0031142A">
        <w:rPr>
          <w:rFonts w:ascii="Times New Roman" w:hAnsi="Times New Roman" w:cs="Times New Roman"/>
          <w:b/>
          <w:sz w:val="18"/>
          <w:szCs w:val="18"/>
        </w:rPr>
        <w:t>ШЕСТОГО СОЗЫВА</w:t>
      </w:r>
    </w:p>
    <w:p w:rsidR="0031142A" w:rsidRDefault="0031142A" w:rsidP="0031142A">
      <w:pPr>
        <w:spacing w:after="0"/>
        <w:jc w:val="center"/>
        <w:rPr>
          <w:rFonts w:ascii="Times New Roman" w:hAnsi="Times New Roman" w:cs="Times New Roman"/>
          <w:b/>
          <w:sz w:val="18"/>
          <w:szCs w:val="18"/>
        </w:rPr>
      </w:pPr>
    </w:p>
    <w:p w:rsidR="0031142A" w:rsidRDefault="0031142A" w:rsidP="0031142A">
      <w:pPr>
        <w:spacing w:after="0"/>
        <w:jc w:val="center"/>
        <w:rPr>
          <w:rFonts w:ascii="Times New Roman" w:hAnsi="Times New Roman" w:cs="Times New Roman"/>
          <w:b/>
          <w:sz w:val="18"/>
          <w:szCs w:val="18"/>
        </w:rPr>
      </w:pPr>
      <w:proofErr w:type="gramStart"/>
      <w:r w:rsidRPr="0031142A">
        <w:rPr>
          <w:rFonts w:ascii="Times New Roman" w:hAnsi="Times New Roman" w:cs="Times New Roman"/>
          <w:b/>
          <w:sz w:val="18"/>
          <w:szCs w:val="18"/>
        </w:rPr>
        <w:t>Р</w:t>
      </w:r>
      <w:proofErr w:type="gramEnd"/>
      <w:r w:rsidRPr="0031142A">
        <w:rPr>
          <w:rFonts w:ascii="Times New Roman" w:hAnsi="Times New Roman" w:cs="Times New Roman"/>
          <w:b/>
          <w:sz w:val="18"/>
          <w:szCs w:val="18"/>
        </w:rPr>
        <w:t xml:space="preserve"> Е Ш Е Н И Е </w:t>
      </w:r>
    </w:p>
    <w:p w:rsidR="0031142A" w:rsidRDefault="0031142A" w:rsidP="0031142A">
      <w:pPr>
        <w:spacing w:after="0"/>
        <w:jc w:val="center"/>
        <w:rPr>
          <w:rFonts w:ascii="Times New Roman" w:hAnsi="Times New Roman" w:cs="Times New Roman"/>
          <w:b/>
          <w:sz w:val="18"/>
          <w:szCs w:val="18"/>
        </w:rPr>
      </w:pPr>
      <w:r w:rsidRPr="0031142A">
        <w:rPr>
          <w:rFonts w:ascii="Times New Roman" w:hAnsi="Times New Roman" w:cs="Times New Roman"/>
          <w:b/>
          <w:sz w:val="18"/>
          <w:szCs w:val="18"/>
        </w:rPr>
        <w:t xml:space="preserve">(Очередной </w:t>
      </w:r>
      <w:r w:rsidRPr="0031142A">
        <w:rPr>
          <w:rFonts w:ascii="Times New Roman" w:hAnsi="Times New Roman" w:cs="Times New Roman"/>
          <w:b/>
          <w:sz w:val="18"/>
          <w:szCs w:val="18"/>
        </w:rPr>
        <w:softHyphen/>
      </w:r>
      <w:r w:rsidRPr="0031142A">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r>
      <w:r>
        <w:rPr>
          <w:rFonts w:ascii="Times New Roman" w:hAnsi="Times New Roman" w:cs="Times New Roman"/>
          <w:b/>
          <w:sz w:val="18"/>
          <w:szCs w:val="18"/>
        </w:rPr>
        <w:softHyphen/>
        <w:t>_____</w:t>
      </w:r>
      <w:r w:rsidRPr="0031142A">
        <w:rPr>
          <w:rFonts w:ascii="Times New Roman" w:hAnsi="Times New Roman" w:cs="Times New Roman"/>
          <w:b/>
          <w:sz w:val="18"/>
          <w:szCs w:val="18"/>
        </w:rPr>
        <w:t>сессии)</w:t>
      </w:r>
    </w:p>
    <w:p w:rsidR="0031142A" w:rsidRPr="0031142A" w:rsidRDefault="0031142A" w:rsidP="0031142A">
      <w:pPr>
        <w:spacing w:after="0"/>
        <w:jc w:val="center"/>
        <w:rPr>
          <w:rFonts w:ascii="Times New Roman" w:hAnsi="Times New Roman" w:cs="Times New Roman"/>
          <w:sz w:val="18"/>
          <w:szCs w:val="18"/>
        </w:rPr>
      </w:pPr>
      <w:r w:rsidRPr="0031142A">
        <w:rPr>
          <w:rFonts w:ascii="Times New Roman" w:hAnsi="Times New Roman" w:cs="Times New Roman"/>
          <w:b/>
          <w:sz w:val="18"/>
          <w:szCs w:val="18"/>
        </w:rPr>
        <w:t>00.12.2022</w:t>
      </w:r>
      <w:r>
        <w:rPr>
          <w:rFonts w:ascii="Times New Roman" w:hAnsi="Times New Roman" w:cs="Times New Roman"/>
          <w:b/>
          <w:sz w:val="18"/>
          <w:szCs w:val="18"/>
        </w:rPr>
        <w:t xml:space="preserve">          </w:t>
      </w:r>
      <w:r w:rsidRPr="0031142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31142A">
        <w:rPr>
          <w:rFonts w:ascii="Times New Roman" w:hAnsi="Times New Roman" w:cs="Times New Roman"/>
          <w:b/>
          <w:sz w:val="18"/>
          <w:szCs w:val="18"/>
        </w:rPr>
        <w:t xml:space="preserve">  №______ </w:t>
      </w:r>
    </w:p>
    <w:p w:rsidR="0031142A" w:rsidRPr="0031142A" w:rsidRDefault="0031142A" w:rsidP="0031142A">
      <w:pPr>
        <w:spacing w:after="0" w:line="240" w:lineRule="auto"/>
        <w:jc w:val="center"/>
        <w:rPr>
          <w:rFonts w:ascii="Times New Roman" w:hAnsi="Times New Roman" w:cs="Times New Roman"/>
          <w:sz w:val="24"/>
          <w:szCs w:val="24"/>
        </w:rPr>
      </w:pPr>
      <w:r w:rsidRPr="0031142A">
        <w:rPr>
          <w:rFonts w:ascii="Times New Roman" w:hAnsi="Times New Roman" w:cs="Times New Roman"/>
          <w:sz w:val="24"/>
          <w:szCs w:val="24"/>
        </w:rPr>
        <w:t>О бюджете Морозовского сельсовета</w:t>
      </w:r>
    </w:p>
    <w:p w:rsidR="0031142A" w:rsidRPr="0031142A" w:rsidRDefault="0031142A" w:rsidP="0031142A">
      <w:pPr>
        <w:spacing w:after="0" w:line="240" w:lineRule="auto"/>
        <w:jc w:val="center"/>
        <w:rPr>
          <w:rFonts w:ascii="Times New Roman" w:hAnsi="Times New Roman" w:cs="Times New Roman"/>
          <w:sz w:val="24"/>
          <w:szCs w:val="24"/>
        </w:rPr>
      </w:pPr>
      <w:r w:rsidRPr="0031142A">
        <w:rPr>
          <w:rFonts w:ascii="Times New Roman" w:hAnsi="Times New Roman" w:cs="Times New Roman"/>
          <w:sz w:val="24"/>
          <w:szCs w:val="24"/>
        </w:rPr>
        <w:t>Искитимского района Новосибирской области</w:t>
      </w:r>
    </w:p>
    <w:p w:rsidR="0031142A" w:rsidRDefault="0031142A" w:rsidP="0031142A">
      <w:pPr>
        <w:spacing w:after="0" w:line="240" w:lineRule="auto"/>
        <w:jc w:val="center"/>
        <w:rPr>
          <w:rFonts w:ascii="Times New Roman" w:hAnsi="Times New Roman" w:cs="Times New Roman"/>
          <w:sz w:val="24"/>
          <w:szCs w:val="24"/>
        </w:rPr>
      </w:pPr>
      <w:r w:rsidRPr="0031142A">
        <w:rPr>
          <w:rFonts w:ascii="Times New Roman" w:hAnsi="Times New Roman" w:cs="Times New Roman"/>
          <w:sz w:val="24"/>
          <w:szCs w:val="24"/>
        </w:rPr>
        <w:t>на 2023 год и плановый период 2024 и 2025 годов</w:t>
      </w:r>
    </w:p>
    <w:p w:rsidR="0031142A" w:rsidRPr="0031142A" w:rsidRDefault="0031142A" w:rsidP="0031142A">
      <w:pPr>
        <w:spacing w:after="0" w:line="240" w:lineRule="auto"/>
        <w:jc w:val="center"/>
        <w:rPr>
          <w:rFonts w:ascii="Times New Roman" w:hAnsi="Times New Roman" w:cs="Times New Roman"/>
          <w:sz w:val="24"/>
          <w:szCs w:val="24"/>
        </w:rPr>
      </w:pPr>
    </w:p>
    <w:p w:rsidR="0031142A" w:rsidRPr="0031142A" w:rsidRDefault="0031142A" w:rsidP="0031142A">
      <w:pPr>
        <w:pStyle w:val="ConsPlusTitle"/>
        <w:widowControl/>
        <w:ind w:firstLine="709"/>
        <w:jc w:val="both"/>
        <w:rPr>
          <w:rFonts w:ascii="Times New Roman" w:hAnsi="Times New Roman" w:cs="Times New Roman"/>
          <w:b w:val="0"/>
          <w:sz w:val="24"/>
          <w:szCs w:val="24"/>
        </w:rPr>
      </w:pPr>
      <w:r w:rsidRPr="0031142A">
        <w:rPr>
          <w:rFonts w:ascii="Times New Roman" w:hAnsi="Times New Roman" w:cs="Times New Roman"/>
          <w:b w:val="0"/>
          <w:sz w:val="24"/>
          <w:szCs w:val="24"/>
        </w:rPr>
        <w:t>Руководствуясь Бюджетным кодексом РФ и Уставом администрации Морозовского сельсовета, Совет депутатов Морозовского</w:t>
      </w:r>
      <w:r w:rsidRPr="0031142A">
        <w:rPr>
          <w:rFonts w:ascii="Times New Roman" w:hAnsi="Times New Roman" w:cs="Times New Roman"/>
          <w:sz w:val="24"/>
          <w:szCs w:val="24"/>
        </w:rPr>
        <w:t xml:space="preserve"> </w:t>
      </w:r>
      <w:r w:rsidRPr="0031142A">
        <w:rPr>
          <w:rFonts w:ascii="Times New Roman" w:hAnsi="Times New Roman" w:cs="Times New Roman"/>
          <w:b w:val="0"/>
          <w:sz w:val="24"/>
          <w:szCs w:val="24"/>
        </w:rPr>
        <w:t xml:space="preserve">сельсовета </w:t>
      </w:r>
    </w:p>
    <w:p w:rsidR="0031142A" w:rsidRPr="0031142A" w:rsidRDefault="0031142A" w:rsidP="0031142A">
      <w:pPr>
        <w:pStyle w:val="ConsPlusTitle"/>
        <w:widowControl/>
        <w:ind w:firstLine="709"/>
        <w:jc w:val="both"/>
        <w:rPr>
          <w:rFonts w:ascii="Times New Roman" w:hAnsi="Times New Roman" w:cs="Times New Roman"/>
          <w:b w:val="0"/>
          <w:sz w:val="24"/>
          <w:szCs w:val="24"/>
        </w:rPr>
      </w:pPr>
      <w:r w:rsidRPr="0031142A">
        <w:rPr>
          <w:rFonts w:ascii="Times New Roman" w:hAnsi="Times New Roman" w:cs="Times New Roman"/>
          <w:b w:val="0"/>
          <w:sz w:val="24"/>
          <w:szCs w:val="24"/>
        </w:rPr>
        <w:t>РЕШИЛ:</w:t>
      </w:r>
    </w:p>
    <w:p w:rsidR="0031142A" w:rsidRPr="0031142A" w:rsidRDefault="0031142A" w:rsidP="0031142A">
      <w:pPr>
        <w:pStyle w:val="ae"/>
        <w:widowControl w:val="0"/>
        <w:ind w:firstLine="720"/>
        <w:rPr>
          <w:b/>
          <w:sz w:val="24"/>
          <w:szCs w:val="24"/>
          <w:lang w:val="ru-RU"/>
        </w:rPr>
      </w:pPr>
    </w:p>
    <w:p w:rsidR="0031142A" w:rsidRPr="0031142A" w:rsidRDefault="0031142A" w:rsidP="0031142A">
      <w:pPr>
        <w:pStyle w:val="ae"/>
        <w:widowControl w:val="0"/>
        <w:ind w:firstLine="720"/>
        <w:rPr>
          <w:sz w:val="24"/>
          <w:szCs w:val="24"/>
          <w:lang w:val="ru-RU"/>
        </w:rPr>
      </w:pPr>
      <w:r w:rsidRPr="0031142A">
        <w:rPr>
          <w:b/>
          <w:sz w:val="24"/>
          <w:szCs w:val="24"/>
          <w:lang w:val="ru-RU"/>
        </w:rPr>
        <w:t>Статья 1</w:t>
      </w:r>
    </w:p>
    <w:p w:rsidR="0031142A" w:rsidRPr="0031142A" w:rsidRDefault="0031142A" w:rsidP="0031142A">
      <w:pPr>
        <w:pStyle w:val="ae"/>
        <w:widowControl w:val="0"/>
        <w:ind w:firstLine="720"/>
        <w:rPr>
          <w:sz w:val="24"/>
          <w:szCs w:val="24"/>
          <w:lang w:val="ru-RU"/>
        </w:rPr>
      </w:pPr>
      <w:r w:rsidRPr="0031142A">
        <w:rPr>
          <w:sz w:val="24"/>
          <w:szCs w:val="24"/>
          <w:lang w:val="ru-RU"/>
        </w:rPr>
        <w:t>1.Утвердить основные характеристики бюджета Морозовского сельсовета Искитимского  района  Новосибирской  области  (далее-местный бюджет)           на 2023 год:</w:t>
      </w:r>
    </w:p>
    <w:p w:rsidR="0031142A" w:rsidRPr="0031142A" w:rsidRDefault="0031142A" w:rsidP="0031142A">
      <w:pPr>
        <w:pStyle w:val="ae"/>
        <w:ind w:firstLine="709"/>
        <w:rPr>
          <w:sz w:val="24"/>
          <w:szCs w:val="24"/>
          <w:lang w:val="ru-RU"/>
        </w:rPr>
      </w:pPr>
      <w:r w:rsidRPr="0031142A">
        <w:rPr>
          <w:sz w:val="24"/>
          <w:szCs w:val="24"/>
          <w:lang w:val="ru-RU"/>
        </w:rPr>
        <w:t xml:space="preserve">1) прогнозируемый общий объем доходов местного бюджета в сумме </w:t>
      </w:r>
      <w:r w:rsidRPr="0031142A">
        <w:rPr>
          <w:b/>
          <w:sz w:val="24"/>
          <w:szCs w:val="24"/>
          <w:lang w:val="ru-RU"/>
        </w:rPr>
        <w:t>9420,2 тыс. рублей</w:t>
      </w:r>
      <w:r w:rsidRPr="0031142A">
        <w:rPr>
          <w:sz w:val="24"/>
          <w:szCs w:val="24"/>
          <w:lang w:val="ru-RU"/>
        </w:rPr>
        <w:t xml:space="preserve">, в том числе объем безвозмездных поступлений в сумме </w:t>
      </w:r>
      <w:r w:rsidRPr="0031142A">
        <w:rPr>
          <w:b/>
          <w:sz w:val="24"/>
          <w:szCs w:val="24"/>
          <w:lang w:val="ru-RU"/>
        </w:rPr>
        <w:t>2798,7 тыс. рублей</w:t>
      </w:r>
      <w:r w:rsidRPr="0031142A">
        <w:rPr>
          <w:sz w:val="24"/>
          <w:szCs w:val="24"/>
          <w:lang w:val="ru-RU"/>
        </w:rPr>
        <w:t xml:space="preserve">, из них объем межбюджетных трансфертов, получаемых из других бюджетов бюджетной системы Российской Федерации, в сумме </w:t>
      </w:r>
      <w:r w:rsidRPr="0031142A">
        <w:rPr>
          <w:b/>
          <w:sz w:val="24"/>
          <w:szCs w:val="24"/>
          <w:lang w:val="ru-RU"/>
        </w:rPr>
        <w:t>2798,7 тыс. рублей;</w:t>
      </w:r>
    </w:p>
    <w:p w:rsidR="0031142A" w:rsidRPr="0031142A" w:rsidRDefault="0031142A" w:rsidP="0031142A">
      <w:pPr>
        <w:pStyle w:val="ae"/>
        <w:ind w:firstLine="709"/>
        <w:rPr>
          <w:b/>
          <w:sz w:val="24"/>
          <w:szCs w:val="24"/>
          <w:lang w:val="ru-RU"/>
        </w:rPr>
      </w:pPr>
      <w:r w:rsidRPr="0031142A">
        <w:rPr>
          <w:sz w:val="24"/>
          <w:szCs w:val="24"/>
          <w:lang w:val="ru-RU"/>
        </w:rPr>
        <w:t xml:space="preserve">2) общий объем расходов местного бюджета в сумме </w:t>
      </w:r>
      <w:r w:rsidRPr="0031142A">
        <w:rPr>
          <w:b/>
          <w:sz w:val="24"/>
          <w:szCs w:val="24"/>
          <w:lang w:val="ru-RU"/>
        </w:rPr>
        <w:t>9420,2 тыс. рублей;</w:t>
      </w:r>
    </w:p>
    <w:p w:rsidR="0031142A" w:rsidRPr="0031142A" w:rsidRDefault="0031142A" w:rsidP="0031142A">
      <w:pPr>
        <w:pStyle w:val="ae"/>
        <w:widowControl w:val="0"/>
        <w:ind w:firstLine="709"/>
        <w:rPr>
          <w:b/>
          <w:sz w:val="24"/>
          <w:szCs w:val="24"/>
          <w:lang w:val="ru-RU"/>
        </w:rPr>
      </w:pPr>
      <w:r w:rsidRPr="0031142A">
        <w:rPr>
          <w:sz w:val="24"/>
          <w:szCs w:val="24"/>
          <w:lang w:val="ru-RU"/>
        </w:rPr>
        <w:t xml:space="preserve">3) дефицит местного бюджета в сумме </w:t>
      </w:r>
      <w:r w:rsidRPr="0031142A">
        <w:rPr>
          <w:b/>
          <w:sz w:val="24"/>
          <w:szCs w:val="24"/>
          <w:lang w:val="ru-RU"/>
        </w:rPr>
        <w:t>0,00 тыс. рублей.</w:t>
      </w:r>
    </w:p>
    <w:p w:rsidR="0031142A" w:rsidRPr="0031142A" w:rsidRDefault="0031142A" w:rsidP="0031142A">
      <w:pPr>
        <w:pStyle w:val="ae"/>
        <w:widowControl w:val="0"/>
        <w:ind w:firstLine="709"/>
        <w:rPr>
          <w:sz w:val="24"/>
          <w:szCs w:val="24"/>
          <w:lang w:val="ru-RU"/>
        </w:rPr>
      </w:pPr>
      <w:r w:rsidRPr="0031142A">
        <w:rPr>
          <w:sz w:val="24"/>
          <w:szCs w:val="24"/>
          <w:lang w:val="ru-RU"/>
        </w:rPr>
        <w:t>2.Утвердить основные характеристики местного бюджета на плановый период 2024 год и на 2025 годов:</w:t>
      </w:r>
    </w:p>
    <w:p w:rsidR="0031142A" w:rsidRPr="0031142A" w:rsidRDefault="0031142A" w:rsidP="0031142A">
      <w:pPr>
        <w:pStyle w:val="ConsPlusNormal"/>
        <w:ind w:firstLine="709"/>
        <w:jc w:val="both"/>
        <w:rPr>
          <w:rFonts w:ascii="Times New Roman" w:hAnsi="Times New Roman"/>
          <w:sz w:val="24"/>
          <w:szCs w:val="24"/>
        </w:rPr>
      </w:pPr>
      <w:r w:rsidRPr="0031142A">
        <w:rPr>
          <w:rFonts w:ascii="Times New Roman" w:hAnsi="Times New Roman"/>
          <w:sz w:val="24"/>
          <w:szCs w:val="24"/>
        </w:rPr>
        <w:t xml:space="preserve">1) прогнозируемый общий объем доходов местного бюджета на 2024 год в сумме </w:t>
      </w:r>
      <w:r w:rsidRPr="0031142A">
        <w:rPr>
          <w:rFonts w:ascii="Times New Roman" w:hAnsi="Times New Roman"/>
          <w:b/>
          <w:sz w:val="24"/>
          <w:szCs w:val="24"/>
        </w:rPr>
        <w:t>7543,9 тыс. рублей</w:t>
      </w:r>
      <w:r w:rsidRPr="0031142A">
        <w:rPr>
          <w:rFonts w:ascii="Times New Roman" w:hAnsi="Times New Roman"/>
          <w:sz w:val="24"/>
          <w:szCs w:val="24"/>
        </w:rPr>
        <w:t xml:space="preserve">; </w:t>
      </w:r>
      <w:r w:rsidRPr="0031142A">
        <w:rPr>
          <w:rFonts w:ascii="Times New Roman" w:hAnsi="Times New Roman"/>
          <w:color w:val="000000"/>
          <w:sz w:val="24"/>
          <w:szCs w:val="24"/>
        </w:rPr>
        <w:t xml:space="preserve">в том </w:t>
      </w:r>
      <w:r w:rsidRPr="0031142A">
        <w:rPr>
          <w:rFonts w:ascii="Times New Roman" w:hAnsi="Times New Roman"/>
          <w:color w:val="000000"/>
          <w:spacing w:val="4"/>
          <w:sz w:val="24"/>
          <w:szCs w:val="24"/>
        </w:rPr>
        <w:t xml:space="preserve">числе объем безвозмездных поступлений в сумме </w:t>
      </w:r>
      <w:r w:rsidRPr="0031142A">
        <w:rPr>
          <w:rFonts w:ascii="Times New Roman" w:hAnsi="Times New Roman"/>
          <w:b/>
          <w:color w:val="000000"/>
          <w:spacing w:val="4"/>
          <w:sz w:val="24"/>
          <w:szCs w:val="24"/>
        </w:rPr>
        <w:t>686,9</w:t>
      </w:r>
      <w:r w:rsidRPr="0031142A">
        <w:rPr>
          <w:rFonts w:ascii="Times New Roman" w:hAnsi="Times New Roman"/>
          <w:color w:val="000000"/>
          <w:spacing w:val="4"/>
          <w:sz w:val="24"/>
          <w:szCs w:val="24"/>
        </w:rPr>
        <w:t xml:space="preserve"> </w:t>
      </w:r>
      <w:r w:rsidRPr="0031142A">
        <w:rPr>
          <w:rFonts w:ascii="Times New Roman" w:hAnsi="Times New Roman"/>
          <w:b/>
          <w:color w:val="000000"/>
          <w:spacing w:val="4"/>
          <w:sz w:val="24"/>
          <w:szCs w:val="24"/>
        </w:rPr>
        <w:t>тыс. рублей</w:t>
      </w:r>
      <w:r w:rsidRPr="0031142A">
        <w:rPr>
          <w:rFonts w:ascii="Times New Roman" w:hAnsi="Times New Roman"/>
          <w:color w:val="000000"/>
          <w:spacing w:val="4"/>
          <w:sz w:val="24"/>
          <w:szCs w:val="24"/>
        </w:rPr>
        <w:t xml:space="preserve">, из них объем межбюджетных трансфертов, получаемых из других </w:t>
      </w:r>
      <w:r w:rsidRPr="0031142A">
        <w:rPr>
          <w:rFonts w:ascii="Times New Roman" w:hAnsi="Times New Roman"/>
          <w:color w:val="000000"/>
          <w:sz w:val="24"/>
          <w:szCs w:val="24"/>
        </w:rPr>
        <w:t xml:space="preserve">бюджетов бюджетной системы Российской Федерации, в сумме  </w:t>
      </w:r>
      <w:r w:rsidRPr="0031142A">
        <w:rPr>
          <w:rFonts w:ascii="Times New Roman" w:hAnsi="Times New Roman"/>
          <w:b/>
          <w:color w:val="000000"/>
          <w:sz w:val="24"/>
          <w:szCs w:val="24"/>
        </w:rPr>
        <w:t>686,9 тыс. рублей</w:t>
      </w:r>
      <w:r w:rsidRPr="0031142A">
        <w:rPr>
          <w:rFonts w:ascii="Times New Roman" w:hAnsi="Times New Roman" w:cs="Times New Roman"/>
          <w:sz w:val="24"/>
          <w:szCs w:val="24"/>
        </w:rPr>
        <w:t xml:space="preserve"> </w:t>
      </w:r>
      <w:r w:rsidRPr="0031142A">
        <w:rPr>
          <w:rFonts w:ascii="Times New Roman" w:hAnsi="Times New Roman"/>
          <w:color w:val="000000"/>
          <w:sz w:val="24"/>
          <w:szCs w:val="24"/>
        </w:rPr>
        <w:t xml:space="preserve">и на </w:t>
      </w:r>
      <w:r w:rsidRPr="0031142A">
        <w:rPr>
          <w:rFonts w:ascii="Times New Roman" w:hAnsi="Times New Roman"/>
          <w:sz w:val="24"/>
          <w:szCs w:val="24"/>
        </w:rPr>
        <w:t xml:space="preserve">2025 год в сумме </w:t>
      </w:r>
      <w:r w:rsidRPr="0031142A">
        <w:rPr>
          <w:rFonts w:ascii="Times New Roman" w:hAnsi="Times New Roman"/>
          <w:b/>
          <w:sz w:val="24"/>
          <w:szCs w:val="24"/>
        </w:rPr>
        <w:t xml:space="preserve">7904,9 тыс. </w:t>
      </w:r>
      <w:proofErr w:type="gramStart"/>
      <w:r w:rsidRPr="0031142A">
        <w:rPr>
          <w:rFonts w:ascii="Times New Roman" w:hAnsi="Times New Roman"/>
          <w:b/>
          <w:sz w:val="24"/>
          <w:szCs w:val="24"/>
        </w:rPr>
        <w:t>рублей</w:t>
      </w:r>
      <w:proofErr w:type="gramEnd"/>
      <w:r w:rsidRPr="0031142A">
        <w:rPr>
          <w:rFonts w:ascii="Times New Roman" w:hAnsi="Times New Roman"/>
          <w:sz w:val="24"/>
          <w:szCs w:val="24"/>
        </w:rPr>
        <w:t xml:space="preserve"> </w:t>
      </w:r>
      <w:r w:rsidRPr="0031142A">
        <w:rPr>
          <w:rFonts w:ascii="Times New Roman" w:hAnsi="Times New Roman"/>
          <w:color w:val="000000"/>
          <w:sz w:val="24"/>
          <w:szCs w:val="24"/>
        </w:rPr>
        <w:t xml:space="preserve">в том </w:t>
      </w:r>
      <w:r w:rsidRPr="0031142A">
        <w:rPr>
          <w:rFonts w:ascii="Times New Roman" w:hAnsi="Times New Roman"/>
          <w:color w:val="000000"/>
          <w:spacing w:val="4"/>
          <w:sz w:val="24"/>
          <w:szCs w:val="24"/>
        </w:rPr>
        <w:t xml:space="preserve">числе объем </w:t>
      </w:r>
      <w:r w:rsidRPr="0031142A">
        <w:rPr>
          <w:rFonts w:ascii="Times New Roman" w:hAnsi="Times New Roman"/>
          <w:color w:val="000000"/>
          <w:spacing w:val="4"/>
          <w:sz w:val="24"/>
          <w:szCs w:val="24"/>
        </w:rPr>
        <w:lastRenderedPageBreak/>
        <w:t xml:space="preserve">безвозмездных поступлений в сумме </w:t>
      </w:r>
      <w:r w:rsidRPr="0031142A">
        <w:rPr>
          <w:rFonts w:ascii="Times New Roman" w:hAnsi="Times New Roman"/>
          <w:b/>
          <w:color w:val="000000"/>
          <w:spacing w:val="4"/>
          <w:sz w:val="24"/>
          <w:szCs w:val="24"/>
        </w:rPr>
        <w:t>665,4 тыс. рублей</w:t>
      </w:r>
      <w:r w:rsidRPr="0031142A">
        <w:rPr>
          <w:rFonts w:ascii="Times New Roman" w:hAnsi="Times New Roman"/>
          <w:color w:val="000000"/>
          <w:spacing w:val="4"/>
          <w:sz w:val="24"/>
          <w:szCs w:val="24"/>
        </w:rPr>
        <w:t xml:space="preserve">, из них объем межбюджетных трансфертов, получаемых из других </w:t>
      </w:r>
      <w:r w:rsidRPr="0031142A">
        <w:rPr>
          <w:rFonts w:ascii="Times New Roman" w:hAnsi="Times New Roman"/>
          <w:color w:val="000000"/>
          <w:sz w:val="24"/>
          <w:szCs w:val="24"/>
        </w:rPr>
        <w:t xml:space="preserve">бюджетов бюджетной системы Российской Федерации, в сумме   </w:t>
      </w:r>
      <w:r w:rsidRPr="0031142A">
        <w:rPr>
          <w:rFonts w:ascii="Times New Roman" w:hAnsi="Times New Roman"/>
          <w:b/>
          <w:color w:val="000000"/>
          <w:sz w:val="24"/>
          <w:szCs w:val="24"/>
        </w:rPr>
        <w:t>665,4 тыс. рублей;</w:t>
      </w:r>
    </w:p>
    <w:p w:rsidR="0031142A" w:rsidRPr="0031142A" w:rsidRDefault="0031142A" w:rsidP="0031142A">
      <w:pPr>
        <w:pStyle w:val="ae"/>
        <w:ind w:firstLine="709"/>
        <w:rPr>
          <w:b/>
          <w:sz w:val="24"/>
          <w:szCs w:val="24"/>
          <w:lang w:val="ru-RU"/>
        </w:rPr>
      </w:pPr>
      <w:r w:rsidRPr="0031142A">
        <w:rPr>
          <w:sz w:val="24"/>
          <w:szCs w:val="24"/>
          <w:lang w:val="ru-RU"/>
        </w:rPr>
        <w:t xml:space="preserve">2) общий объем расходов местного бюджета на 2024 год в сумме </w:t>
      </w:r>
      <w:r w:rsidRPr="0031142A">
        <w:rPr>
          <w:b/>
          <w:sz w:val="24"/>
          <w:szCs w:val="24"/>
          <w:lang w:val="ru-RU"/>
        </w:rPr>
        <w:t>7543,9</w:t>
      </w:r>
      <w:r w:rsidRPr="0031142A">
        <w:rPr>
          <w:sz w:val="24"/>
          <w:szCs w:val="24"/>
          <w:lang w:val="ru-RU"/>
        </w:rPr>
        <w:t xml:space="preserve"> </w:t>
      </w:r>
      <w:r w:rsidRPr="0031142A">
        <w:rPr>
          <w:b/>
          <w:sz w:val="24"/>
          <w:szCs w:val="24"/>
          <w:lang w:val="ru-RU"/>
        </w:rPr>
        <w:t>тыс. рублей</w:t>
      </w:r>
      <w:r w:rsidRPr="0031142A">
        <w:rPr>
          <w:sz w:val="24"/>
          <w:szCs w:val="24"/>
          <w:lang w:val="ru-RU"/>
        </w:rPr>
        <w:t xml:space="preserve">, в том числе условно утвержденные расходы в сумме </w:t>
      </w:r>
      <w:r w:rsidRPr="0031142A">
        <w:rPr>
          <w:b/>
          <w:sz w:val="24"/>
          <w:szCs w:val="24"/>
          <w:lang w:val="ru-RU"/>
        </w:rPr>
        <w:t>184,2 тыс. рублей</w:t>
      </w:r>
      <w:r w:rsidRPr="0031142A">
        <w:rPr>
          <w:sz w:val="24"/>
          <w:szCs w:val="24"/>
          <w:lang w:val="ru-RU"/>
        </w:rPr>
        <w:t xml:space="preserve">, и на 2025 год в сумме </w:t>
      </w:r>
      <w:r w:rsidRPr="0031142A">
        <w:rPr>
          <w:b/>
          <w:sz w:val="24"/>
          <w:szCs w:val="24"/>
          <w:lang w:val="ru-RU"/>
        </w:rPr>
        <w:t>7904,9 тыс. рублей</w:t>
      </w:r>
      <w:r w:rsidRPr="0031142A">
        <w:rPr>
          <w:sz w:val="24"/>
          <w:szCs w:val="24"/>
          <w:lang w:val="ru-RU"/>
        </w:rPr>
        <w:t xml:space="preserve">, в том числе условно утвержденные расходы в сумме </w:t>
      </w:r>
      <w:r w:rsidRPr="0031142A">
        <w:rPr>
          <w:b/>
          <w:sz w:val="24"/>
          <w:szCs w:val="24"/>
          <w:lang w:val="ru-RU"/>
        </w:rPr>
        <w:t>386,3 тыс. рублей;</w:t>
      </w:r>
    </w:p>
    <w:p w:rsidR="0031142A" w:rsidRPr="0031142A" w:rsidRDefault="0031142A" w:rsidP="00D42AE8">
      <w:pPr>
        <w:pStyle w:val="ae"/>
        <w:widowControl w:val="0"/>
        <w:ind w:firstLine="709"/>
        <w:rPr>
          <w:sz w:val="24"/>
          <w:szCs w:val="24"/>
          <w:lang w:val="ru-RU"/>
        </w:rPr>
      </w:pPr>
      <w:r w:rsidRPr="0031142A">
        <w:rPr>
          <w:sz w:val="24"/>
          <w:szCs w:val="24"/>
          <w:lang w:val="ru-RU"/>
        </w:rPr>
        <w:t>3) д</w:t>
      </w:r>
      <w:r w:rsidRPr="0031142A">
        <w:rPr>
          <w:sz w:val="24"/>
          <w:szCs w:val="24"/>
          <w:lang w:val="ru-RU"/>
        </w:rPr>
        <w:t>е</w:t>
      </w:r>
      <w:r w:rsidRPr="0031142A">
        <w:rPr>
          <w:sz w:val="24"/>
          <w:szCs w:val="24"/>
          <w:lang w:val="ru-RU"/>
        </w:rPr>
        <w:t xml:space="preserve">фицит местного бюджета на 2024 год в сумме </w:t>
      </w:r>
      <w:r w:rsidRPr="0031142A">
        <w:rPr>
          <w:b/>
          <w:sz w:val="24"/>
          <w:szCs w:val="24"/>
          <w:lang w:val="ru-RU"/>
        </w:rPr>
        <w:t>0,00 тыс. рублей</w:t>
      </w:r>
      <w:r w:rsidRPr="0031142A">
        <w:rPr>
          <w:sz w:val="24"/>
          <w:szCs w:val="24"/>
          <w:lang w:val="ru-RU"/>
        </w:rPr>
        <w:t xml:space="preserve">, и на 2025 год в сумме </w:t>
      </w:r>
      <w:r w:rsidRPr="0031142A">
        <w:rPr>
          <w:b/>
          <w:sz w:val="24"/>
          <w:szCs w:val="24"/>
          <w:lang w:val="ru-RU"/>
        </w:rPr>
        <w:t>0,00 тыс. рублей</w:t>
      </w:r>
      <w:r w:rsidRPr="0031142A">
        <w:rPr>
          <w:sz w:val="24"/>
          <w:szCs w:val="24"/>
          <w:lang w:val="ru-RU"/>
        </w:rPr>
        <w:t>.</w:t>
      </w:r>
    </w:p>
    <w:p w:rsidR="0031142A" w:rsidRPr="0031142A" w:rsidRDefault="0031142A" w:rsidP="0031142A">
      <w:pPr>
        <w:pStyle w:val="ae"/>
        <w:widowControl w:val="0"/>
        <w:ind w:firstLine="720"/>
        <w:rPr>
          <w:sz w:val="24"/>
          <w:szCs w:val="24"/>
          <w:lang w:val="ru-RU"/>
        </w:rPr>
      </w:pPr>
      <w:r w:rsidRPr="0031142A">
        <w:rPr>
          <w:b/>
          <w:sz w:val="24"/>
          <w:szCs w:val="24"/>
          <w:lang w:val="ru-RU"/>
        </w:rPr>
        <w:t>Статья 2</w:t>
      </w:r>
      <w:r w:rsidRPr="0031142A">
        <w:rPr>
          <w:sz w:val="24"/>
          <w:szCs w:val="24"/>
          <w:lang w:val="ru-RU"/>
        </w:rPr>
        <w:t xml:space="preserve"> </w:t>
      </w:r>
    </w:p>
    <w:p w:rsidR="0031142A" w:rsidRPr="00D42AE8" w:rsidRDefault="0031142A" w:rsidP="00D42AE8">
      <w:pPr>
        <w:pStyle w:val="ae"/>
        <w:widowControl w:val="0"/>
        <w:ind w:firstLine="720"/>
        <w:rPr>
          <w:sz w:val="24"/>
          <w:szCs w:val="24"/>
          <w:lang w:val="ru-RU"/>
        </w:rPr>
      </w:pPr>
      <w:proofErr w:type="gramStart"/>
      <w:r w:rsidRPr="0031142A">
        <w:rPr>
          <w:sz w:val="24"/>
          <w:szCs w:val="24"/>
          <w:lang w:val="ru-RU"/>
        </w:rPr>
        <w:t>Установить, что доходы местного бюджета на 2023 год и плановый период 2024 и 2025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w:t>
      </w:r>
      <w:r w:rsidRPr="002D4A47">
        <w:rPr>
          <w:szCs w:val="28"/>
          <w:lang w:val="ru-RU"/>
        </w:rPr>
        <w:t xml:space="preserve"> сборах, пеней и </w:t>
      </w:r>
      <w:r w:rsidRPr="00D42AE8">
        <w:rPr>
          <w:sz w:val="24"/>
          <w:szCs w:val="24"/>
          <w:lang w:val="ru-RU"/>
        </w:rPr>
        <w:t>штрафов</w:t>
      </w:r>
      <w:proofErr w:type="gramEnd"/>
      <w:r w:rsidRPr="00D42AE8">
        <w:rPr>
          <w:sz w:val="24"/>
          <w:szCs w:val="24"/>
          <w:lang w:val="ru-RU"/>
        </w:rPr>
        <w:t xml:space="preserve"> по ним, неналоговых доходов, безвозмездных поступлений, с учетом межбюджетных трансфертов между бюджетом Морозовского сельсовета и бюджетом Искитимского района согласно приложению 1 к настоящему Решению.</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3</w:t>
      </w:r>
      <w:r w:rsidRPr="00D42AE8">
        <w:rPr>
          <w:sz w:val="24"/>
          <w:szCs w:val="24"/>
          <w:lang w:val="ru-RU"/>
        </w:rPr>
        <w:t xml:space="preserve"> </w:t>
      </w:r>
    </w:p>
    <w:p w:rsidR="0031142A" w:rsidRPr="00D42AE8" w:rsidRDefault="0031142A" w:rsidP="00D42AE8">
      <w:pPr>
        <w:pStyle w:val="ae"/>
        <w:widowControl w:val="0"/>
        <w:ind w:firstLine="720"/>
        <w:rPr>
          <w:sz w:val="24"/>
          <w:szCs w:val="24"/>
          <w:lang w:val="ru-RU"/>
        </w:rPr>
      </w:pPr>
      <w:r w:rsidRPr="00D42AE8">
        <w:rPr>
          <w:sz w:val="24"/>
          <w:szCs w:val="24"/>
          <w:lang w:val="ru-RU"/>
        </w:rPr>
        <w:t>Установить, что унитарные предприятия Морозовского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каждый квартал в течени</w:t>
      </w:r>
      <w:proofErr w:type="gramStart"/>
      <w:r w:rsidRPr="00D42AE8">
        <w:rPr>
          <w:sz w:val="24"/>
          <w:szCs w:val="24"/>
          <w:lang w:val="ru-RU"/>
        </w:rPr>
        <w:t>и</w:t>
      </w:r>
      <w:proofErr w:type="gramEnd"/>
      <w:r w:rsidRPr="00D42AE8">
        <w:rPr>
          <w:sz w:val="24"/>
          <w:szCs w:val="24"/>
          <w:lang w:val="ru-RU"/>
        </w:rPr>
        <w:t xml:space="preserve"> 20 дней после представления отчетности по налогу на прибыль организаций в налоговые органы по месту постановки на учет.</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4</w:t>
      </w:r>
      <w:r w:rsidRPr="00D42AE8">
        <w:rPr>
          <w:sz w:val="24"/>
          <w:szCs w:val="24"/>
          <w:lang w:val="ru-RU"/>
        </w:rPr>
        <w:t xml:space="preserve"> </w:t>
      </w:r>
    </w:p>
    <w:p w:rsidR="0031142A" w:rsidRPr="00D42AE8" w:rsidRDefault="0031142A" w:rsidP="00D42AE8">
      <w:pPr>
        <w:pStyle w:val="ae"/>
        <w:widowControl w:val="0"/>
        <w:ind w:firstLine="720"/>
        <w:rPr>
          <w:sz w:val="24"/>
          <w:szCs w:val="24"/>
          <w:lang w:val="ru-RU"/>
        </w:rPr>
      </w:pPr>
      <w:r w:rsidRPr="00D42AE8">
        <w:rPr>
          <w:sz w:val="24"/>
          <w:szCs w:val="24"/>
          <w:lang w:val="ru-RU"/>
        </w:rPr>
        <w:t xml:space="preserve">Утвердить нормативы распределения </w:t>
      </w:r>
      <w:r w:rsidRPr="00D42AE8">
        <w:rPr>
          <w:sz w:val="24"/>
          <w:szCs w:val="24"/>
          <w:lang w:val="ru-RU"/>
        </w:rPr>
        <w:lastRenderedPageBreak/>
        <w:t>доходов между бюджетами бюджетной системы Российской Федерации согласно приложению 2 к настоящему Решению.</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5</w:t>
      </w:r>
    </w:p>
    <w:p w:rsidR="0031142A" w:rsidRPr="00D42AE8" w:rsidRDefault="0031142A" w:rsidP="0031142A">
      <w:pPr>
        <w:pStyle w:val="ae"/>
        <w:widowControl w:val="0"/>
        <w:ind w:firstLine="720"/>
        <w:rPr>
          <w:sz w:val="24"/>
          <w:szCs w:val="24"/>
          <w:lang w:val="ru-RU"/>
        </w:rPr>
      </w:pPr>
      <w:r w:rsidRPr="00D42AE8">
        <w:rPr>
          <w:sz w:val="24"/>
          <w:szCs w:val="24"/>
          <w:lang w:val="ru-RU"/>
        </w:rPr>
        <w:t>1.Установить в пределах общего объема расходов, установленного статьей 1 настоящего Решения, распределение бюджетных ассигнований:</w:t>
      </w:r>
    </w:p>
    <w:p w:rsidR="0031142A" w:rsidRPr="00D42AE8" w:rsidRDefault="0031142A" w:rsidP="0031142A">
      <w:pPr>
        <w:pStyle w:val="ae"/>
        <w:widowControl w:val="0"/>
        <w:ind w:firstLine="720"/>
        <w:rPr>
          <w:sz w:val="24"/>
          <w:szCs w:val="24"/>
          <w:lang w:val="ru-RU"/>
        </w:rPr>
      </w:pPr>
      <w:r w:rsidRPr="00D42AE8">
        <w:rPr>
          <w:sz w:val="24"/>
          <w:szCs w:val="24"/>
          <w:lang w:val="ru-RU"/>
        </w:rPr>
        <w:t xml:space="preserve">1)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D42AE8">
        <w:rPr>
          <w:sz w:val="24"/>
          <w:szCs w:val="24"/>
          <w:lang w:val="ru-RU"/>
        </w:rPr>
        <w:t>видов расходов классификации расходов бюджетов</w:t>
      </w:r>
      <w:proofErr w:type="gramEnd"/>
      <w:r w:rsidRPr="00D42AE8">
        <w:rPr>
          <w:sz w:val="24"/>
          <w:szCs w:val="24"/>
          <w:lang w:val="ru-RU"/>
        </w:rPr>
        <w:t xml:space="preserve"> на 2023 год и плановый период 2024 и 2025 годов согласно приложению 3 к настоящему Решению.</w:t>
      </w:r>
    </w:p>
    <w:p w:rsidR="0031142A" w:rsidRPr="00D42AE8" w:rsidRDefault="0031142A" w:rsidP="0031142A">
      <w:pPr>
        <w:pStyle w:val="ae"/>
        <w:widowControl w:val="0"/>
        <w:ind w:firstLine="709"/>
        <w:rPr>
          <w:sz w:val="24"/>
          <w:szCs w:val="24"/>
          <w:lang w:val="ru-RU"/>
        </w:rPr>
      </w:pPr>
      <w:r w:rsidRPr="00D42AE8">
        <w:rPr>
          <w:sz w:val="24"/>
          <w:szCs w:val="24"/>
          <w:lang w:val="ru-RU"/>
        </w:rPr>
        <w:t xml:space="preserve">2) по целевым статьям (муниципальным программам и непрограммным направлениям деятельности), группам и подгруппам </w:t>
      </w:r>
      <w:proofErr w:type="gramStart"/>
      <w:r w:rsidRPr="00D42AE8">
        <w:rPr>
          <w:sz w:val="24"/>
          <w:szCs w:val="24"/>
          <w:lang w:val="ru-RU"/>
        </w:rPr>
        <w:t>видов расходов классификации расходов бюджетов</w:t>
      </w:r>
      <w:proofErr w:type="gramEnd"/>
      <w:r w:rsidRPr="00D42AE8">
        <w:rPr>
          <w:sz w:val="24"/>
          <w:szCs w:val="24"/>
          <w:lang w:val="ru-RU"/>
        </w:rPr>
        <w:t xml:space="preserve"> на 2023 год и плановый период 2024 и 2025 годов согласно приложению 4 к настоящему Решению.</w:t>
      </w:r>
    </w:p>
    <w:p w:rsidR="0031142A" w:rsidRPr="00D42AE8" w:rsidRDefault="0031142A" w:rsidP="0031142A">
      <w:pPr>
        <w:pStyle w:val="ae"/>
        <w:widowControl w:val="0"/>
        <w:ind w:firstLine="720"/>
        <w:rPr>
          <w:sz w:val="24"/>
          <w:szCs w:val="24"/>
          <w:lang w:val="ru-RU"/>
        </w:rPr>
      </w:pPr>
      <w:r w:rsidRPr="00D42AE8">
        <w:rPr>
          <w:sz w:val="24"/>
          <w:szCs w:val="24"/>
          <w:lang w:val="ru-RU"/>
        </w:rPr>
        <w:t>2. Утвердить ведомственную структуру расходов местного бюджета на 2023 год и плановый период 2024 и 2025 годов согласно приложению 5 к настоящему Решению.</w:t>
      </w:r>
    </w:p>
    <w:p w:rsidR="0031142A" w:rsidRPr="00D42AE8" w:rsidRDefault="0031142A" w:rsidP="0031142A">
      <w:pPr>
        <w:widowControl w:val="0"/>
        <w:autoSpaceDE w:val="0"/>
        <w:autoSpaceDN w:val="0"/>
        <w:adjustRightInd w:val="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 xml:space="preserve">3. Установить размер резервного фонда администрации Морозовского сельсовета на 2023 год в сумме </w:t>
      </w:r>
      <w:r w:rsidRPr="00D42AE8">
        <w:rPr>
          <w:rFonts w:ascii="Times New Roman" w:hAnsi="Times New Roman" w:cs="Times New Roman"/>
          <w:b/>
          <w:sz w:val="24"/>
          <w:szCs w:val="24"/>
          <w:lang w:eastAsia="ru-RU"/>
        </w:rPr>
        <w:t>25,0 тыс. рублей,</w:t>
      </w:r>
      <w:r w:rsidRPr="00D42AE8">
        <w:rPr>
          <w:rFonts w:ascii="Times New Roman" w:hAnsi="Times New Roman" w:cs="Times New Roman"/>
          <w:sz w:val="24"/>
          <w:szCs w:val="24"/>
          <w:lang w:eastAsia="ru-RU"/>
        </w:rPr>
        <w:t xml:space="preserve"> в плановом периоде 2024 и 2025 годов в сумме </w:t>
      </w:r>
      <w:r w:rsidRPr="00D42AE8">
        <w:rPr>
          <w:rFonts w:ascii="Times New Roman" w:hAnsi="Times New Roman" w:cs="Times New Roman"/>
          <w:b/>
          <w:sz w:val="24"/>
          <w:szCs w:val="24"/>
          <w:lang w:eastAsia="ru-RU"/>
        </w:rPr>
        <w:t>25,0 тыс</w:t>
      </w:r>
      <w:r w:rsidRPr="00D42AE8">
        <w:rPr>
          <w:rFonts w:ascii="Times New Roman" w:hAnsi="Times New Roman" w:cs="Times New Roman"/>
          <w:sz w:val="24"/>
          <w:szCs w:val="24"/>
          <w:lang w:eastAsia="ru-RU"/>
        </w:rPr>
        <w:t xml:space="preserve">. </w:t>
      </w:r>
      <w:r w:rsidRPr="00D42AE8">
        <w:rPr>
          <w:rFonts w:ascii="Times New Roman" w:hAnsi="Times New Roman" w:cs="Times New Roman"/>
          <w:b/>
          <w:sz w:val="24"/>
          <w:szCs w:val="24"/>
          <w:lang w:eastAsia="ru-RU"/>
        </w:rPr>
        <w:t>рублей</w:t>
      </w:r>
      <w:r w:rsidRPr="00D42AE8">
        <w:rPr>
          <w:rFonts w:ascii="Times New Roman" w:hAnsi="Times New Roman" w:cs="Times New Roman"/>
          <w:sz w:val="24"/>
          <w:szCs w:val="24"/>
          <w:lang w:eastAsia="ru-RU"/>
        </w:rPr>
        <w:t xml:space="preserve"> ежегодно.</w:t>
      </w:r>
    </w:p>
    <w:p w:rsidR="0031142A" w:rsidRPr="00D42AE8" w:rsidRDefault="0031142A" w:rsidP="0031142A">
      <w:pPr>
        <w:ind w:firstLine="720"/>
        <w:jc w:val="both"/>
        <w:rPr>
          <w:rFonts w:ascii="Times New Roman" w:hAnsi="Times New Roman" w:cs="Times New Roman"/>
          <w:sz w:val="24"/>
          <w:szCs w:val="24"/>
        </w:rPr>
      </w:pPr>
      <w:r w:rsidRPr="00D42AE8">
        <w:rPr>
          <w:rFonts w:ascii="Times New Roman" w:hAnsi="Times New Roman" w:cs="Times New Roman"/>
          <w:bCs/>
          <w:iCs/>
          <w:sz w:val="24"/>
          <w:szCs w:val="24"/>
        </w:rPr>
        <w:t xml:space="preserve">4. </w:t>
      </w:r>
      <w:proofErr w:type="gramStart"/>
      <w:r w:rsidRPr="00D42AE8">
        <w:rPr>
          <w:rFonts w:ascii="Times New Roman" w:hAnsi="Times New Roman" w:cs="Times New Roman"/>
          <w:bCs/>
          <w:iCs/>
          <w:sz w:val="24"/>
          <w:szCs w:val="24"/>
        </w:rPr>
        <w:t xml:space="preserve">Установить, что субсидии, в том числе гранты в форме субсидий </w:t>
      </w:r>
      <w:r w:rsidRPr="00D42AE8">
        <w:rPr>
          <w:rFonts w:ascii="Times New Roman" w:hAnsi="Times New Roman" w:cs="Times New Roman"/>
          <w:sz w:val="24"/>
          <w:szCs w:val="24"/>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Морозовского сельсовета и в пределах бюджетных ассигнований, предусмотренных ведомственной структурой расходов местного бюджета на 2023 год и</w:t>
      </w:r>
      <w:proofErr w:type="gramEnd"/>
      <w:r w:rsidRPr="00D42AE8">
        <w:rPr>
          <w:rFonts w:ascii="Times New Roman" w:hAnsi="Times New Roman" w:cs="Times New Roman"/>
          <w:sz w:val="24"/>
          <w:szCs w:val="24"/>
        </w:rPr>
        <w:t xml:space="preserve"> на </w:t>
      </w:r>
      <w:r w:rsidRPr="00D42AE8">
        <w:rPr>
          <w:rFonts w:ascii="Times New Roman" w:hAnsi="Times New Roman" w:cs="Times New Roman"/>
          <w:sz w:val="24"/>
          <w:szCs w:val="24"/>
        </w:rPr>
        <w:lastRenderedPageBreak/>
        <w:t>плановый период 2024 и 2025 годов по соответствующим целевым статьям и виду расходов согласно приложению 5 к настоящему Решению, в порядке, установленном администрацией Морозовского сельсовета.</w:t>
      </w:r>
    </w:p>
    <w:p w:rsidR="0031142A" w:rsidRPr="00D42AE8" w:rsidRDefault="0031142A" w:rsidP="0031142A">
      <w:pPr>
        <w:ind w:firstLine="720"/>
        <w:jc w:val="both"/>
        <w:rPr>
          <w:rFonts w:ascii="Times New Roman" w:hAnsi="Times New Roman" w:cs="Times New Roman"/>
          <w:sz w:val="24"/>
          <w:szCs w:val="24"/>
        </w:rPr>
      </w:pPr>
      <w:r w:rsidRPr="00D42AE8">
        <w:rPr>
          <w:rFonts w:ascii="Times New Roman" w:hAnsi="Times New Roman" w:cs="Times New Roman"/>
          <w:sz w:val="24"/>
          <w:szCs w:val="24"/>
        </w:rPr>
        <w:t>5. Утвердить распределение бюджетных ассигнований на исполнение публичных нормативных обязательств на 2023 год и плановый период 2024 и 2025 годов согласно приложению 6 к настоящему Решению.</w:t>
      </w:r>
    </w:p>
    <w:p w:rsidR="0031142A" w:rsidRPr="00D42AE8" w:rsidRDefault="0031142A" w:rsidP="00D42AE8">
      <w:pPr>
        <w:pStyle w:val="ae"/>
        <w:widowControl w:val="0"/>
        <w:ind w:firstLine="709"/>
        <w:outlineLvl w:val="0"/>
        <w:rPr>
          <w:sz w:val="24"/>
          <w:szCs w:val="24"/>
          <w:lang w:val="ru-RU"/>
        </w:rPr>
      </w:pPr>
      <w:r w:rsidRPr="00D42AE8">
        <w:rPr>
          <w:sz w:val="24"/>
          <w:szCs w:val="24"/>
          <w:lang w:val="ru-RU"/>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31142A" w:rsidRPr="00D42AE8" w:rsidRDefault="0031142A" w:rsidP="00D42AE8">
      <w:pPr>
        <w:autoSpaceDE w:val="0"/>
        <w:autoSpaceDN w:val="0"/>
        <w:adjustRightInd w:val="0"/>
        <w:spacing w:after="0"/>
        <w:ind w:firstLine="720"/>
        <w:jc w:val="both"/>
        <w:outlineLvl w:val="1"/>
        <w:rPr>
          <w:rFonts w:ascii="Times New Roman" w:hAnsi="Times New Roman" w:cs="Times New Roman"/>
          <w:sz w:val="24"/>
          <w:szCs w:val="24"/>
        </w:rPr>
      </w:pPr>
      <w:r w:rsidRPr="00D42AE8">
        <w:rPr>
          <w:rFonts w:ascii="Times New Roman" w:hAnsi="Times New Roman" w:cs="Times New Roman"/>
          <w:b/>
          <w:sz w:val="24"/>
          <w:szCs w:val="24"/>
        </w:rPr>
        <w:t>Статья 6</w:t>
      </w:r>
      <w:r w:rsidRPr="00D42AE8">
        <w:rPr>
          <w:rFonts w:ascii="Times New Roman" w:hAnsi="Times New Roman" w:cs="Times New Roman"/>
          <w:sz w:val="24"/>
          <w:szCs w:val="24"/>
        </w:rPr>
        <w:t xml:space="preserve"> </w:t>
      </w:r>
    </w:p>
    <w:p w:rsidR="0031142A" w:rsidRPr="00D42AE8" w:rsidRDefault="0031142A" w:rsidP="00D42AE8">
      <w:pPr>
        <w:autoSpaceDE w:val="0"/>
        <w:autoSpaceDN w:val="0"/>
        <w:adjustRightInd w:val="0"/>
        <w:spacing w:after="0"/>
        <w:ind w:firstLine="540"/>
        <w:jc w:val="both"/>
        <w:outlineLvl w:val="1"/>
        <w:rPr>
          <w:rFonts w:ascii="Times New Roman" w:hAnsi="Times New Roman" w:cs="Times New Roman"/>
          <w:sz w:val="24"/>
          <w:szCs w:val="24"/>
          <w:lang w:eastAsia="ru-RU"/>
        </w:rPr>
      </w:pPr>
      <w:r w:rsidRPr="00D42AE8">
        <w:rPr>
          <w:rFonts w:ascii="Times New Roman" w:hAnsi="Times New Roman" w:cs="Times New Roman"/>
          <w:sz w:val="24"/>
          <w:szCs w:val="24"/>
          <w:lang w:eastAsia="ru-RU"/>
        </w:rPr>
        <w:t xml:space="preserve"> Установить, что органы местного самоуправления Морозовского</w:t>
      </w:r>
      <w:r w:rsidRPr="00D42AE8">
        <w:rPr>
          <w:rFonts w:ascii="Times New Roman" w:hAnsi="Times New Roman" w:cs="Times New Roman"/>
          <w:sz w:val="24"/>
          <w:szCs w:val="24"/>
        </w:rPr>
        <w:t xml:space="preserve"> </w:t>
      </w:r>
      <w:r w:rsidRPr="00D42AE8">
        <w:rPr>
          <w:rFonts w:ascii="Times New Roman" w:hAnsi="Times New Roman" w:cs="Times New Roman"/>
          <w:sz w:val="24"/>
          <w:szCs w:val="24"/>
          <w:lang w:eastAsia="ru-RU"/>
        </w:rPr>
        <w:t>сельсовета, муниципальные учреждения Морозовского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1) в размере до 100 процентов включительно цены договора (муниципального контракта) - по договорам (муниципальным контрактам):</w:t>
      </w:r>
    </w:p>
    <w:p w:rsidR="0031142A" w:rsidRPr="00D42AE8" w:rsidRDefault="0031142A" w:rsidP="00D42AE8">
      <w:pPr>
        <w:widowControl w:val="0"/>
        <w:autoSpaceDE w:val="0"/>
        <w:autoSpaceDN w:val="0"/>
        <w:adjustRightInd w:val="0"/>
        <w:spacing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а) о предоставлении услуг связи, услуг проживания в гостиницах;</w:t>
      </w:r>
    </w:p>
    <w:p w:rsidR="0031142A" w:rsidRPr="00D42AE8" w:rsidRDefault="0031142A" w:rsidP="00D42AE8">
      <w:pPr>
        <w:widowControl w:val="0"/>
        <w:autoSpaceDE w:val="0"/>
        <w:autoSpaceDN w:val="0"/>
        <w:adjustRightInd w:val="0"/>
        <w:spacing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б) о подписке на печатные издания и об их приобретении;</w:t>
      </w:r>
    </w:p>
    <w:p w:rsidR="0031142A" w:rsidRPr="00D42AE8" w:rsidRDefault="0031142A" w:rsidP="00D42AE8">
      <w:pPr>
        <w:widowControl w:val="0"/>
        <w:autoSpaceDE w:val="0"/>
        <w:autoSpaceDN w:val="0"/>
        <w:adjustRightInd w:val="0"/>
        <w:spacing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в) об обучении на курсах повышения квалификации;</w:t>
      </w:r>
    </w:p>
    <w:p w:rsidR="0031142A" w:rsidRPr="00D42AE8" w:rsidRDefault="0031142A" w:rsidP="00D42AE8">
      <w:pPr>
        <w:widowControl w:val="0"/>
        <w:autoSpaceDE w:val="0"/>
        <w:autoSpaceDN w:val="0"/>
        <w:adjustRightInd w:val="0"/>
        <w:spacing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г) о приобретении ави</w:t>
      </w:r>
      <w:proofErr w:type="gramStart"/>
      <w:r w:rsidRPr="00D42AE8">
        <w:rPr>
          <w:rFonts w:ascii="Times New Roman" w:hAnsi="Times New Roman" w:cs="Times New Roman"/>
          <w:sz w:val="24"/>
          <w:szCs w:val="24"/>
        </w:rPr>
        <w:t>а-</w:t>
      </w:r>
      <w:proofErr w:type="gramEnd"/>
      <w:r w:rsidRPr="00D42AE8">
        <w:rPr>
          <w:rFonts w:ascii="Times New Roman" w:hAnsi="Times New Roman" w:cs="Times New Roman"/>
          <w:sz w:val="24"/>
          <w:szCs w:val="24"/>
        </w:rPr>
        <w:t xml:space="preserve"> и железнодорожных билетов, билетов для проезда городским и пригородным транспортом, путевок на санаторно-курортное лечение;</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lastRenderedPageBreak/>
        <w:t>д) страхования;</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t>е) подлежащим оплате за счет средств, полученных от иной приносящей доход деятельности;</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t>ж) аренды;</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t>з) об оплате услуг за зачисление денежных средств (социальных выплат и государственных пособий) на счета физических лиц;</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и) об оплате нотариальных действий и иных услуг, оказываемых при осуществлении нотариальных действий;</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к) об оказании услуг, связанных с предоставлением оператором электронной площадки доступа на электронную площадку;</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 xml:space="preserve">л) об оказании медицинских услуг по проведению исследований (тестирований) на выявление </w:t>
      </w:r>
      <w:proofErr w:type="spellStart"/>
      <w:r w:rsidRPr="00D42AE8">
        <w:rPr>
          <w:rFonts w:ascii="Times New Roman" w:hAnsi="Times New Roman" w:cs="Times New Roman"/>
          <w:sz w:val="24"/>
          <w:szCs w:val="24"/>
          <w:lang w:eastAsia="ru-RU"/>
        </w:rPr>
        <w:t>коронавирусной</w:t>
      </w:r>
      <w:proofErr w:type="spellEnd"/>
      <w:r w:rsidRPr="00D42AE8">
        <w:rPr>
          <w:rFonts w:ascii="Times New Roman" w:hAnsi="Times New Roman" w:cs="Times New Roman"/>
          <w:sz w:val="24"/>
          <w:szCs w:val="24"/>
          <w:lang w:eastAsia="ru-RU"/>
        </w:rPr>
        <w:t xml:space="preserve"> инфекции и (или) определению антител к ней;</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м) об осуществлении технологического присоединения к электрическим сетям;</w:t>
      </w:r>
    </w:p>
    <w:p w:rsidR="0031142A" w:rsidRPr="00D42AE8" w:rsidRDefault="0031142A" w:rsidP="00D42AE8">
      <w:pPr>
        <w:adjustRightInd w:val="0"/>
        <w:spacing w:after="0"/>
        <w:ind w:firstLine="709"/>
        <w:jc w:val="both"/>
        <w:rPr>
          <w:rFonts w:ascii="Times New Roman" w:hAnsi="Times New Roman" w:cs="Times New Roman"/>
          <w:bCs/>
          <w:sz w:val="24"/>
          <w:szCs w:val="24"/>
        </w:rPr>
      </w:pPr>
      <w:r w:rsidRPr="00D42AE8">
        <w:rPr>
          <w:rFonts w:ascii="Times New Roman" w:hAnsi="Times New Roman" w:cs="Times New Roman"/>
          <w:bCs/>
          <w:sz w:val="24"/>
          <w:szCs w:val="24"/>
        </w:rPr>
        <w:t xml:space="preserve">2) в размере до 100 процентов </w:t>
      </w:r>
      <w:r w:rsidRPr="00D42AE8">
        <w:rPr>
          <w:rFonts w:ascii="Times New Roman" w:hAnsi="Times New Roman" w:cs="Times New Roman"/>
          <w:sz w:val="24"/>
          <w:szCs w:val="24"/>
        </w:rPr>
        <w:t>включительно цены</w:t>
      </w:r>
      <w:r w:rsidRPr="00D42AE8">
        <w:rPr>
          <w:rFonts w:ascii="Times New Roman" w:hAnsi="Times New Roman" w:cs="Times New Roman"/>
          <w:bCs/>
          <w:sz w:val="24"/>
          <w:szCs w:val="24"/>
        </w:rPr>
        <w:t xml:space="preserve"> договора (муниципального контракта) – по распоряжению администрации </w:t>
      </w:r>
      <w:r w:rsidRPr="00D42AE8">
        <w:rPr>
          <w:rFonts w:ascii="Times New Roman" w:hAnsi="Times New Roman" w:cs="Times New Roman"/>
          <w:sz w:val="24"/>
          <w:szCs w:val="24"/>
        </w:rPr>
        <w:t xml:space="preserve">Морозовского </w:t>
      </w:r>
      <w:r w:rsidRPr="00D42AE8">
        <w:rPr>
          <w:rFonts w:ascii="Times New Roman" w:hAnsi="Times New Roman" w:cs="Times New Roman"/>
          <w:bCs/>
          <w:sz w:val="24"/>
          <w:szCs w:val="24"/>
        </w:rPr>
        <w:t>сельсовета;</w:t>
      </w:r>
    </w:p>
    <w:p w:rsidR="0031142A" w:rsidRPr="00D42AE8" w:rsidRDefault="0031142A" w:rsidP="00D42AE8">
      <w:pPr>
        <w:adjustRightInd w:val="0"/>
        <w:spacing w:after="0"/>
        <w:jc w:val="both"/>
        <w:rPr>
          <w:rFonts w:ascii="Times New Roman" w:hAnsi="Times New Roman" w:cs="Times New Roman"/>
          <w:sz w:val="24"/>
          <w:szCs w:val="24"/>
        </w:rPr>
      </w:pPr>
      <w:r w:rsidRPr="00D42AE8">
        <w:rPr>
          <w:rFonts w:ascii="Times New Roman" w:hAnsi="Times New Roman" w:cs="Times New Roman"/>
          <w:sz w:val="24"/>
          <w:szCs w:val="24"/>
        </w:rPr>
        <w:t xml:space="preserve">          3) в размере до 20 процентов включительно цены договора (муниципального контракта), если иное не предусмотрено </w:t>
      </w:r>
      <w:r w:rsidRPr="00D42AE8">
        <w:rPr>
          <w:rFonts w:ascii="Times New Roman" w:eastAsia="Calibri" w:hAnsi="Times New Roman" w:cs="Times New Roman"/>
          <w:bCs/>
          <w:sz w:val="24"/>
          <w:szCs w:val="24"/>
        </w:rPr>
        <w:t>федеральным законодательством</w:t>
      </w:r>
      <w:r w:rsidRPr="00D42AE8">
        <w:rPr>
          <w:rFonts w:ascii="Times New Roman" w:hAnsi="Times New Roman" w:cs="Times New Roman"/>
          <w:sz w:val="24"/>
          <w:szCs w:val="24"/>
        </w:rPr>
        <w:t>, - по договорам (муниципальным контрактам), не указанным в пунктах 1 и 2 настоящей статьи.</w:t>
      </w:r>
    </w:p>
    <w:p w:rsidR="0031142A" w:rsidRPr="00D42AE8" w:rsidRDefault="0031142A" w:rsidP="00D42AE8">
      <w:pPr>
        <w:adjustRightInd w:val="0"/>
        <w:spacing w:after="0"/>
        <w:ind w:firstLine="720"/>
        <w:jc w:val="both"/>
        <w:rPr>
          <w:rFonts w:ascii="Times New Roman" w:hAnsi="Times New Roman" w:cs="Times New Roman"/>
          <w:sz w:val="24"/>
          <w:szCs w:val="24"/>
        </w:rPr>
      </w:pPr>
      <w:r w:rsidRPr="00D42AE8">
        <w:rPr>
          <w:rFonts w:ascii="Times New Roman" w:hAnsi="Times New Roman" w:cs="Times New Roman"/>
          <w:b/>
          <w:sz w:val="24"/>
          <w:szCs w:val="24"/>
        </w:rPr>
        <w:t>Статья 7</w:t>
      </w:r>
      <w:r w:rsidRPr="00D42AE8">
        <w:rPr>
          <w:rFonts w:ascii="Times New Roman" w:hAnsi="Times New Roman" w:cs="Times New Roman"/>
          <w:sz w:val="24"/>
          <w:szCs w:val="24"/>
        </w:rPr>
        <w:t xml:space="preserve"> </w:t>
      </w:r>
    </w:p>
    <w:p w:rsidR="0031142A" w:rsidRPr="00D42AE8" w:rsidRDefault="0031142A" w:rsidP="00D42AE8">
      <w:pPr>
        <w:adjustRightInd w:val="0"/>
        <w:spacing w:after="0" w:line="240" w:lineRule="auto"/>
        <w:ind w:firstLine="720"/>
        <w:jc w:val="both"/>
        <w:rPr>
          <w:rFonts w:ascii="Times New Roman" w:hAnsi="Times New Roman" w:cs="Times New Roman"/>
          <w:sz w:val="24"/>
          <w:szCs w:val="24"/>
        </w:rPr>
      </w:pPr>
      <w:r w:rsidRPr="00D42AE8">
        <w:rPr>
          <w:rFonts w:ascii="Times New Roman" w:hAnsi="Times New Roman" w:cs="Times New Roman"/>
          <w:sz w:val="24"/>
          <w:szCs w:val="24"/>
        </w:rPr>
        <w:t>Установить, что средства, поступающие во временное распоряжение муниципальных учреждений Морозовского сельсовета, учитываются на лицевых счетах, открытых в Управлении Федерального казначейства по Новосибирской области, в порядке, установленном Федеральным казначейством.</w:t>
      </w:r>
    </w:p>
    <w:p w:rsidR="0031142A" w:rsidRPr="00D42AE8" w:rsidRDefault="0031142A" w:rsidP="00D42AE8">
      <w:pPr>
        <w:adjustRightInd w:val="0"/>
        <w:spacing w:after="0" w:line="240" w:lineRule="auto"/>
        <w:ind w:firstLine="709"/>
        <w:jc w:val="both"/>
        <w:rPr>
          <w:rFonts w:ascii="Times New Roman" w:eastAsia="Calibri" w:hAnsi="Times New Roman" w:cs="Times New Roman"/>
          <w:b/>
          <w:bCs/>
          <w:sz w:val="24"/>
          <w:szCs w:val="24"/>
        </w:rPr>
      </w:pPr>
      <w:r w:rsidRPr="00D42AE8">
        <w:rPr>
          <w:rFonts w:ascii="Times New Roman" w:eastAsia="Calibri" w:hAnsi="Times New Roman" w:cs="Times New Roman"/>
          <w:b/>
          <w:bCs/>
          <w:sz w:val="24"/>
          <w:szCs w:val="24"/>
        </w:rPr>
        <w:t>Статья 8</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1. </w:t>
      </w:r>
      <w:proofErr w:type="gramStart"/>
      <w:r w:rsidRPr="00D42AE8">
        <w:rPr>
          <w:rFonts w:ascii="Times New Roman" w:hAnsi="Times New Roman" w:cs="Times New Roman"/>
          <w:sz w:val="24"/>
          <w:szCs w:val="24"/>
          <w:lang w:eastAsia="ru-RU"/>
        </w:rPr>
        <w:t xml:space="preserve">Установить, что при отсутствии Решения и (или) иного нормативного правового акта администрации Морозовского сельсовета, устанавливающих расходные обязательства </w:t>
      </w:r>
      <w:r w:rsidRPr="00D42AE8">
        <w:rPr>
          <w:rFonts w:ascii="Times New Roman" w:hAnsi="Times New Roman" w:cs="Times New Roman"/>
          <w:sz w:val="24"/>
          <w:szCs w:val="24"/>
          <w:lang w:eastAsia="ru-RU"/>
        </w:rPr>
        <w:lastRenderedPageBreak/>
        <w:t>Морозовского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Морозовского сельсовета после принятия соответствующего Решения и (или) иного нормативного правового акта администрации Морозовского сельсовета.</w:t>
      </w:r>
      <w:proofErr w:type="gramEnd"/>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2. Установить, что при отсутствии нормативного правового акта администрации Морозовского сельсовета, регламентирующего порядок исполнения расходного обязательства Морозовского сельсовета, санкционирование оплаты денежных обязательств по нему осуществляется финансовым органом Морозовского сельсовета после принятия соответствующего нормативного правового акта администрацией Морозовского сельсовета</w:t>
      </w:r>
      <w:r w:rsidR="00D42AE8">
        <w:rPr>
          <w:rFonts w:ascii="Times New Roman" w:hAnsi="Times New Roman" w:cs="Times New Roman"/>
          <w:sz w:val="24"/>
          <w:szCs w:val="24"/>
          <w:lang w:eastAsia="ru-RU"/>
        </w:rPr>
        <w:t>.</w:t>
      </w:r>
    </w:p>
    <w:p w:rsidR="0031142A" w:rsidRPr="00D42AE8" w:rsidRDefault="0031142A" w:rsidP="00D42AE8">
      <w:pPr>
        <w:pStyle w:val="af4"/>
        <w:shd w:val="clear" w:color="auto" w:fill="FFFFFF"/>
        <w:spacing w:before="0" w:beforeAutospacing="0" w:after="0" w:afterAutospacing="0"/>
        <w:ind w:firstLine="720"/>
        <w:jc w:val="both"/>
        <w:rPr>
          <w:b/>
        </w:rPr>
      </w:pPr>
      <w:r w:rsidRPr="00D42AE8">
        <w:rPr>
          <w:b/>
        </w:rPr>
        <w:t>Статья 9</w:t>
      </w:r>
    </w:p>
    <w:p w:rsidR="0031142A" w:rsidRPr="00D42AE8" w:rsidRDefault="0031142A" w:rsidP="0031142A">
      <w:pPr>
        <w:pStyle w:val="af4"/>
        <w:shd w:val="clear" w:color="auto" w:fill="FFFFFF"/>
        <w:spacing w:before="0" w:beforeAutospacing="0" w:after="0" w:afterAutospacing="0"/>
        <w:ind w:firstLine="709"/>
        <w:jc w:val="both"/>
      </w:pPr>
      <w:r w:rsidRPr="00D42AE8">
        <w:t xml:space="preserve">1. Утвердить объем иных межбюджетных трансфертов, передаваемых в бюджет Искитимского района из местного бюджета на 2023 год в сумме </w:t>
      </w:r>
      <w:r w:rsidRPr="00D42AE8">
        <w:rPr>
          <w:b/>
        </w:rPr>
        <w:t>28,5 тыс.</w:t>
      </w:r>
      <w:r w:rsidRPr="00D42AE8">
        <w:t xml:space="preserve"> </w:t>
      </w:r>
      <w:r w:rsidRPr="00D42AE8">
        <w:rPr>
          <w:b/>
        </w:rPr>
        <w:t>рублей</w:t>
      </w:r>
      <w:r w:rsidRPr="00D42AE8">
        <w:t xml:space="preserve">, на 2024 год в сумме </w:t>
      </w:r>
      <w:r w:rsidRPr="00D42AE8">
        <w:rPr>
          <w:b/>
        </w:rPr>
        <w:t>28,5 тыс. рублей</w:t>
      </w:r>
      <w:r w:rsidRPr="00D42AE8">
        <w:t xml:space="preserve">, на 2025 год в сумме </w:t>
      </w:r>
      <w:r w:rsidRPr="00D42AE8">
        <w:rPr>
          <w:b/>
        </w:rPr>
        <w:t>28,5</w:t>
      </w:r>
      <w:r w:rsidRPr="00D42AE8">
        <w:t xml:space="preserve"> </w:t>
      </w:r>
      <w:r w:rsidRPr="00D42AE8">
        <w:rPr>
          <w:b/>
        </w:rPr>
        <w:t>тыс. рублей</w:t>
      </w:r>
    </w:p>
    <w:p w:rsidR="0031142A" w:rsidRPr="00D42AE8" w:rsidRDefault="0031142A" w:rsidP="00D42AE8">
      <w:pPr>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2023 год и плановый период 2024 и 2025 годов согласно приложению 7</w:t>
      </w:r>
      <w:r w:rsidR="00D42AE8">
        <w:rPr>
          <w:rFonts w:ascii="Times New Roman" w:hAnsi="Times New Roman" w:cs="Times New Roman"/>
          <w:sz w:val="24"/>
          <w:szCs w:val="24"/>
        </w:rPr>
        <w:t xml:space="preserve"> к настоящему Решению.</w:t>
      </w:r>
    </w:p>
    <w:p w:rsidR="0031142A" w:rsidRPr="00D42AE8" w:rsidRDefault="0031142A" w:rsidP="00D42AE8">
      <w:pPr>
        <w:adjustRightInd w:val="0"/>
        <w:spacing w:after="0"/>
        <w:ind w:firstLine="720"/>
        <w:jc w:val="both"/>
        <w:rPr>
          <w:rFonts w:ascii="Times New Roman" w:hAnsi="Times New Roman" w:cs="Times New Roman"/>
          <w:sz w:val="24"/>
          <w:szCs w:val="24"/>
        </w:rPr>
      </w:pPr>
      <w:r w:rsidRPr="00D42AE8">
        <w:rPr>
          <w:rFonts w:ascii="Times New Roman" w:hAnsi="Times New Roman" w:cs="Times New Roman"/>
          <w:b/>
          <w:sz w:val="24"/>
          <w:szCs w:val="24"/>
        </w:rPr>
        <w:t>Статья 10</w:t>
      </w:r>
    </w:p>
    <w:p w:rsidR="0031142A" w:rsidRPr="00D42AE8" w:rsidRDefault="0031142A" w:rsidP="00D42AE8">
      <w:pPr>
        <w:pStyle w:val="ConsPlusNormal"/>
        <w:ind w:firstLine="709"/>
        <w:jc w:val="both"/>
        <w:outlineLvl w:val="0"/>
        <w:rPr>
          <w:rFonts w:ascii="Times New Roman" w:hAnsi="Times New Roman" w:cs="Times New Roman"/>
          <w:sz w:val="24"/>
          <w:szCs w:val="24"/>
        </w:rPr>
      </w:pPr>
      <w:proofErr w:type="gramStart"/>
      <w:r w:rsidRPr="00D42AE8">
        <w:rPr>
          <w:rFonts w:ascii="Times New Roman" w:hAnsi="Times New Roman" w:cs="Times New Roman"/>
          <w:sz w:val="24"/>
          <w:szCs w:val="24"/>
        </w:rPr>
        <w:t xml:space="preserve">Установить, что фактический объем расходов местного бюджета, для </w:t>
      </w:r>
      <w:proofErr w:type="spellStart"/>
      <w:r w:rsidRPr="00D42AE8">
        <w:rPr>
          <w:rFonts w:ascii="Times New Roman" w:hAnsi="Times New Roman" w:cs="Times New Roman"/>
          <w:sz w:val="24"/>
          <w:szCs w:val="24"/>
        </w:rPr>
        <w:t>софинансирования</w:t>
      </w:r>
      <w:proofErr w:type="spellEnd"/>
      <w:r w:rsidRPr="00D42AE8">
        <w:rPr>
          <w:rFonts w:ascii="Times New Roman" w:hAnsi="Times New Roman" w:cs="Times New Roman"/>
          <w:sz w:val="24"/>
          <w:szCs w:val="24"/>
        </w:rPr>
        <w:t xml:space="preserve">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w:t>
      </w:r>
      <w:r w:rsidRPr="00D42AE8">
        <w:rPr>
          <w:rFonts w:ascii="Times New Roman" w:hAnsi="Times New Roman" w:cs="Times New Roman"/>
          <w:sz w:val="24"/>
          <w:szCs w:val="24"/>
        </w:rPr>
        <w:lastRenderedPageBreak/>
        <w:t>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w:t>
      </w:r>
      <w:proofErr w:type="gramEnd"/>
      <w:r w:rsidRPr="00D42AE8">
        <w:rPr>
          <w:rFonts w:ascii="Times New Roman" w:hAnsi="Times New Roman" w:cs="Times New Roman"/>
          <w:sz w:val="24"/>
          <w:szCs w:val="24"/>
        </w:rPr>
        <w:t xml:space="preserve"> Новосибирской области, а также соглашениями, заключенными администрацией  Морозовского сельсовета с администрацией Искитимского района.</w:t>
      </w:r>
    </w:p>
    <w:p w:rsidR="0031142A" w:rsidRPr="00D42AE8" w:rsidRDefault="0031142A" w:rsidP="0031142A">
      <w:pPr>
        <w:pStyle w:val="af4"/>
        <w:shd w:val="clear" w:color="auto" w:fill="FFFFFF"/>
        <w:spacing w:before="0" w:beforeAutospacing="0" w:after="0" w:afterAutospacing="0"/>
        <w:ind w:firstLine="720"/>
        <w:jc w:val="both"/>
      </w:pPr>
      <w:r w:rsidRPr="00D42AE8">
        <w:rPr>
          <w:b/>
        </w:rPr>
        <w:t>Статья 11</w:t>
      </w:r>
    </w:p>
    <w:p w:rsidR="0031142A" w:rsidRPr="00D42AE8" w:rsidRDefault="0031142A" w:rsidP="0031142A">
      <w:pPr>
        <w:pStyle w:val="af4"/>
        <w:shd w:val="clear" w:color="auto" w:fill="FFFFFF"/>
        <w:spacing w:before="0" w:beforeAutospacing="0" w:after="0" w:afterAutospacing="0"/>
        <w:ind w:firstLine="720"/>
        <w:jc w:val="both"/>
      </w:pPr>
      <w:r w:rsidRPr="00D42AE8">
        <w:t>Утвердить объем бюджетных ассигнований дорожного фонда Морозовского сельсовета:</w:t>
      </w:r>
    </w:p>
    <w:p w:rsidR="0031142A" w:rsidRPr="00D42AE8" w:rsidRDefault="0031142A" w:rsidP="0031142A">
      <w:pPr>
        <w:pStyle w:val="af4"/>
        <w:shd w:val="clear" w:color="auto" w:fill="FFFFFF"/>
        <w:spacing w:before="0" w:beforeAutospacing="0" w:after="0" w:afterAutospacing="0"/>
        <w:ind w:left="567"/>
        <w:jc w:val="both"/>
      </w:pPr>
      <w:r w:rsidRPr="00D42AE8">
        <w:t xml:space="preserve">1) на 2023 год в сумме </w:t>
      </w:r>
      <w:r w:rsidRPr="00D42AE8">
        <w:rPr>
          <w:b/>
        </w:rPr>
        <w:t>1390,7 тыс. рублей;</w:t>
      </w:r>
    </w:p>
    <w:p w:rsidR="0031142A" w:rsidRPr="00D42AE8" w:rsidRDefault="0031142A" w:rsidP="00D42AE8">
      <w:pPr>
        <w:pStyle w:val="af4"/>
        <w:shd w:val="clear" w:color="auto" w:fill="FFFFFF"/>
        <w:spacing w:before="0" w:beforeAutospacing="0" w:after="0" w:afterAutospacing="0"/>
        <w:ind w:left="567"/>
        <w:jc w:val="both"/>
        <w:rPr>
          <w:b/>
        </w:rPr>
      </w:pPr>
      <w:r w:rsidRPr="00D42AE8">
        <w:t xml:space="preserve">2) на 2024 год в сумме </w:t>
      </w:r>
      <w:r w:rsidRPr="00D42AE8">
        <w:rPr>
          <w:b/>
        </w:rPr>
        <w:t>1497,8</w:t>
      </w:r>
      <w:r w:rsidRPr="00D42AE8">
        <w:t xml:space="preserve"> </w:t>
      </w:r>
      <w:r w:rsidRPr="00D42AE8">
        <w:rPr>
          <w:b/>
        </w:rPr>
        <w:t>тыс. рублей</w:t>
      </w:r>
      <w:r w:rsidRPr="00D42AE8">
        <w:t xml:space="preserve"> и на 2025 год в сумме </w:t>
      </w:r>
      <w:r w:rsidRPr="00D42AE8">
        <w:rPr>
          <w:b/>
        </w:rPr>
        <w:t>1756,9 тыс. рублей.</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12</w:t>
      </w:r>
    </w:p>
    <w:p w:rsidR="0031142A" w:rsidRPr="00D42AE8" w:rsidRDefault="0031142A" w:rsidP="00D42AE8">
      <w:pPr>
        <w:pStyle w:val="ae"/>
        <w:widowControl w:val="0"/>
        <w:ind w:firstLine="720"/>
        <w:rPr>
          <w:sz w:val="24"/>
          <w:szCs w:val="24"/>
          <w:lang w:val="ru-RU"/>
        </w:rPr>
      </w:pPr>
      <w:r w:rsidRPr="00D42AE8">
        <w:rPr>
          <w:sz w:val="24"/>
          <w:szCs w:val="24"/>
          <w:lang w:val="ru-RU"/>
        </w:rPr>
        <w:t xml:space="preserve"> Установить источники финансирования дефицита местного бюджета на 2023 год и плановый период 2024 и 2025 годов согласно приложению 8 к настоящему Решению.</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13</w:t>
      </w:r>
      <w:r w:rsidRPr="00D42AE8">
        <w:rPr>
          <w:sz w:val="24"/>
          <w:szCs w:val="24"/>
          <w:lang w:val="ru-RU"/>
        </w:rPr>
        <w:t xml:space="preserve"> </w:t>
      </w:r>
    </w:p>
    <w:p w:rsidR="0031142A" w:rsidRPr="00D42AE8" w:rsidRDefault="0031142A" w:rsidP="00D42AE8">
      <w:pPr>
        <w:pStyle w:val="ae"/>
        <w:widowControl w:val="0"/>
        <w:ind w:firstLine="720"/>
        <w:rPr>
          <w:sz w:val="24"/>
          <w:szCs w:val="24"/>
          <w:lang w:val="ru-RU"/>
        </w:rPr>
      </w:pPr>
      <w:r w:rsidRPr="00D42AE8">
        <w:rPr>
          <w:sz w:val="24"/>
          <w:szCs w:val="24"/>
          <w:lang w:val="ru-RU"/>
        </w:rPr>
        <w:t xml:space="preserve">Утвердить Программу муниципальных внутренних заимствований </w:t>
      </w:r>
      <w:r w:rsidRPr="00D42AE8">
        <w:rPr>
          <w:sz w:val="24"/>
          <w:szCs w:val="24"/>
          <w:lang w:val="ru-RU" w:eastAsia="ru-RU"/>
        </w:rPr>
        <w:t>Морозовского</w:t>
      </w:r>
      <w:r w:rsidRPr="00D42AE8">
        <w:rPr>
          <w:sz w:val="24"/>
          <w:szCs w:val="24"/>
          <w:lang w:val="ru-RU"/>
        </w:rPr>
        <w:t xml:space="preserve"> сельсовета на 2023 год и плановый период 2024 и 2025 годов согласно приложению 9 к настоящему Решению.</w:t>
      </w:r>
    </w:p>
    <w:p w:rsidR="0031142A" w:rsidRPr="00D42AE8" w:rsidRDefault="0031142A" w:rsidP="0031142A">
      <w:pPr>
        <w:pStyle w:val="Normal"/>
        <w:widowControl w:val="0"/>
        <w:spacing w:before="0"/>
        <w:rPr>
          <w:rFonts w:ascii="Times New Roman" w:hAnsi="Times New Roman"/>
          <w:szCs w:val="24"/>
        </w:rPr>
      </w:pPr>
      <w:r w:rsidRPr="00D42AE8">
        <w:rPr>
          <w:rFonts w:ascii="Times New Roman" w:hAnsi="Times New Roman"/>
          <w:b/>
          <w:bCs/>
          <w:iCs/>
          <w:szCs w:val="24"/>
        </w:rPr>
        <w:t>Статья 14</w:t>
      </w:r>
    </w:p>
    <w:p w:rsidR="0031142A" w:rsidRPr="00D42AE8" w:rsidRDefault="0031142A" w:rsidP="0031142A">
      <w:pPr>
        <w:pStyle w:val="Normal"/>
        <w:widowControl w:val="0"/>
        <w:spacing w:before="0"/>
        <w:rPr>
          <w:rFonts w:ascii="Times New Roman" w:hAnsi="Times New Roman"/>
          <w:b/>
          <w:szCs w:val="24"/>
        </w:rPr>
      </w:pPr>
      <w:proofErr w:type="gramStart"/>
      <w:r w:rsidRPr="00D42AE8">
        <w:rPr>
          <w:rFonts w:ascii="Times New Roman" w:hAnsi="Times New Roman"/>
          <w:szCs w:val="24"/>
        </w:rPr>
        <w:t xml:space="preserve">1.Установить верхний предел муниципального внутреннего долга Морозовского сельсовета на 1 января 2024 года в сумме </w:t>
      </w:r>
      <w:r w:rsidRPr="00D42AE8">
        <w:rPr>
          <w:rFonts w:ascii="Times New Roman" w:hAnsi="Times New Roman"/>
          <w:b/>
          <w:szCs w:val="24"/>
        </w:rPr>
        <w:t>0,0 тыс. рублей</w:t>
      </w:r>
      <w:r w:rsidRPr="00D42AE8">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D42AE8">
        <w:rPr>
          <w:rFonts w:ascii="Times New Roman" w:hAnsi="Times New Roman"/>
          <w:b/>
          <w:szCs w:val="24"/>
        </w:rPr>
        <w:t>0,0 тыс</w:t>
      </w:r>
      <w:r w:rsidRPr="00D42AE8">
        <w:rPr>
          <w:rFonts w:ascii="Times New Roman" w:hAnsi="Times New Roman"/>
          <w:szCs w:val="24"/>
        </w:rPr>
        <w:t xml:space="preserve">. </w:t>
      </w:r>
      <w:r w:rsidRPr="00D42AE8">
        <w:rPr>
          <w:rFonts w:ascii="Times New Roman" w:hAnsi="Times New Roman"/>
          <w:b/>
          <w:szCs w:val="24"/>
        </w:rPr>
        <w:t>рублей</w:t>
      </w:r>
      <w:r w:rsidRPr="00D42AE8">
        <w:rPr>
          <w:rFonts w:ascii="Times New Roman" w:hAnsi="Times New Roman"/>
          <w:szCs w:val="24"/>
        </w:rPr>
        <w:t xml:space="preserve">, на 1 января 2025 года в сумме </w:t>
      </w:r>
      <w:r w:rsidRPr="00D42AE8">
        <w:rPr>
          <w:rFonts w:ascii="Times New Roman" w:hAnsi="Times New Roman"/>
          <w:b/>
          <w:szCs w:val="24"/>
        </w:rPr>
        <w:t>0,0 тыс. рублей</w:t>
      </w:r>
      <w:r w:rsidRPr="00D42AE8">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D42AE8">
        <w:rPr>
          <w:rFonts w:ascii="Times New Roman" w:hAnsi="Times New Roman"/>
          <w:b/>
          <w:szCs w:val="24"/>
        </w:rPr>
        <w:t>0,0 тыс</w:t>
      </w:r>
      <w:proofErr w:type="gramEnd"/>
      <w:r w:rsidRPr="00D42AE8">
        <w:rPr>
          <w:rFonts w:ascii="Times New Roman" w:hAnsi="Times New Roman"/>
          <w:szCs w:val="24"/>
        </w:rPr>
        <w:t xml:space="preserve">. </w:t>
      </w:r>
      <w:r w:rsidRPr="00D42AE8">
        <w:rPr>
          <w:rFonts w:ascii="Times New Roman" w:hAnsi="Times New Roman"/>
          <w:b/>
          <w:szCs w:val="24"/>
        </w:rPr>
        <w:t>рублей</w:t>
      </w:r>
      <w:r w:rsidRPr="00D42AE8">
        <w:rPr>
          <w:rFonts w:ascii="Times New Roman" w:hAnsi="Times New Roman"/>
          <w:szCs w:val="24"/>
        </w:rPr>
        <w:t xml:space="preserve"> и на 1 января 2026 года в сумме </w:t>
      </w:r>
      <w:r w:rsidRPr="00D42AE8">
        <w:rPr>
          <w:rFonts w:ascii="Times New Roman" w:hAnsi="Times New Roman"/>
          <w:b/>
          <w:szCs w:val="24"/>
        </w:rPr>
        <w:t>0,0 тыс. рублей</w:t>
      </w:r>
      <w:r w:rsidRPr="00D42AE8">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D42AE8">
        <w:rPr>
          <w:rFonts w:ascii="Times New Roman" w:hAnsi="Times New Roman"/>
          <w:b/>
          <w:szCs w:val="24"/>
        </w:rPr>
        <w:t>0,0 тыс</w:t>
      </w:r>
      <w:r w:rsidRPr="00D42AE8">
        <w:rPr>
          <w:rFonts w:ascii="Times New Roman" w:hAnsi="Times New Roman"/>
          <w:szCs w:val="24"/>
        </w:rPr>
        <w:t xml:space="preserve">. </w:t>
      </w:r>
      <w:r w:rsidRPr="00D42AE8">
        <w:rPr>
          <w:rFonts w:ascii="Times New Roman" w:hAnsi="Times New Roman"/>
          <w:b/>
          <w:szCs w:val="24"/>
        </w:rPr>
        <w:t>рублей.</w:t>
      </w:r>
    </w:p>
    <w:p w:rsidR="0031142A" w:rsidRPr="00D42AE8" w:rsidRDefault="0031142A" w:rsidP="00D42AE8">
      <w:pPr>
        <w:adjustRightInd w:val="0"/>
        <w:spacing w:after="0"/>
        <w:ind w:firstLine="709"/>
        <w:jc w:val="both"/>
        <w:rPr>
          <w:rFonts w:ascii="Times New Roman" w:hAnsi="Times New Roman" w:cs="Times New Roman"/>
          <w:b/>
          <w:sz w:val="24"/>
          <w:szCs w:val="24"/>
        </w:rPr>
      </w:pPr>
      <w:r w:rsidRPr="00D42AE8">
        <w:rPr>
          <w:rFonts w:ascii="Times New Roman" w:hAnsi="Times New Roman" w:cs="Times New Roman"/>
          <w:sz w:val="24"/>
          <w:szCs w:val="24"/>
        </w:rPr>
        <w:t xml:space="preserve">2.Установить предельный объем расходов бюджета </w:t>
      </w:r>
      <w:r w:rsidRPr="00D42AE8">
        <w:rPr>
          <w:rFonts w:ascii="Times New Roman" w:hAnsi="Times New Roman" w:cs="Times New Roman"/>
          <w:sz w:val="24"/>
          <w:szCs w:val="24"/>
          <w:lang w:eastAsia="ru-RU"/>
        </w:rPr>
        <w:t>Морозовского</w:t>
      </w:r>
      <w:r w:rsidRPr="00D42AE8">
        <w:rPr>
          <w:rFonts w:ascii="Times New Roman" w:hAnsi="Times New Roman" w:cs="Times New Roman"/>
          <w:sz w:val="24"/>
          <w:szCs w:val="24"/>
        </w:rPr>
        <w:t xml:space="preserve"> сельсовета на обслуживание муниципального внутреннего долга </w:t>
      </w:r>
      <w:r w:rsidRPr="00D42AE8">
        <w:rPr>
          <w:rFonts w:ascii="Times New Roman" w:hAnsi="Times New Roman" w:cs="Times New Roman"/>
          <w:sz w:val="24"/>
          <w:szCs w:val="24"/>
          <w:lang w:eastAsia="ru-RU"/>
        </w:rPr>
        <w:t>Морозовского</w:t>
      </w:r>
      <w:r w:rsidRPr="00D42AE8">
        <w:rPr>
          <w:rFonts w:ascii="Times New Roman" w:hAnsi="Times New Roman" w:cs="Times New Roman"/>
          <w:sz w:val="24"/>
          <w:szCs w:val="24"/>
        </w:rPr>
        <w:t xml:space="preserve"> сельсовета на 2023 год в сумме </w:t>
      </w:r>
      <w:r w:rsidRPr="00D42AE8">
        <w:rPr>
          <w:rFonts w:ascii="Times New Roman" w:hAnsi="Times New Roman" w:cs="Times New Roman"/>
          <w:b/>
          <w:sz w:val="24"/>
          <w:szCs w:val="24"/>
        </w:rPr>
        <w:t>0,0 тыс. рублей</w:t>
      </w:r>
      <w:r w:rsidRPr="00D42AE8">
        <w:rPr>
          <w:rFonts w:ascii="Times New Roman" w:hAnsi="Times New Roman" w:cs="Times New Roman"/>
          <w:sz w:val="24"/>
          <w:szCs w:val="24"/>
        </w:rPr>
        <w:t xml:space="preserve">, на 2024 год в сумме </w:t>
      </w:r>
      <w:r w:rsidRPr="00D42AE8">
        <w:rPr>
          <w:rFonts w:ascii="Times New Roman" w:hAnsi="Times New Roman" w:cs="Times New Roman"/>
          <w:b/>
          <w:sz w:val="24"/>
          <w:szCs w:val="24"/>
        </w:rPr>
        <w:t xml:space="preserve">0,0 </w:t>
      </w:r>
      <w:r w:rsidRPr="00D42AE8">
        <w:rPr>
          <w:rFonts w:ascii="Times New Roman" w:hAnsi="Times New Roman" w:cs="Times New Roman"/>
          <w:b/>
          <w:sz w:val="24"/>
          <w:szCs w:val="24"/>
        </w:rPr>
        <w:lastRenderedPageBreak/>
        <w:t>тыс. рублей</w:t>
      </w:r>
      <w:r w:rsidRPr="00D42AE8">
        <w:rPr>
          <w:rFonts w:ascii="Times New Roman" w:hAnsi="Times New Roman" w:cs="Times New Roman"/>
          <w:sz w:val="24"/>
          <w:szCs w:val="24"/>
        </w:rPr>
        <w:t xml:space="preserve"> и на 2025 год в сумме </w:t>
      </w:r>
      <w:r w:rsidRPr="00D42AE8">
        <w:rPr>
          <w:rFonts w:ascii="Times New Roman" w:hAnsi="Times New Roman" w:cs="Times New Roman"/>
          <w:b/>
          <w:sz w:val="24"/>
          <w:szCs w:val="24"/>
        </w:rPr>
        <w:t>0,0 тыс. рублей.</w:t>
      </w:r>
    </w:p>
    <w:p w:rsidR="0031142A" w:rsidRPr="00D42AE8" w:rsidRDefault="0031142A" w:rsidP="00D42AE8">
      <w:pPr>
        <w:pStyle w:val="ae"/>
        <w:widowControl w:val="0"/>
        <w:ind w:firstLine="720"/>
        <w:rPr>
          <w:sz w:val="24"/>
          <w:szCs w:val="24"/>
          <w:lang w:val="ru-RU"/>
        </w:rPr>
      </w:pPr>
      <w:r w:rsidRPr="00D42AE8">
        <w:rPr>
          <w:b/>
          <w:sz w:val="24"/>
          <w:szCs w:val="24"/>
          <w:lang w:val="ru-RU"/>
        </w:rPr>
        <w:t>Статья 15</w:t>
      </w:r>
    </w:p>
    <w:p w:rsidR="0031142A" w:rsidRPr="00D42AE8" w:rsidRDefault="0031142A" w:rsidP="00D42AE8">
      <w:pPr>
        <w:pStyle w:val="ae"/>
        <w:widowControl w:val="0"/>
        <w:ind w:firstLine="720"/>
        <w:rPr>
          <w:sz w:val="24"/>
          <w:szCs w:val="24"/>
          <w:lang w:val="ru-RU"/>
        </w:rPr>
      </w:pPr>
      <w:r w:rsidRPr="00D42AE8">
        <w:rPr>
          <w:sz w:val="24"/>
          <w:szCs w:val="24"/>
          <w:lang w:val="ru-RU"/>
        </w:rPr>
        <w:t xml:space="preserve">Утвердить Программу муниципальных гарантий </w:t>
      </w:r>
      <w:r w:rsidRPr="00D42AE8">
        <w:rPr>
          <w:sz w:val="24"/>
          <w:szCs w:val="24"/>
          <w:lang w:val="ru-RU" w:eastAsia="ru-RU"/>
        </w:rPr>
        <w:t>Морозовского</w:t>
      </w:r>
      <w:r w:rsidRPr="00D42AE8">
        <w:rPr>
          <w:sz w:val="24"/>
          <w:szCs w:val="24"/>
          <w:lang w:val="ru-RU"/>
        </w:rPr>
        <w:t xml:space="preserve"> сельсовета в валюте Российской Федерации на 2023 год и плановый период 2024 и 2025 годов согласно приложению 10 к настоящему Решению.</w:t>
      </w:r>
    </w:p>
    <w:p w:rsidR="0031142A" w:rsidRPr="00D42AE8" w:rsidRDefault="0031142A" w:rsidP="0031142A">
      <w:pPr>
        <w:pStyle w:val="ae"/>
        <w:widowControl w:val="0"/>
        <w:ind w:firstLine="720"/>
        <w:rPr>
          <w:sz w:val="24"/>
          <w:szCs w:val="24"/>
          <w:lang w:val="ru-RU"/>
        </w:rPr>
      </w:pPr>
      <w:r w:rsidRPr="00D42AE8">
        <w:rPr>
          <w:b/>
          <w:sz w:val="24"/>
          <w:szCs w:val="24"/>
          <w:lang w:val="ru-RU"/>
        </w:rPr>
        <w:t>Статья 16</w:t>
      </w:r>
    </w:p>
    <w:p w:rsidR="0031142A" w:rsidRPr="00D42AE8" w:rsidRDefault="0031142A" w:rsidP="00D42AE8">
      <w:pPr>
        <w:pStyle w:val="ConsPlusNormal"/>
        <w:ind w:firstLine="709"/>
        <w:jc w:val="both"/>
        <w:rPr>
          <w:rFonts w:ascii="Times New Roman" w:hAnsi="Times New Roman" w:cs="Times New Roman"/>
          <w:sz w:val="24"/>
          <w:szCs w:val="24"/>
        </w:rPr>
      </w:pPr>
      <w:r w:rsidRPr="00D42AE8">
        <w:rPr>
          <w:rFonts w:ascii="Times New Roman" w:hAnsi="Times New Roman" w:cs="Times New Roman"/>
          <w:sz w:val="24"/>
          <w:szCs w:val="24"/>
        </w:rPr>
        <w:t xml:space="preserve"> </w:t>
      </w:r>
      <w:proofErr w:type="gramStart"/>
      <w:r w:rsidRPr="00D42AE8">
        <w:rPr>
          <w:rFonts w:ascii="Times New Roman" w:hAnsi="Times New Roman" w:cs="Times New Roman"/>
          <w:sz w:val="24"/>
          <w:szCs w:val="24"/>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Морозовского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w:t>
      </w:r>
      <w:proofErr w:type="gramEnd"/>
      <w:r w:rsidRPr="00D42AE8">
        <w:rPr>
          <w:rFonts w:ascii="Times New Roman" w:hAnsi="Times New Roman" w:cs="Times New Roman"/>
          <w:sz w:val="24"/>
          <w:szCs w:val="24"/>
        </w:rPr>
        <w:t>,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b/>
          <w:sz w:val="24"/>
          <w:szCs w:val="24"/>
          <w:lang w:eastAsia="ru-RU"/>
        </w:rPr>
      </w:pPr>
      <w:r w:rsidRPr="00D42AE8">
        <w:rPr>
          <w:rFonts w:ascii="Times New Roman" w:hAnsi="Times New Roman" w:cs="Times New Roman"/>
          <w:b/>
          <w:sz w:val="24"/>
          <w:szCs w:val="24"/>
          <w:lang w:eastAsia="ru-RU"/>
        </w:rPr>
        <w:t>Статья 17</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Установить, что казначейскому сопровождению подлежат:</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1.</w:t>
      </w:r>
      <w:r w:rsidRPr="00D42AE8">
        <w:rPr>
          <w:rFonts w:ascii="Times New Roman" w:hAnsi="Times New Roman" w:cs="Times New Roman"/>
          <w:sz w:val="24"/>
          <w:szCs w:val="24"/>
          <w:lang w:eastAsia="ru-RU"/>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2.</w:t>
      </w:r>
      <w:r w:rsidRPr="00D42AE8">
        <w:rPr>
          <w:rFonts w:ascii="Times New Roman" w:hAnsi="Times New Roman" w:cs="Times New Roman"/>
          <w:sz w:val="24"/>
          <w:szCs w:val="24"/>
          <w:lang w:eastAsia="ru-RU"/>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w:t>
      </w:r>
      <w:r w:rsidR="00D42AE8">
        <w:rPr>
          <w:rFonts w:ascii="Times New Roman" w:hAnsi="Times New Roman" w:cs="Times New Roman"/>
          <w:sz w:val="24"/>
          <w:szCs w:val="24"/>
          <w:lang w:eastAsia="ru-RU"/>
        </w:rPr>
        <w:t>ных пунктом 1 настоящей статьи.</w:t>
      </w:r>
    </w:p>
    <w:p w:rsidR="0031142A" w:rsidRPr="00D42AE8" w:rsidRDefault="0031142A" w:rsidP="0031142A">
      <w:pPr>
        <w:pStyle w:val="ae"/>
        <w:widowControl w:val="0"/>
        <w:ind w:firstLine="720"/>
        <w:rPr>
          <w:sz w:val="24"/>
          <w:szCs w:val="24"/>
          <w:lang w:val="ru-RU" w:eastAsia="ru-RU"/>
        </w:rPr>
      </w:pPr>
      <w:r w:rsidRPr="00D42AE8">
        <w:rPr>
          <w:b/>
          <w:sz w:val="24"/>
          <w:szCs w:val="24"/>
          <w:lang w:val="ru-RU" w:eastAsia="ru-RU"/>
        </w:rPr>
        <w:t>Статья 18</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lang w:eastAsia="ru-RU"/>
        </w:rPr>
        <w:t xml:space="preserve"> </w:t>
      </w:r>
      <w:r w:rsidRPr="00D42AE8">
        <w:rPr>
          <w:rFonts w:ascii="Times New Roman" w:hAnsi="Times New Roman" w:cs="Times New Roman"/>
          <w:sz w:val="24"/>
          <w:szCs w:val="24"/>
        </w:rPr>
        <w:t xml:space="preserve">Установить в соответствии с </w:t>
      </w:r>
      <w:hyperlink r:id="rId37" w:history="1">
        <w:r w:rsidRPr="00D42AE8">
          <w:rPr>
            <w:rFonts w:ascii="Times New Roman" w:hAnsi="Times New Roman" w:cs="Times New Roman"/>
            <w:sz w:val="24"/>
            <w:szCs w:val="24"/>
          </w:rPr>
          <w:t>пунктом 8 статьи 217</w:t>
        </w:r>
      </w:hyperlink>
      <w:r w:rsidRPr="00D42AE8">
        <w:rPr>
          <w:rFonts w:ascii="Times New Roman" w:hAnsi="Times New Roman" w:cs="Times New Roman"/>
          <w:sz w:val="24"/>
          <w:szCs w:val="24"/>
        </w:rPr>
        <w:t xml:space="preserve"> Бюджетного кодекса Российской Федерации следующие основания для внесения в 2023 году изменений в показатели сводной </w:t>
      </w:r>
      <w:r w:rsidRPr="00D42AE8">
        <w:rPr>
          <w:rFonts w:ascii="Times New Roman" w:hAnsi="Times New Roman" w:cs="Times New Roman"/>
          <w:sz w:val="24"/>
          <w:szCs w:val="24"/>
        </w:rPr>
        <w:lastRenderedPageBreak/>
        <w:t>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31142A" w:rsidRPr="00D42AE8" w:rsidRDefault="0031142A" w:rsidP="00D42AE8">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D42AE8">
        <w:rPr>
          <w:rFonts w:ascii="Times New Roman" w:eastAsia="Calibri" w:hAnsi="Times New Roman" w:cs="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rPr>
      </w:pPr>
      <w:r w:rsidRPr="00D42AE8">
        <w:rPr>
          <w:rFonts w:ascii="Times New Roman" w:hAnsi="Times New Roman" w:cs="Times New Roman"/>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D42AE8">
        <w:rPr>
          <w:rFonts w:ascii="Times New Roman" w:hAnsi="Times New Roman" w:cs="Times New Roman"/>
          <w:sz w:val="24"/>
          <w:szCs w:val="24"/>
        </w:rPr>
        <w:t>дств пр</w:t>
      </w:r>
      <w:proofErr w:type="gramEnd"/>
      <w:r w:rsidRPr="00D42AE8">
        <w:rPr>
          <w:rFonts w:ascii="Times New Roman" w:hAnsi="Times New Roman" w:cs="Times New Roman"/>
          <w:sz w:val="24"/>
          <w:szCs w:val="24"/>
        </w:rPr>
        <w:t>и изменении порядка применения бюджетной классификации;</w:t>
      </w:r>
    </w:p>
    <w:p w:rsidR="0031142A" w:rsidRPr="00D42AE8" w:rsidRDefault="0031142A" w:rsidP="00D42AE8">
      <w:pPr>
        <w:widowControl w:val="0"/>
        <w:autoSpaceDE w:val="0"/>
        <w:autoSpaceDN w:val="0"/>
        <w:adjustRightInd w:val="0"/>
        <w:spacing w:after="0"/>
        <w:ind w:firstLine="567"/>
        <w:jc w:val="both"/>
        <w:rPr>
          <w:rFonts w:ascii="Times New Roman" w:hAnsi="Times New Roman" w:cs="Times New Roman"/>
          <w:sz w:val="24"/>
          <w:szCs w:val="24"/>
        </w:rPr>
      </w:pPr>
      <w:r w:rsidRPr="00D42AE8">
        <w:rPr>
          <w:rFonts w:ascii="Times New Roman" w:hAnsi="Times New Roman" w:cs="Times New Roman"/>
          <w:sz w:val="24"/>
          <w:szCs w:val="24"/>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31142A" w:rsidRPr="00D42AE8" w:rsidRDefault="0031142A" w:rsidP="00D42AE8">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D42AE8">
        <w:rPr>
          <w:rFonts w:ascii="Times New Roman" w:hAnsi="Times New Roman" w:cs="Times New Roman"/>
          <w:sz w:val="24"/>
          <w:szCs w:val="24"/>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roofErr w:type="gramEnd"/>
    </w:p>
    <w:p w:rsidR="0031142A" w:rsidRPr="00D42AE8" w:rsidRDefault="0031142A" w:rsidP="00D42AE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roofErr w:type="gramStart"/>
      <w:r w:rsidRPr="00D42AE8">
        <w:rPr>
          <w:rFonts w:ascii="Times New Roman" w:eastAsia="Calibri" w:hAnsi="Times New Roman" w:cs="Times New Roman"/>
          <w:sz w:val="24"/>
          <w:szCs w:val="24"/>
          <w:lang w:eastAsia="ru-RU"/>
        </w:rPr>
        <w:t>5)</w:t>
      </w:r>
      <w:r w:rsidRPr="00D42AE8">
        <w:rPr>
          <w:rFonts w:ascii="Times New Roman" w:eastAsia="Calibri" w:hAnsi="Times New Roman" w:cs="Times New Roman"/>
          <w:sz w:val="24"/>
          <w:szCs w:val="24"/>
        </w:rPr>
        <w:t xml:space="preserve"> </w:t>
      </w:r>
      <w:r w:rsidRPr="00D42AE8">
        <w:rPr>
          <w:rFonts w:ascii="Times New Roman" w:eastAsia="Calibri" w:hAnsi="Times New Roman" w:cs="Times New Roman"/>
          <w:color w:val="000000"/>
          <w:sz w:val="24"/>
          <w:szCs w:val="24"/>
        </w:rPr>
        <w:t xml:space="preserve">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w:t>
      </w:r>
      <w:r w:rsidRPr="00D42AE8">
        <w:rPr>
          <w:rFonts w:ascii="Times New Roman" w:eastAsia="Calibri" w:hAnsi="Times New Roman" w:cs="Times New Roman"/>
          <w:color w:val="000000"/>
          <w:sz w:val="24"/>
          <w:szCs w:val="24"/>
        </w:rPr>
        <w:lastRenderedPageBreak/>
        <w:t>уполномоченных лиц о наложении административных штрафов, предусматривающих обращение взыскания на</w:t>
      </w:r>
      <w:proofErr w:type="gramEnd"/>
      <w:r w:rsidRPr="00D42AE8">
        <w:rPr>
          <w:rFonts w:ascii="Times New Roman" w:eastAsia="Calibri" w:hAnsi="Times New Roman" w:cs="Times New Roman"/>
          <w:color w:val="000000"/>
          <w:sz w:val="24"/>
          <w:szCs w:val="24"/>
        </w:rPr>
        <w:t xml:space="preserve"> средства  местного бюджета;</w:t>
      </w:r>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42AE8">
        <w:rPr>
          <w:rFonts w:ascii="Times New Roman" w:hAnsi="Times New Roman" w:cs="Times New Roman"/>
          <w:sz w:val="24"/>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31142A" w:rsidRPr="00D42AE8" w:rsidRDefault="0031142A" w:rsidP="00D42AE8">
      <w:pPr>
        <w:widowControl w:val="0"/>
        <w:autoSpaceDE w:val="0"/>
        <w:autoSpaceDN w:val="0"/>
        <w:adjustRightInd w:val="0"/>
        <w:spacing w:after="0"/>
        <w:ind w:firstLine="709"/>
        <w:jc w:val="both"/>
        <w:outlineLvl w:val="0"/>
        <w:rPr>
          <w:rFonts w:ascii="Times New Roman" w:hAnsi="Times New Roman" w:cs="Times New Roman"/>
          <w:sz w:val="24"/>
          <w:szCs w:val="24"/>
          <w:lang w:eastAsia="ru-RU"/>
        </w:rPr>
      </w:pPr>
      <w:r w:rsidRPr="00D42AE8">
        <w:rPr>
          <w:rFonts w:ascii="Times New Roman" w:hAnsi="Times New Roman" w:cs="Times New Roman"/>
          <w:sz w:val="24"/>
          <w:szCs w:val="24"/>
        </w:rPr>
        <w:t xml:space="preserve">7) </w:t>
      </w:r>
      <w:r w:rsidRPr="00D42AE8">
        <w:rPr>
          <w:rFonts w:ascii="Times New Roman" w:hAnsi="Times New Roman" w:cs="Times New Roman"/>
          <w:sz w:val="24"/>
          <w:szCs w:val="24"/>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31142A" w:rsidRPr="00D42AE8" w:rsidRDefault="0031142A" w:rsidP="00D42AE8">
      <w:pPr>
        <w:pStyle w:val="ConsPlusNormal"/>
        <w:ind w:firstLine="540"/>
        <w:jc w:val="both"/>
        <w:rPr>
          <w:rFonts w:ascii="Times New Roman" w:hAnsi="Times New Roman" w:cs="Times New Roman"/>
          <w:iCs/>
          <w:sz w:val="24"/>
          <w:szCs w:val="24"/>
          <w:lang w:eastAsia="en-US"/>
        </w:rPr>
      </w:pPr>
      <w:r w:rsidRPr="00D42AE8">
        <w:rPr>
          <w:rFonts w:ascii="Times New Roman" w:hAnsi="Times New Roman" w:cs="Times New Roman"/>
          <w:sz w:val="24"/>
          <w:szCs w:val="24"/>
        </w:rPr>
        <w:t xml:space="preserve"> </w:t>
      </w:r>
      <w:proofErr w:type="gramStart"/>
      <w:r w:rsidRPr="00D42AE8">
        <w:rPr>
          <w:rFonts w:ascii="Times New Roman" w:hAnsi="Times New Roman" w:cs="Times New Roman"/>
          <w:sz w:val="24"/>
          <w:szCs w:val="24"/>
        </w:rPr>
        <w:t xml:space="preserve">8) </w:t>
      </w:r>
      <w:r w:rsidRPr="00D42AE8">
        <w:rPr>
          <w:rFonts w:ascii="Times New Roman" w:hAnsi="Times New Roman" w:cs="Times New Roman"/>
          <w:iCs/>
          <w:color w:val="000000"/>
          <w:sz w:val="24"/>
          <w:szCs w:val="24"/>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D42AE8">
        <w:rPr>
          <w:rFonts w:ascii="Times New Roman" w:hAnsi="Times New Roman" w:cs="Times New Roman"/>
          <w:color w:val="000000"/>
          <w:sz w:val="24"/>
          <w:szCs w:val="24"/>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w:t>
      </w:r>
      <w:proofErr w:type="spellStart"/>
      <w:r w:rsidRPr="00D42AE8">
        <w:rPr>
          <w:rFonts w:ascii="Times New Roman" w:hAnsi="Times New Roman" w:cs="Times New Roman"/>
          <w:color w:val="000000"/>
          <w:sz w:val="24"/>
          <w:szCs w:val="24"/>
        </w:rPr>
        <w:t>софинансирования</w:t>
      </w:r>
      <w:proofErr w:type="spellEnd"/>
      <w:r w:rsidRPr="00D42AE8">
        <w:rPr>
          <w:rFonts w:ascii="Times New Roman" w:hAnsi="Times New Roman" w:cs="Times New Roman"/>
          <w:color w:val="000000"/>
          <w:sz w:val="24"/>
          <w:szCs w:val="24"/>
        </w:rPr>
        <w:t xml:space="preserve"> расходного обязательства </w:t>
      </w:r>
      <w:r w:rsidRPr="00D42AE8">
        <w:rPr>
          <w:rFonts w:ascii="Times New Roman" w:hAnsi="Times New Roman" w:cs="Times New Roman"/>
          <w:iCs/>
          <w:color w:val="000000"/>
          <w:sz w:val="24"/>
          <w:szCs w:val="24"/>
        </w:rPr>
        <w:t>из бюджета района за</w:t>
      </w:r>
      <w:proofErr w:type="gramEnd"/>
      <w:r w:rsidRPr="00D42AE8">
        <w:rPr>
          <w:rFonts w:ascii="Times New Roman" w:hAnsi="Times New Roman" w:cs="Times New Roman"/>
          <w:iCs/>
          <w:color w:val="000000"/>
          <w:sz w:val="24"/>
          <w:szCs w:val="24"/>
        </w:rPr>
        <w:t xml:space="preserve"> счет средств областного бюджета</w:t>
      </w:r>
      <w:r w:rsidRPr="00D42AE8">
        <w:rPr>
          <w:rFonts w:ascii="Times New Roman" w:hAnsi="Times New Roman" w:cs="Times New Roman"/>
          <w:iCs/>
          <w:sz w:val="24"/>
          <w:szCs w:val="24"/>
          <w:lang w:eastAsia="en-US"/>
        </w:rPr>
        <w:t>;</w:t>
      </w:r>
    </w:p>
    <w:p w:rsidR="0031142A" w:rsidRPr="00D42AE8" w:rsidRDefault="0031142A" w:rsidP="0031142A">
      <w:pPr>
        <w:pStyle w:val="ConsPlusNormal"/>
        <w:ind w:firstLine="540"/>
        <w:jc w:val="both"/>
        <w:rPr>
          <w:rFonts w:ascii="Times New Roman" w:hAnsi="Times New Roman" w:cs="Times New Roman"/>
          <w:iCs/>
          <w:sz w:val="24"/>
          <w:szCs w:val="24"/>
          <w:lang w:eastAsia="en-US"/>
        </w:rPr>
      </w:pPr>
      <w:r w:rsidRPr="00D42AE8">
        <w:rPr>
          <w:rFonts w:ascii="Times New Roman" w:hAnsi="Times New Roman" w:cs="Times New Roman"/>
          <w:iCs/>
          <w:sz w:val="24"/>
          <w:szCs w:val="24"/>
          <w:lang w:eastAsia="en-US"/>
        </w:rPr>
        <w:t xml:space="preserve"> 9) </w:t>
      </w:r>
      <w:r w:rsidRPr="00D42AE8">
        <w:rPr>
          <w:rFonts w:ascii="Times New Roman" w:hAnsi="Times New Roman" w:cs="Times New Roman"/>
          <w:sz w:val="24"/>
          <w:szCs w:val="24"/>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D42AE8">
        <w:rPr>
          <w:rFonts w:ascii="Times New Roman" w:hAnsi="Times New Roman" w:cs="Times New Roman"/>
          <w:iCs/>
          <w:sz w:val="24"/>
          <w:szCs w:val="24"/>
          <w:lang w:eastAsia="en-US"/>
        </w:rPr>
        <w:t>;</w:t>
      </w:r>
    </w:p>
    <w:p w:rsidR="0031142A" w:rsidRPr="00D42AE8" w:rsidRDefault="0031142A" w:rsidP="0031142A">
      <w:pPr>
        <w:pStyle w:val="ConsPlusNormal"/>
        <w:ind w:firstLine="567"/>
        <w:jc w:val="both"/>
        <w:rPr>
          <w:rFonts w:ascii="Times New Roman" w:hAnsi="Times New Roman" w:cs="Times New Roman"/>
          <w:sz w:val="24"/>
          <w:szCs w:val="24"/>
        </w:rPr>
      </w:pPr>
      <w:proofErr w:type="gramStart"/>
      <w:r w:rsidRPr="00D42AE8">
        <w:rPr>
          <w:rFonts w:ascii="Times New Roman" w:hAnsi="Times New Roman" w:cs="Times New Roman"/>
          <w:sz w:val="24"/>
          <w:szCs w:val="24"/>
        </w:rPr>
        <w:lastRenderedPageBreak/>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D42AE8">
        <w:rPr>
          <w:rFonts w:ascii="Times New Roman" w:hAnsi="Times New Roman" w:cs="Times New Roman"/>
          <w:color w:val="FF0000"/>
          <w:sz w:val="24"/>
          <w:szCs w:val="24"/>
        </w:rPr>
        <w:t xml:space="preserve"> </w:t>
      </w:r>
      <w:r w:rsidRPr="00D42AE8">
        <w:rPr>
          <w:rFonts w:ascii="Times New Roman" w:hAnsi="Times New Roman" w:cs="Times New Roman"/>
          <w:sz w:val="24"/>
          <w:szCs w:val="24"/>
        </w:rPr>
        <w:t>из бюджета района за счет средств областного бюджета.</w:t>
      </w:r>
      <w:proofErr w:type="gramEnd"/>
    </w:p>
    <w:p w:rsidR="0031142A" w:rsidRPr="00D42AE8" w:rsidRDefault="0031142A" w:rsidP="0031142A">
      <w:pPr>
        <w:pStyle w:val="ConsPlusNormal"/>
        <w:ind w:firstLine="709"/>
        <w:jc w:val="both"/>
        <w:rPr>
          <w:rFonts w:ascii="Times New Roman" w:hAnsi="Times New Roman" w:cs="Times New Roman"/>
          <w:sz w:val="24"/>
          <w:szCs w:val="24"/>
        </w:rPr>
      </w:pPr>
      <w:proofErr w:type="gramStart"/>
      <w:r w:rsidRPr="00D42AE8">
        <w:rPr>
          <w:rFonts w:ascii="Times New Roman" w:hAnsi="Times New Roman" w:cs="Times New Roman"/>
          <w:sz w:val="24"/>
          <w:szCs w:val="24"/>
        </w:rPr>
        <w:t xml:space="preserve">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w:t>
      </w:r>
      <w:proofErr w:type="spellStart"/>
      <w:r w:rsidRPr="00D42AE8">
        <w:rPr>
          <w:rFonts w:ascii="Times New Roman" w:hAnsi="Times New Roman" w:cs="Times New Roman"/>
          <w:sz w:val="24"/>
          <w:szCs w:val="24"/>
        </w:rPr>
        <w:t>софинансирования</w:t>
      </w:r>
      <w:proofErr w:type="spellEnd"/>
      <w:r w:rsidRPr="00D42AE8">
        <w:rPr>
          <w:rFonts w:ascii="Times New Roman" w:hAnsi="Times New Roman" w:cs="Times New Roman"/>
          <w:sz w:val="24"/>
          <w:szCs w:val="24"/>
        </w:rPr>
        <w:t xml:space="preserve"> из областного бюджета, а также за счет межбюджетных трансфертов из областного бюджета за счет средств федерального бюджета и средств </w:t>
      </w:r>
      <w:proofErr w:type="spellStart"/>
      <w:r w:rsidRPr="00D42AE8">
        <w:rPr>
          <w:rFonts w:ascii="Times New Roman" w:hAnsi="Times New Roman" w:cs="Times New Roman"/>
          <w:sz w:val="24"/>
          <w:szCs w:val="24"/>
        </w:rPr>
        <w:t>софинансирования</w:t>
      </w:r>
      <w:proofErr w:type="spellEnd"/>
      <w:r w:rsidRPr="00D42AE8">
        <w:rPr>
          <w:rFonts w:ascii="Times New Roman" w:hAnsi="Times New Roman" w:cs="Times New Roman"/>
          <w:sz w:val="24"/>
          <w:szCs w:val="24"/>
        </w:rPr>
        <w:t xml:space="preserve"> из областного бюджета и местного бюджета, между разделами, подразделами, целевыми статьями и видами</w:t>
      </w:r>
      <w:proofErr w:type="gramEnd"/>
      <w:r w:rsidRPr="00D42AE8">
        <w:rPr>
          <w:rFonts w:ascii="Times New Roman" w:hAnsi="Times New Roman" w:cs="Times New Roman"/>
          <w:sz w:val="24"/>
          <w:szCs w:val="24"/>
        </w:rPr>
        <w:t xml:space="preserve"> расходов классификации расходов бюджетов в целях реализации региональных проектов.</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31142A" w:rsidRPr="00D42AE8" w:rsidRDefault="0031142A" w:rsidP="00D42AE8">
      <w:pPr>
        <w:widowControl w:val="0"/>
        <w:autoSpaceDE w:val="0"/>
        <w:autoSpaceDN w:val="0"/>
        <w:adjustRightInd w:val="0"/>
        <w:spacing w:after="0"/>
        <w:ind w:firstLine="709"/>
        <w:jc w:val="both"/>
        <w:rPr>
          <w:rFonts w:ascii="Times New Roman" w:hAnsi="Times New Roman" w:cs="Times New Roman"/>
          <w:sz w:val="24"/>
          <w:szCs w:val="24"/>
          <w:lang w:eastAsia="ru-RU"/>
        </w:rPr>
      </w:pPr>
      <w:proofErr w:type="gramStart"/>
      <w:r w:rsidRPr="00D42AE8">
        <w:rPr>
          <w:rFonts w:ascii="Times New Roman" w:hAnsi="Times New Roman" w:cs="Times New Roman"/>
          <w:sz w:val="24"/>
          <w:szCs w:val="24"/>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Морозовского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w:t>
      </w:r>
      <w:r w:rsidRPr="00D42AE8">
        <w:rPr>
          <w:rFonts w:ascii="Times New Roman" w:hAnsi="Times New Roman" w:cs="Times New Roman"/>
          <w:sz w:val="24"/>
          <w:szCs w:val="24"/>
          <w:lang w:eastAsia="ru-RU"/>
        </w:rPr>
        <w:lastRenderedPageBreak/>
        <w:t>учреждений Морозовского сельсовета.</w:t>
      </w:r>
      <w:proofErr w:type="gramEnd"/>
    </w:p>
    <w:p w:rsidR="0031142A" w:rsidRPr="00D42AE8" w:rsidRDefault="0031142A" w:rsidP="00D42AE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42AE8">
        <w:rPr>
          <w:rFonts w:ascii="Times New Roman" w:hAnsi="Times New Roman" w:cs="Times New Roman"/>
          <w:sz w:val="24"/>
          <w:szCs w:val="24"/>
          <w:lang w:eastAsia="ru-RU"/>
        </w:rPr>
        <w:t xml:space="preserve">2. </w:t>
      </w:r>
      <w:proofErr w:type="gramStart"/>
      <w:r w:rsidRPr="00D42AE8">
        <w:rPr>
          <w:rFonts w:ascii="Times New Roman" w:hAnsi="Times New Roman" w:cs="Times New Roman"/>
          <w:sz w:val="24"/>
          <w:szCs w:val="24"/>
          <w:lang w:eastAsia="ru-RU"/>
        </w:rPr>
        <w:t>Установить, что в ходе исполнения местного бюджета в 2023 году в соответствии с решениями администрации Морозовского сельсовета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Морозовского сельсовета с целью направления бюджетных ассигнований на финансовое обеспечение мероприятий, связанных с предотвращением влияния</w:t>
      </w:r>
      <w:proofErr w:type="gramEnd"/>
      <w:r w:rsidRPr="00D42AE8">
        <w:rPr>
          <w:rFonts w:ascii="Times New Roman" w:hAnsi="Times New Roman" w:cs="Times New Roman"/>
          <w:sz w:val="24"/>
          <w:szCs w:val="24"/>
          <w:lang w:eastAsia="ru-RU"/>
        </w:rPr>
        <w:t xml:space="preserve"> ухудшения экономической ситуации на развитие отраслей экономики, с профилактикой и устранением последствий распространения </w:t>
      </w:r>
      <w:proofErr w:type="spellStart"/>
      <w:r w:rsidRPr="00D42AE8">
        <w:rPr>
          <w:rFonts w:ascii="Times New Roman" w:hAnsi="Times New Roman" w:cs="Times New Roman"/>
          <w:sz w:val="24"/>
          <w:szCs w:val="24"/>
          <w:lang w:eastAsia="ru-RU"/>
        </w:rPr>
        <w:t>коронавирусной</w:t>
      </w:r>
      <w:proofErr w:type="spellEnd"/>
      <w:r w:rsidRPr="00D42AE8">
        <w:rPr>
          <w:rFonts w:ascii="Times New Roman" w:hAnsi="Times New Roman" w:cs="Times New Roman"/>
          <w:sz w:val="24"/>
          <w:szCs w:val="24"/>
          <w:lang w:eastAsia="ru-RU"/>
        </w:rPr>
        <w:t xml:space="preserve"> инфекции, а также на иные цели, определенные администрацией Морозовского сельсовета</w:t>
      </w:r>
      <w:r w:rsidR="00D42AE8">
        <w:rPr>
          <w:rFonts w:ascii="Times New Roman" w:hAnsi="Times New Roman" w:cs="Times New Roman"/>
          <w:sz w:val="24"/>
          <w:szCs w:val="24"/>
          <w:lang w:eastAsia="ru-RU"/>
        </w:rPr>
        <w:t>.</w:t>
      </w:r>
    </w:p>
    <w:p w:rsidR="0031142A" w:rsidRPr="00D42AE8" w:rsidRDefault="0031142A" w:rsidP="00D42AE8">
      <w:pPr>
        <w:spacing w:after="0" w:line="240" w:lineRule="auto"/>
        <w:ind w:firstLine="720"/>
        <w:jc w:val="both"/>
        <w:rPr>
          <w:rFonts w:ascii="Times New Roman" w:hAnsi="Times New Roman" w:cs="Times New Roman"/>
          <w:sz w:val="24"/>
          <w:szCs w:val="24"/>
        </w:rPr>
      </w:pPr>
      <w:r w:rsidRPr="00D42AE8">
        <w:rPr>
          <w:rFonts w:ascii="Times New Roman" w:hAnsi="Times New Roman" w:cs="Times New Roman"/>
          <w:b/>
          <w:sz w:val="24"/>
          <w:szCs w:val="24"/>
        </w:rPr>
        <w:t>Статья 19</w:t>
      </w:r>
      <w:r w:rsidRPr="00D42AE8">
        <w:rPr>
          <w:rFonts w:ascii="Times New Roman" w:hAnsi="Times New Roman" w:cs="Times New Roman"/>
          <w:sz w:val="24"/>
          <w:szCs w:val="24"/>
        </w:rPr>
        <w:t xml:space="preserve"> </w:t>
      </w:r>
    </w:p>
    <w:p w:rsidR="0031142A" w:rsidRPr="00D42AE8" w:rsidRDefault="0031142A" w:rsidP="00D42AE8">
      <w:pPr>
        <w:spacing w:after="0" w:line="240" w:lineRule="auto"/>
        <w:jc w:val="both"/>
        <w:rPr>
          <w:rFonts w:ascii="Times New Roman" w:hAnsi="Times New Roman" w:cs="Times New Roman"/>
          <w:sz w:val="24"/>
          <w:szCs w:val="24"/>
        </w:rPr>
      </w:pPr>
      <w:r w:rsidRPr="00D42AE8">
        <w:rPr>
          <w:rFonts w:ascii="Times New Roman" w:eastAsia="Calibri" w:hAnsi="Times New Roman" w:cs="Times New Roman"/>
          <w:sz w:val="24"/>
          <w:szCs w:val="24"/>
          <w:lang w:eastAsia="ru-RU"/>
        </w:rPr>
        <w:t xml:space="preserve">         </w:t>
      </w:r>
      <w:r w:rsidRPr="00D42AE8">
        <w:rPr>
          <w:rFonts w:ascii="Times New Roman" w:hAnsi="Times New Roman" w:cs="Times New Roman"/>
          <w:sz w:val="24"/>
          <w:szCs w:val="24"/>
        </w:rPr>
        <w:t>Данное Решение опубликовать в газете «Морозовский вестник» и на официальном сайте Морозовского сельсовета.</w:t>
      </w:r>
    </w:p>
    <w:p w:rsidR="0031142A" w:rsidRPr="00D42AE8" w:rsidRDefault="0031142A" w:rsidP="00D42AE8">
      <w:pPr>
        <w:spacing w:after="0"/>
        <w:ind w:firstLine="720"/>
        <w:jc w:val="both"/>
        <w:rPr>
          <w:rFonts w:ascii="Times New Roman" w:hAnsi="Times New Roman" w:cs="Times New Roman"/>
          <w:sz w:val="24"/>
          <w:szCs w:val="24"/>
        </w:rPr>
      </w:pPr>
      <w:r w:rsidRPr="00D42AE8">
        <w:rPr>
          <w:rFonts w:ascii="Times New Roman" w:hAnsi="Times New Roman" w:cs="Times New Roman"/>
          <w:b/>
          <w:sz w:val="24"/>
          <w:szCs w:val="24"/>
        </w:rPr>
        <w:t>Статья 20</w:t>
      </w:r>
    </w:p>
    <w:p w:rsidR="0031142A" w:rsidRPr="00D42AE8" w:rsidRDefault="0031142A" w:rsidP="00D42AE8">
      <w:pPr>
        <w:spacing w:after="0"/>
        <w:ind w:firstLine="720"/>
        <w:jc w:val="both"/>
        <w:rPr>
          <w:rFonts w:ascii="Times New Roman" w:hAnsi="Times New Roman" w:cs="Times New Roman"/>
          <w:sz w:val="24"/>
          <w:szCs w:val="24"/>
        </w:rPr>
      </w:pPr>
      <w:r w:rsidRPr="00D42AE8">
        <w:rPr>
          <w:rFonts w:ascii="Times New Roman" w:hAnsi="Times New Roman" w:cs="Times New Roman"/>
          <w:sz w:val="24"/>
          <w:szCs w:val="24"/>
        </w:rPr>
        <w:t>Настоящее Решение вступает в силу с 1 января 2023 года.</w:t>
      </w:r>
    </w:p>
    <w:p w:rsidR="0031142A" w:rsidRPr="00D42AE8" w:rsidRDefault="0031142A" w:rsidP="00D42AE8">
      <w:pPr>
        <w:spacing w:after="0"/>
        <w:ind w:firstLine="720"/>
        <w:jc w:val="both"/>
        <w:rPr>
          <w:rFonts w:ascii="Times New Roman" w:hAnsi="Times New Roman" w:cs="Times New Roman"/>
          <w:b/>
          <w:sz w:val="24"/>
          <w:szCs w:val="24"/>
        </w:rPr>
      </w:pPr>
      <w:r w:rsidRPr="00D42AE8">
        <w:rPr>
          <w:rFonts w:ascii="Times New Roman" w:hAnsi="Times New Roman" w:cs="Times New Roman"/>
          <w:b/>
          <w:sz w:val="24"/>
          <w:szCs w:val="24"/>
        </w:rPr>
        <w:t>Статья 21</w:t>
      </w:r>
    </w:p>
    <w:p w:rsidR="0031142A" w:rsidRPr="00D42AE8" w:rsidRDefault="0031142A" w:rsidP="00D42AE8">
      <w:pPr>
        <w:pStyle w:val="ListParagraph"/>
        <w:shd w:val="clear" w:color="auto" w:fill="FFFFFF"/>
        <w:tabs>
          <w:tab w:val="left" w:pos="567"/>
        </w:tabs>
        <w:spacing w:line="317" w:lineRule="exact"/>
        <w:ind w:left="0"/>
        <w:jc w:val="both"/>
        <w:rPr>
          <w:sz w:val="24"/>
          <w:szCs w:val="24"/>
        </w:rPr>
      </w:pPr>
      <w:r w:rsidRPr="00D42AE8">
        <w:rPr>
          <w:sz w:val="24"/>
          <w:szCs w:val="24"/>
        </w:rPr>
        <w:t xml:space="preserve">         Контроль возложить на комиссию Совета депутатов по бюджету, финансовой и налоговой политике</w:t>
      </w:r>
      <w:proofErr w:type="gramStart"/>
      <w:r w:rsidRPr="00D42AE8">
        <w:rPr>
          <w:sz w:val="24"/>
          <w:szCs w:val="24"/>
        </w:rPr>
        <w:t xml:space="preserve"> (</w:t>
      </w:r>
      <w:r w:rsidR="00D42AE8">
        <w:rPr>
          <w:sz w:val="24"/>
          <w:szCs w:val="24"/>
        </w:rPr>
        <w:t>__________)</w:t>
      </w:r>
      <w:proofErr w:type="gramEnd"/>
    </w:p>
    <w:p w:rsidR="0031142A" w:rsidRPr="00D42AE8" w:rsidRDefault="0031142A" w:rsidP="0031142A">
      <w:pPr>
        <w:widowControl w:val="0"/>
        <w:shd w:val="clear" w:color="auto" w:fill="FFFFFF"/>
        <w:tabs>
          <w:tab w:val="left" w:pos="567"/>
        </w:tabs>
        <w:autoSpaceDE w:val="0"/>
        <w:autoSpaceDN w:val="0"/>
        <w:adjustRightInd w:val="0"/>
        <w:spacing w:line="317" w:lineRule="exact"/>
        <w:jc w:val="both"/>
        <w:rPr>
          <w:rFonts w:ascii="Times New Roman" w:hAnsi="Times New Roman" w:cs="Times New Roman"/>
          <w:sz w:val="24"/>
          <w:szCs w:val="24"/>
        </w:rPr>
      </w:pPr>
    </w:p>
    <w:p w:rsidR="0031142A" w:rsidRPr="00D42AE8" w:rsidRDefault="0031142A" w:rsidP="0031142A">
      <w:pPr>
        <w:jc w:val="both"/>
        <w:rPr>
          <w:rFonts w:ascii="Times New Roman" w:hAnsi="Times New Roman" w:cs="Times New Roman"/>
          <w:sz w:val="24"/>
          <w:szCs w:val="24"/>
        </w:rPr>
      </w:pPr>
    </w:p>
    <w:p w:rsidR="00D42AE8" w:rsidRDefault="0031142A" w:rsidP="0031142A">
      <w:pPr>
        <w:pStyle w:val="Normal"/>
        <w:widowControl w:val="0"/>
        <w:tabs>
          <w:tab w:val="left" w:pos="7950"/>
        </w:tabs>
        <w:spacing w:before="0"/>
        <w:ind w:firstLine="0"/>
        <w:rPr>
          <w:rFonts w:ascii="Times New Roman" w:hAnsi="Times New Roman"/>
          <w:szCs w:val="24"/>
        </w:rPr>
      </w:pPr>
      <w:r w:rsidRPr="00D42AE8">
        <w:rPr>
          <w:rFonts w:ascii="Times New Roman" w:hAnsi="Times New Roman"/>
          <w:szCs w:val="24"/>
        </w:rPr>
        <w:t xml:space="preserve">Глава </w:t>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r>
      <w:r w:rsidRPr="00D42AE8">
        <w:rPr>
          <w:rFonts w:ascii="Times New Roman" w:hAnsi="Times New Roman"/>
          <w:szCs w:val="24"/>
        </w:rPr>
        <w:softHyphen/>
        <w:t xml:space="preserve"> Морозовского сельсовета</w:t>
      </w:r>
    </w:p>
    <w:p w:rsidR="0031142A" w:rsidRPr="00D42AE8" w:rsidRDefault="00D42AE8" w:rsidP="0031142A">
      <w:pPr>
        <w:pStyle w:val="Normal"/>
        <w:widowControl w:val="0"/>
        <w:tabs>
          <w:tab w:val="left" w:pos="7950"/>
        </w:tabs>
        <w:spacing w:before="0"/>
        <w:ind w:firstLine="0"/>
        <w:rPr>
          <w:rFonts w:ascii="Times New Roman" w:hAnsi="Times New Roman"/>
          <w:szCs w:val="24"/>
        </w:rPr>
      </w:pPr>
      <w:r>
        <w:rPr>
          <w:rFonts w:ascii="Times New Roman" w:hAnsi="Times New Roman"/>
          <w:szCs w:val="24"/>
        </w:rPr>
        <w:t>Искитимского района Новосибирской области</w:t>
      </w:r>
      <w:r w:rsidR="0031142A" w:rsidRPr="00D42AE8">
        <w:rPr>
          <w:rFonts w:ascii="Times New Roman" w:hAnsi="Times New Roman"/>
          <w:szCs w:val="24"/>
        </w:rPr>
        <w:t xml:space="preserve"> </w:t>
      </w:r>
      <w:r w:rsidR="0031142A" w:rsidRPr="00D42AE8">
        <w:rPr>
          <w:rFonts w:ascii="Times New Roman" w:hAnsi="Times New Roman"/>
          <w:szCs w:val="24"/>
        </w:rPr>
        <w:tab/>
      </w:r>
      <w:proofErr w:type="spellStart"/>
      <w:r w:rsidR="0031142A" w:rsidRPr="00D42AE8">
        <w:rPr>
          <w:rFonts w:ascii="Times New Roman" w:hAnsi="Times New Roman"/>
          <w:szCs w:val="24"/>
        </w:rPr>
        <w:t>П.И.Балашев</w:t>
      </w:r>
      <w:proofErr w:type="spellEnd"/>
      <w:r w:rsidR="0031142A" w:rsidRPr="00D42AE8">
        <w:rPr>
          <w:rFonts w:ascii="Times New Roman" w:hAnsi="Times New Roman"/>
          <w:szCs w:val="24"/>
        </w:rPr>
        <w:t xml:space="preserve"> Искитимского района Новосибирской области                                  </w:t>
      </w:r>
    </w:p>
    <w:p w:rsidR="0031142A" w:rsidRPr="00D42AE8" w:rsidRDefault="00D42AE8" w:rsidP="00D42AE8">
      <w:pPr>
        <w:tabs>
          <w:tab w:val="left" w:pos="6705"/>
          <w:tab w:val="left" w:pos="9150"/>
        </w:tabs>
        <w:rPr>
          <w:rFonts w:ascii="Times New Roman" w:hAnsi="Times New Roman" w:cs="Times New Roman"/>
          <w:sz w:val="24"/>
          <w:szCs w:val="24"/>
        </w:rPr>
      </w:pPr>
      <w:r>
        <w:rPr>
          <w:rFonts w:ascii="Times New Roman" w:hAnsi="Times New Roman" w:cs="Times New Roman"/>
          <w:sz w:val="24"/>
          <w:szCs w:val="24"/>
        </w:rPr>
        <w:tab/>
        <w:t xml:space="preserve">                          </w:t>
      </w:r>
    </w:p>
    <w:p w:rsidR="00D42AE8" w:rsidRDefault="0031142A" w:rsidP="00D42AE8">
      <w:pPr>
        <w:spacing w:after="0"/>
        <w:ind w:right="-288"/>
        <w:rPr>
          <w:rFonts w:ascii="Times New Roman" w:eastAsia="Calibri" w:hAnsi="Times New Roman" w:cs="Times New Roman"/>
          <w:sz w:val="24"/>
          <w:szCs w:val="24"/>
          <w:lang w:eastAsia="ru-RU"/>
        </w:rPr>
      </w:pPr>
      <w:r w:rsidRPr="00D42AE8">
        <w:rPr>
          <w:rFonts w:ascii="Times New Roman" w:eastAsia="Calibri" w:hAnsi="Times New Roman" w:cs="Times New Roman"/>
          <w:sz w:val="24"/>
          <w:szCs w:val="24"/>
          <w:lang w:eastAsia="ru-RU"/>
        </w:rPr>
        <w:t>Председатель Совета депутатов</w:t>
      </w:r>
    </w:p>
    <w:p w:rsidR="00D42AE8" w:rsidRDefault="00D42AE8" w:rsidP="00D42AE8">
      <w:pPr>
        <w:pStyle w:val="Normal"/>
        <w:widowControl w:val="0"/>
        <w:tabs>
          <w:tab w:val="left" w:pos="7950"/>
        </w:tabs>
        <w:spacing w:before="0"/>
        <w:ind w:firstLine="0"/>
        <w:rPr>
          <w:rFonts w:ascii="Times New Roman" w:hAnsi="Times New Roman"/>
          <w:szCs w:val="24"/>
        </w:rPr>
      </w:pPr>
      <w:r w:rsidRPr="00D42AE8">
        <w:rPr>
          <w:rFonts w:ascii="Times New Roman" w:hAnsi="Times New Roman"/>
          <w:szCs w:val="24"/>
        </w:rPr>
        <w:t>Морозовского сельсовета</w:t>
      </w:r>
    </w:p>
    <w:p w:rsidR="0031142A" w:rsidRPr="00D42AE8" w:rsidRDefault="00D42AE8" w:rsidP="00D42AE8">
      <w:pPr>
        <w:ind w:right="-288"/>
        <w:rPr>
          <w:rFonts w:ascii="Times New Roman" w:eastAsia="Calibri" w:hAnsi="Times New Roman" w:cs="Times New Roman"/>
          <w:sz w:val="24"/>
          <w:szCs w:val="24"/>
          <w:lang w:eastAsia="ru-RU"/>
        </w:rPr>
      </w:pPr>
      <w:r w:rsidRPr="00D42AE8">
        <w:rPr>
          <w:rFonts w:ascii="Times New Roman" w:hAnsi="Times New Roman"/>
          <w:sz w:val="24"/>
          <w:szCs w:val="24"/>
        </w:rPr>
        <w:t>Искитимского района Новосибирской области</w:t>
      </w:r>
      <w:r w:rsidR="0031142A" w:rsidRPr="00D42AE8">
        <w:rPr>
          <w:rFonts w:ascii="Times New Roman" w:eastAsia="Calibri" w:hAnsi="Times New Roman" w:cs="Times New Roman"/>
          <w:sz w:val="24"/>
          <w:szCs w:val="24"/>
          <w:lang w:eastAsia="ru-RU"/>
        </w:rPr>
        <w:t xml:space="preserve">                                                             </w:t>
      </w:r>
    </w:p>
    <w:p w:rsidR="0031142A" w:rsidRPr="001B2B28" w:rsidRDefault="0031142A" w:rsidP="0031142A">
      <w:pPr>
        <w:ind w:left="-540"/>
        <w:rPr>
          <w:rFonts w:eastAsia="Calibri"/>
          <w:sz w:val="28"/>
          <w:szCs w:val="28"/>
          <w:lang w:eastAsia="ru-RU"/>
        </w:rPr>
      </w:pPr>
    </w:p>
    <w:p w:rsidR="0031142A" w:rsidRDefault="0031142A" w:rsidP="0031142A">
      <w:pPr>
        <w:tabs>
          <w:tab w:val="left" w:pos="6705"/>
          <w:tab w:val="left" w:pos="9150"/>
        </w:tabs>
        <w:rPr>
          <w:sz w:val="28"/>
          <w:szCs w:val="28"/>
        </w:rPr>
      </w:pPr>
      <w:r w:rsidRPr="005C6096">
        <w:rPr>
          <w:sz w:val="28"/>
          <w:szCs w:val="28"/>
        </w:rPr>
        <w:t xml:space="preserve">  </w:t>
      </w:r>
    </w:p>
    <w:p w:rsidR="0031142A" w:rsidRDefault="0031142A" w:rsidP="0031142A">
      <w:pPr>
        <w:tabs>
          <w:tab w:val="left" w:pos="6705"/>
          <w:tab w:val="left" w:pos="9150"/>
        </w:tabs>
        <w:rPr>
          <w:sz w:val="28"/>
          <w:szCs w:val="28"/>
        </w:rPr>
      </w:pPr>
    </w:p>
    <w:p w:rsidR="00D42AE8" w:rsidRDefault="00D42AE8" w:rsidP="00B73FD6">
      <w:pPr>
        <w:rPr>
          <w:rFonts w:ascii="Arial" w:hAnsi="Arial"/>
          <w:b/>
          <w:bCs/>
          <w:sz w:val="20"/>
          <w:szCs w:val="20"/>
        </w:rPr>
        <w:sectPr w:rsidR="00D42AE8" w:rsidSect="0031142A">
          <w:type w:val="continuous"/>
          <w:pgSz w:w="11906" w:h="16838" w:code="9"/>
          <w:pgMar w:top="1017" w:right="707" w:bottom="1134" w:left="567" w:header="709" w:footer="709" w:gutter="0"/>
          <w:cols w:num="2" w:space="708"/>
          <w:docGrid w:linePitch="360"/>
        </w:sectPr>
      </w:pPr>
      <w:bookmarkStart w:id="0" w:name="RANGE!A1:M64"/>
      <w:bookmarkEnd w:id="0"/>
    </w:p>
    <w:tbl>
      <w:tblPr>
        <w:tblW w:w="0" w:type="auto"/>
        <w:tblInd w:w="93" w:type="dxa"/>
        <w:tblLook w:val="04A0" w:firstRow="1" w:lastRow="0" w:firstColumn="1" w:lastColumn="0" w:noHBand="0" w:noVBand="1"/>
      </w:tblPr>
      <w:tblGrid>
        <w:gridCol w:w="616"/>
        <w:gridCol w:w="616"/>
        <w:gridCol w:w="615"/>
        <w:gridCol w:w="615"/>
        <w:gridCol w:w="615"/>
        <w:gridCol w:w="615"/>
        <w:gridCol w:w="615"/>
        <w:gridCol w:w="615"/>
        <w:gridCol w:w="615"/>
        <w:gridCol w:w="1884"/>
        <w:gridCol w:w="842"/>
        <w:gridCol w:w="842"/>
        <w:gridCol w:w="1650"/>
      </w:tblGrid>
      <w:tr w:rsidR="0031142A" w:rsidTr="00D42AE8">
        <w:trPr>
          <w:trHeight w:val="334"/>
        </w:trPr>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noWrap/>
            <w:hideMark/>
          </w:tcPr>
          <w:p w:rsidR="0031142A" w:rsidRDefault="0031142A" w:rsidP="00D42AE8">
            <w:pPr>
              <w:spacing w:after="0" w:line="240" w:lineRule="auto"/>
              <w:jc w:val="right"/>
              <w:rPr>
                <w:b/>
                <w:bCs/>
                <w:sz w:val="20"/>
                <w:szCs w:val="20"/>
              </w:rPr>
            </w:pPr>
            <w:r>
              <w:rPr>
                <w:b/>
                <w:bCs/>
                <w:sz w:val="20"/>
                <w:szCs w:val="20"/>
              </w:rPr>
              <w:t>Приложение 1</w:t>
            </w:r>
          </w:p>
        </w:tc>
      </w:tr>
      <w:tr w:rsidR="0031142A" w:rsidRPr="005604C6" w:rsidTr="00D42AE8">
        <w:trPr>
          <w:trHeight w:val="315"/>
        </w:trPr>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gridSpan w:val="3"/>
            <w:tcBorders>
              <w:top w:val="nil"/>
              <w:left w:val="nil"/>
              <w:bottom w:val="nil"/>
              <w:right w:val="nil"/>
            </w:tcBorders>
            <w:shd w:val="clear" w:color="auto" w:fill="auto"/>
            <w:noWrap/>
            <w:hideMark/>
          </w:tcPr>
          <w:p w:rsidR="0031142A" w:rsidRPr="005604C6" w:rsidRDefault="0031142A" w:rsidP="00D42AE8">
            <w:pPr>
              <w:spacing w:after="0" w:line="240" w:lineRule="auto"/>
              <w:jc w:val="right"/>
              <w:rPr>
                <w:sz w:val="20"/>
                <w:szCs w:val="20"/>
              </w:rPr>
            </w:pPr>
            <w:r w:rsidRPr="005604C6">
              <w:rPr>
                <w:sz w:val="20"/>
                <w:szCs w:val="20"/>
              </w:rPr>
              <w:t>к решению сессии Совета депутатов</w:t>
            </w:r>
          </w:p>
        </w:tc>
      </w:tr>
      <w:tr w:rsidR="0031142A" w:rsidTr="00D42AE8">
        <w:trPr>
          <w:trHeight w:val="315"/>
        </w:trPr>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D42AE8">
            <w:pPr>
              <w:spacing w:after="0"/>
              <w:rPr>
                <w:rFonts w:ascii="Arial" w:hAnsi="Arial"/>
                <w:b/>
                <w:bCs/>
                <w:sz w:val="20"/>
                <w:szCs w:val="20"/>
              </w:rPr>
            </w:pPr>
          </w:p>
        </w:tc>
        <w:tc>
          <w:tcPr>
            <w:tcW w:w="0" w:type="auto"/>
            <w:gridSpan w:val="3"/>
            <w:tcBorders>
              <w:top w:val="nil"/>
              <w:left w:val="nil"/>
              <w:bottom w:val="nil"/>
              <w:right w:val="nil"/>
            </w:tcBorders>
            <w:shd w:val="clear" w:color="auto" w:fill="auto"/>
            <w:noWrap/>
            <w:hideMark/>
          </w:tcPr>
          <w:p w:rsidR="0031142A" w:rsidRDefault="0031142A" w:rsidP="00D42AE8">
            <w:pPr>
              <w:spacing w:after="0" w:line="240" w:lineRule="auto"/>
              <w:jc w:val="right"/>
              <w:rPr>
                <w:sz w:val="20"/>
                <w:szCs w:val="20"/>
              </w:rPr>
            </w:pPr>
            <w:r>
              <w:rPr>
                <w:sz w:val="20"/>
                <w:szCs w:val="20"/>
              </w:rPr>
              <w:t xml:space="preserve">Морозовского сельсовета </w:t>
            </w:r>
          </w:p>
        </w:tc>
      </w:tr>
      <w:tr w:rsidR="0031142A" w:rsidTr="00D42AE8">
        <w:trPr>
          <w:trHeight w:val="285"/>
        </w:trPr>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D42AE8">
            <w:pPr>
              <w:spacing w:after="0"/>
              <w:rPr>
                <w:rFonts w:ascii="Arial" w:hAnsi="Arial"/>
                <w:b/>
                <w:bCs/>
                <w:sz w:val="20"/>
                <w:szCs w:val="20"/>
              </w:rPr>
            </w:pPr>
          </w:p>
        </w:tc>
        <w:tc>
          <w:tcPr>
            <w:tcW w:w="0" w:type="auto"/>
            <w:tcBorders>
              <w:top w:val="nil"/>
              <w:left w:val="nil"/>
              <w:bottom w:val="nil"/>
              <w:right w:val="nil"/>
            </w:tcBorders>
            <w:shd w:val="clear" w:color="000000" w:fill="FFFF00"/>
            <w:vAlign w:val="bottom"/>
            <w:hideMark/>
          </w:tcPr>
          <w:p w:rsidR="0031142A" w:rsidRDefault="0031142A" w:rsidP="00D42AE8">
            <w:pPr>
              <w:spacing w:after="0"/>
              <w:rPr>
                <w:rFonts w:ascii="Arial" w:hAnsi="Arial"/>
                <w:b/>
                <w:bCs/>
                <w:sz w:val="20"/>
                <w:szCs w:val="20"/>
              </w:rPr>
            </w:pPr>
            <w:r>
              <w:rPr>
                <w:rFonts w:ascii="Arial" w:hAnsi="Arial"/>
                <w:b/>
                <w:bCs/>
                <w:sz w:val="20"/>
                <w:szCs w:val="20"/>
              </w:rPr>
              <w:t> </w:t>
            </w:r>
          </w:p>
        </w:tc>
        <w:tc>
          <w:tcPr>
            <w:tcW w:w="0" w:type="auto"/>
            <w:tcBorders>
              <w:top w:val="nil"/>
              <w:left w:val="nil"/>
              <w:bottom w:val="nil"/>
              <w:right w:val="nil"/>
            </w:tcBorders>
            <w:shd w:val="clear" w:color="000000" w:fill="FFFF00"/>
            <w:vAlign w:val="bottom"/>
            <w:hideMark/>
          </w:tcPr>
          <w:p w:rsidR="0031142A" w:rsidRDefault="0031142A" w:rsidP="00D42AE8">
            <w:pPr>
              <w:spacing w:after="0"/>
              <w:rPr>
                <w:rFonts w:ascii="Arial" w:hAnsi="Arial"/>
                <w:b/>
                <w:bCs/>
                <w:sz w:val="20"/>
                <w:szCs w:val="20"/>
              </w:rPr>
            </w:pPr>
            <w:r>
              <w:rPr>
                <w:rFonts w:ascii="Arial" w:hAnsi="Arial"/>
                <w:b/>
                <w:bCs/>
                <w:sz w:val="20"/>
                <w:szCs w:val="20"/>
              </w:rPr>
              <w:t> </w:t>
            </w:r>
          </w:p>
        </w:tc>
        <w:tc>
          <w:tcPr>
            <w:tcW w:w="0" w:type="auto"/>
            <w:tcBorders>
              <w:top w:val="nil"/>
              <w:left w:val="nil"/>
              <w:bottom w:val="nil"/>
              <w:right w:val="nil"/>
            </w:tcBorders>
            <w:shd w:val="clear" w:color="000000" w:fill="FFFF00"/>
            <w:noWrap/>
            <w:hideMark/>
          </w:tcPr>
          <w:p w:rsidR="0031142A" w:rsidRDefault="0031142A" w:rsidP="00D42AE8">
            <w:pPr>
              <w:spacing w:after="0" w:line="240" w:lineRule="auto"/>
              <w:jc w:val="right"/>
              <w:rPr>
                <w:sz w:val="20"/>
                <w:szCs w:val="20"/>
              </w:rPr>
            </w:pPr>
            <w:r>
              <w:rPr>
                <w:sz w:val="20"/>
                <w:szCs w:val="20"/>
              </w:rPr>
              <w:t>от  00.12.2022  №  00</w:t>
            </w:r>
          </w:p>
        </w:tc>
      </w:tr>
      <w:tr w:rsidR="0031142A" w:rsidTr="00D42AE8">
        <w:trPr>
          <w:trHeight w:val="330"/>
        </w:trPr>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rPr>
                <w:rFonts w:ascii="Arial" w:hAnsi="Arial"/>
                <w:b/>
                <w:bCs/>
                <w:sz w:val="20"/>
                <w:szCs w:val="20"/>
              </w:rPr>
            </w:pPr>
          </w:p>
        </w:tc>
      </w:tr>
      <w:tr w:rsidR="0031142A" w:rsidRPr="005604C6" w:rsidTr="00D42AE8">
        <w:trPr>
          <w:trHeight w:val="315"/>
        </w:trPr>
        <w:tc>
          <w:tcPr>
            <w:tcW w:w="0" w:type="auto"/>
            <w:gridSpan w:val="13"/>
            <w:tcBorders>
              <w:top w:val="nil"/>
              <w:left w:val="nil"/>
              <w:bottom w:val="nil"/>
              <w:right w:val="nil"/>
            </w:tcBorders>
            <w:shd w:val="clear" w:color="auto" w:fill="auto"/>
            <w:vAlign w:val="bottom"/>
            <w:hideMark/>
          </w:tcPr>
          <w:p w:rsidR="0031142A" w:rsidRPr="005604C6" w:rsidRDefault="0031142A" w:rsidP="00B73FD6">
            <w:pPr>
              <w:jc w:val="center"/>
              <w:rPr>
                <w:b/>
                <w:bCs/>
                <w:sz w:val="20"/>
                <w:szCs w:val="20"/>
              </w:rPr>
            </w:pPr>
            <w:r w:rsidRPr="005604C6">
              <w:rPr>
                <w:b/>
                <w:bCs/>
                <w:sz w:val="20"/>
                <w:szCs w:val="20"/>
              </w:rPr>
              <w:t>Доходы местного бюджета на 2023 год и плановый период 2024-2025 годов</w:t>
            </w:r>
          </w:p>
        </w:tc>
      </w:tr>
      <w:tr w:rsidR="0031142A" w:rsidRPr="005604C6" w:rsidTr="00D42AE8">
        <w:trPr>
          <w:trHeight w:val="87"/>
        </w:trPr>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r>
      <w:tr w:rsidR="0031142A" w:rsidTr="00D42AE8">
        <w:trPr>
          <w:trHeight w:val="253"/>
        </w:trPr>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Pr="005604C6" w:rsidRDefault="0031142A" w:rsidP="00B73FD6">
            <w:pPr>
              <w:rPr>
                <w:rFonts w:ascii="Arial" w:hAnsi="Arial"/>
                <w:b/>
                <w:bCs/>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jc w:val="right"/>
              <w:rPr>
                <w:sz w:val="20"/>
                <w:szCs w:val="20"/>
              </w:rPr>
            </w:pPr>
            <w:r>
              <w:rPr>
                <w:sz w:val="20"/>
                <w:szCs w:val="20"/>
              </w:rPr>
              <w:t>(тыс. рублей)</w:t>
            </w:r>
          </w:p>
        </w:tc>
      </w:tr>
      <w:tr w:rsidR="0031142A" w:rsidTr="00D42AE8">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 строки</w:t>
            </w:r>
          </w:p>
        </w:tc>
        <w:tc>
          <w:tcPr>
            <w:tcW w:w="0" w:type="auto"/>
            <w:gridSpan w:val="8"/>
            <w:tcBorders>
              <w:top w:val="single" w:sz="4" w:space="0" w:color="auto"/>
              <w:left w:val="nil"/>
              <w:bottom w:val="single" w:sz="4" w:space="0" w:color="auto"/>
              <w:right w:val="single" w:sz="4" w:space="0" w:color="000000"/>
            </w:tcBorders>
            <w:shd w:val="clear" w:color="auto" w:fill="auto"/>
            <w:vAlign w:val="center"/>
            <w:hideMark/>
          </w:tcPr>
          <w:p w:rsidR="0031142A" w:rsidRDefault="0031142A" w:rsidP="00B73FD6">
            <w:pPr>
              <w:jc w:val="center"/>
              <w:rPr>
                <w:sz w:val="20"/>
                <w:szCs w:val="20"/>
              </w:rPr>
            </w:pPr>
            <w:r>
              <w:rPr>
                <w:sz w:val="20"/>
                <w:szCs w:val="20"/>
              </w:rPr>
              <w:t>Код классификации доходов бюджета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sz w:val="20"/>
                <w:szCs w:val="20"/>
              </w:rPr>
            </w:pPr>
            <w:r w:rsidRPr="005604C6">
              <w:rPr>
                <w:sz w:val="20"/>
                <w:szCs w:val="20"/>
              </w:rPr>
              <w:t>Наименование кода классификации доходов бюджета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 xml:space="preserve">Доходы </w:t>
            </w:r>
            <w:r>
              <w:rPr>
                <w:sz w:val="20"/>
                <w:szCs w:val="20"/>
              </w:rPr>
              <w:br/>
              <w:t>бюджета</w:t>
            </w:r>
            <w:r>
              <w:rPr>
                <w:sz w:val="20"/>
                <w:szCs w:val="20"/>
              </w:rPr>
              <w:br/>
              <w:t>2023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 xml:space="preserve">Доходы </w:t>
            </w:r>
            <w:r>
              <w:rPr>
                <w:sz w:val="20"/>
                <w:szCs w:val="20"/>
              </w:rPr>
              <w:br/>
              <w:t>бюджета</w:t>
            </w:r>
            <w:r>
              <w:rPr>
                <w:sz w:val="20"/>
                <w:szCs w:val="20"/>
              </w:rPr>
              <w:b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 xml:space="preserve">Доходы </w:t>
            </w:r>
            <w:r>
              <w:rPr>
                <w:sz w:val="20"/>
                <w:szCs w:val="20"/>
              </w:rPr>
              <w:br/>
              <w:t>бюджета</w:t>
            </w:r>
            <w:r>
              <w:rPr>
                <w:sz w:val="20"/>
                <w:szCs w:val="20"/>
              </w:rPr>
              <w:br/>
              <w:t>2025 год</w:t>
            </w:r>
          </w:p>
        </w:tc>
      </w:tr>
      <w:tr w:rsidR="0031142A" w:rsidTr="00D42AE8">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42A" w:rsidRDefault="0031142A" w:rsidP="00B73FD6">
            <w:pPr>
              <w:rPr>
                <w:sz w:val="20"/>
                <w:szCs w:val="20"/>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главного администратора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группы</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подгруппы</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статьи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подстатьи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элемента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группы подвида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31142A" w:rsidRDefault="0031142A" w:rsidP="00B73FD6">
            <w:pPr>
              <w:jc w:val="center"/>
              <w:rPr>
                <w:sz w:val="20"/>
                <w:szCs w:val="20"/>
              </w:rPr>
            </w:pPr>
            <w:r>
              <w:rPr>
                <w:sz w:val="20"/>
                <w:szCs w:val="20"/>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42A" w:rsidRDefault="0031142A" w:rsidP="00B73FD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42A" w:rsidRDefault="0031142A" w:rsidP="00B73FD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42A" w:rsidRDefault="0031142A" w:rsidP="00B73FD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42A" w:rsidRDefault="0031142A" w:rsidP="00B73FD6">
            <w:pPr>
              <w:rPr>
                <w:sz w:val="20"/>
                <w:szCs w:val="20"/>
              </w:rPr>
            </w:pPr>
          </w:p>
        </w:tc>
      </w:tr>
      <w:tr w:rsidR="0031142A" w:rsidTr="00D42AE8">
        <w:trPr>
          <w:trHeight w:val="25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1142A" w:rsidRDefault="0031142A" w:rsidP="00B73FD6">
            <w:pPr>
              <w:rPr>
                <w:rFonts w:ascii="Arial" w:hAnsi="Arial"/>
                <w:b/>
                <w:bCs/>
                <w:sz w:val="20"/>
                <w:szCs w:val="20"/>
              </w:rPr>
            </w:pPr>
            <w:r>
              <w:rPr>
                <w:rFonts w:ascii="Arial" w:hAnsi="Arial"/>
                <w:b/>
                <w:bCs/>
                <w:sz w:val="20"/>
                <w:szCs w:val="20"/>
              </w:rPr>
              <w:t> </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1</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2</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3</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4</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5</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6</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7</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8</w:t>
            </w:r>
          </w:p>
        </w:tc>
        <w:tc>
          <w:tcPr>
            <w:tcW w:w="0" w:type="auto"/>
            <w:tcBorders>
              <w:top w:val="nil"/>
              <w:left w:val="nil"/>
              <w:bottom w:val="nil"/>
              <w:right w:val="single" w:sz="4" w:space="0" w:color="auto"/>
            </w:tcBorders>
            <w:shd w:val="clear" w:color="auto" w:fill="auto"/>
            <w:vAlign w:val="center"/>
            <w:hideMark/>
          </w:tcPr>
          <w:p w:rsidR="0031142A" w:rsidRDefault="0031142A" w:rsidP="00B73FD6">
            <w:pPr>
              <w:jc w:val="center"/>
              <w:rPr>
                <w:sz w:val="20"/>
                <w:szCs w:val="20"/>
              </w:rPr>
            </w:pPr>
            <w:r>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sz w:val="20"/>
                <w:szCs w:val="20"/>
              </w:rPr>
            </w:pPr>
            <w:r>
              <w:rPr>
                <w:sz w:val="20"/>
                <w:szCs w:val="20"/>
              </w:rPr>
              <w:t>12</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single" w:sz="4" w:space="0" w:color="auto"/>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single" w:sz="4" w:space="0" w:color="auto"/>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НАЛОГОВЫЕ И НЕНАЛОГОВЫЕ ДОХОДЫ</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6 621,5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6 857,0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7 239,5</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НАЛОГОВЫЕ ДОХОДЫ</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6 497,5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6 733,0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7 115,5</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Налог на доходы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1 137,3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1 203,0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1 259,0</w:t>
            </w:r>
          </w:p>
        </w:tc>
      </w:tr>
      <w:tr w:rsidR="0031142A" w:rsidTr="00D42AE8">
        <w:trPr>
          <w:trHeight w:val="135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r w:rsidRPr="005604C6">
              <w:rPr>
                <w:sz w:val="20"/>
                <w:szCs w:val="20"/>
              </w:rPr>
              <w:lastRenderedPageBreak/>
              <w:t>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lastRenderedPageBreak/>
              <w:t>1 137,3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1 203,0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1 259,0</w:t>
            </w:r>
          </w:p>
        </w:tc>
      </w:tr>
      <w:tr w:rsidR="0031142A" w:rsidTr="00D42AE8">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1 360,4</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1 468,8</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1 729,2</w:t>
            </w:r>
          </w:p>
        </w:tc>
      </w:tr>
      <w:tr w:rsidR="0031142A" w:rsidTr="00D42AE8">
        <w:trPr>
          <w:trHeight w:val="183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231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663,8</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730,0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864,9</w:t>
            </w:r>
          </w:p>
        </w:tc>
      </w:tr>
      <w:tr w:rsidR="0031142A" w:rsidTr="00D42AE8">
        <w:trPr>
          <w:trHeight w:val="2213"/>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7</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от уплаты акцизов на моторные масла для дизельных и (или) карбюраторных (</w:t>
            </w:r>
            <w:proofErr w:type="spellStart"/>
            <w:r w:rsidRPr="005604C6">
              <w:rPr>
                <w:sz w:val="20"/>
                <w:szCs w:val="20"/>
              </w:rPr>
              <w:t>инжекторных</w:t>
            </w:r>
            <w:proofErr w:type="spellEnd"/>
            <w:r w:rsidRPr="005604C6">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4,6</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5,2</w:t>
            </w:r>
          </w:p>
        </w:tc>
      </w:tr>
      <w:tr w:rsidR="0031142A" w:rsidTr="00D42AE8">
        <w:trPr>
          <w:trHeight w:val="210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251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sidRPr="005604C6">
              <w:rPr>
                <w:sz w:val="20"/>
                <w:szCs w:val="20"/>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lastRenderedPageBreak/>
              <w:t>771,5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818,4</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951,7</w:t>
            </w:r>
          </w:p>
        </w:tc>
      </w:tr>
      <w:tr w:rsidR="0031142A" w:rsidTr="00D42AE8">
        <w:trPr>
          <w:trHeight w:val="20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261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-79,3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-84,2</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-92,6</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 xml:space="preserve">НАЛОГИ НА СОВОКУПНЫЙ </w:t>
            </w:r>
            <w:r>
              <w:rPr>
                <w:b/>
                <w:bCs/>
                <w:sz w:val="20"/>
                <w:szCs w:val="20"/>
              </w:rPr>
              <w:lastRenderedPageBreak/>
              <w:t>ДОХОД</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lastRenderedPageBreak/>
              <w:t>5,3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5,7</w:t>
            </w:r>
          </w:p>
        </w:tc>
      </w:tr>
      <w:tr w:rsidR="0031142A" w:rsidTr="00D42AE8">
        <w:trPr>
          <w:trHeight w:val="334"/>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i/>
                <w:iCs/>
                <w:sz w:val="20"/>
                <w:szCs w:val="20"/>
              </w:rPr>
            </w:pPr>
            <w:r>
              <w:rPr>
                <w:b/>
                <w:bCs/>
                <w:i/>
                <w:iCs/>
                <w:sz w:val="20"/>
                <w:szCs w:val="20"/>
              </w:rPr>
              <w:t>Единый сельскохозяйственный налог</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5,3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5,7</w:t>
            </w:r>
          </w:p>
        </w:tc>
      </w:tr>
      <w:tr w:rsidR="0031142A" w:rsidTr="00D42AE8">
        <w:trPr>
          <w:trHeight w:val="387"/>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sz w:val="20"/>
                <w:szCs w:val="20"/>
              </w:rPr>
            </w:pPr>
            <w:r>
              <w:rPr>
                <w:sz w:val="20"/>
                <w:szCs w:val="20"/>
              </w:rPr>
              <w:t>Единый сельскохозяйственный налог</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5,7</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НАЛОГИ НА ИМУЩЕСТВО</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3 994,5</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4 055,7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4 121,6</w:t>
            </w:r>
          </w:p>
        </w:tc>
      </w:tr>
      <w:tr w:rsidR="0031142A" w:rsidTr="00D42AE8">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i/>
                <w:iCs/>
                <w:sz w:val="20"/>
                <w:szCs w:val="20"/>
              </w:rPr>
            </w:pPr>
            <w:r w:rsidRPr="005604C6">
              <w:rPr>
                <w:b/>
                <w:bCs/>
                <w:i/>
                <w:iCs/>
                <w:sz w:val="20"/>
                <w:szCs w:val="20"/>
              </w:rPr>
              <w:t>Налог на имущество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458,8</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504,7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555,1</w:t>
            </w:r>
          </w:p>
        </w:tc>
      </w:tr>
      <w:tr w:rsidR="0031142A" w:rsidTr="00D42AE8">
        <w:trPr>
          <w:trHeight w:val="822"/>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458,8</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504,7</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555,1</w:t>
            </w:r>
          </w:p>
        </w:tc>
      </w:tr>
      <w:tr w:rsidR="0031142A" w:rsidTr="00D42AE8">
        <w:trPr>
          <w:trHeight w:val="349"/>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ЗЕМЕЛЬНЫЙ НАЛОГ</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3 535,7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3 551,0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i/>
                <w:iCs/>
                <w:sz w:val="20"/>
                <w:szCs w:val="20"/>
              </w:rPr>
            </w:pPr>
            <w:r>
              <w:rPr>
                <w:b/>
                <w:bCs/>
                <w:i/>
                <w:iCs/>
                <w:sz w:val="20"/>
                <w:szCs w:val="20"/>
              </w:rPr>
              <w:t>3 566,5</w:t>
            </w:r>
          </w:p>
        </w:tc>
      </w:tr>
      <w:tr w:rsidR="0031142A" w:rsidTr="00D42AE8">
        <w:trPr>
          <w:trHeight w:val="372"/>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17</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sz w:val="20"/>
                <w:szCs w:val="20"/>
              </w:rPr>
            </w:pPr>
            <w:r>
              <w:rPr>
                <w:sz w:val="20"/>
                <w:szCs w:val="20"/>
              </w:rPr>
              <w:t>Земельный налог с организаций</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1 534,7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1 550,0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1 565,5</w:t>
            </w:r>
          </w:p>
        </w:tc>
      </w:tr>
      <w:tr w:rsidR="0031142A" w:rsidTr="00D42AE8">
        <w:trPr>
          <w:trHeight w:val="619"/>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1534,7</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1550,0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1565,5</w:t>
            </w:r>
          </w:p>
        </w:tc>
      </w:tr>
      <w:tr w:rsidR="0031142A" w:rsidTr="00D42AE8">
        <w:trPr>
          <w:trHeight w:val="439"/>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19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040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Земельный налог с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2 001,0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2 001,0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2 001,0</w:t>
            </w:r>
          </w:p>
        </w:tc>
      </w:tr>
      <w:tr w:rsidR="0031142A" w:rsidTr="00D42AE8">
        <w:trPr>
          <w:trHeight w:val="747"/>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182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043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Земельный налог с физических лиц, обладающих </w:t>
            </w:r>
            <w:r w:rsidRPr="005604C6">
              <w:rPr>
                <w:sz w:val="20"/>
                <w:szCs w:val="20"/>
              </w:rPr>
              <w:lastRenderedPageBreak/>
              <w:t xml:space="preserve">земельным участком, расположенным в границах сельских поселений </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lastRenderedPageBreak/>
              <w:t>2001,0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2001,0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2001,0</w:t>
            </w:r>
          </w:p>
        </w:tc>
      </w:tr>
      <w:tr w:rsidR="0031142A" w:rsidTr="00D42AE8">
        <w:trPr>
          <w:trHeight w:val="81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21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124,0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124,0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124,0</w:t>
            </w:r>
          </w:p>
        </w:tc>
      </w:tr>
      <w:tr w:rsidR="0031142A" w:rsidTr="00D42AE8">
        <w:trPr>
          <w:trHeight w:val="135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120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proofErr w:type="gramStart"/>
            <w:r w:rsidRPr="005604C6">
              <w:rPr>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70,0</w:t>
            </w:r>
          </w:p>
        </w:tc>
      </w:tr>
      <w:tr w:rsidR="0031142A" w:rsidTr="00D42AE8">
        <w:trPr>
          <w:trHeight w:val="1208"/>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120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5604C6">
              <w:rPr>
                <w:sz w:val="20"/>
                <w:szCs w:val="20"/>
              </w:rPr>
              <w:t>й(</w:t>
            </w:r>
            <w:proofErr w:type="gramEnd"/>
            <w:r w:rsidRPr="005604C6">
              <w:rPr>
                <w:sz w:val="20"/>
                <w:szCs w:val="20"/>
              </w:rPr>
              <w:t xml:space="preserve">за </w:t>
            </w:r>
            <w:r w:rsidRPr="005604C6">
              <w:rPr>
                <w:sz w:val="20"/>
                <w:szCs w:val="20"/>
              </w:rPr>
              <w:lastRenderedPageBreak/>
              <w:t>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lastRenderedPageBreak/>
              <w:t>70,0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70,0</w:t>
            </w:r>
          </w:p>
        </w:tc>
      </w:tr>
      <w:tr w:rsidR="0031142A" w:rsidTr="00D42AE8">
        <w:trPr>
          <w:trHeight w:val="157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24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120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54,0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54,0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54,0</w:t>
            </w:r>
          </w:p>
        </w:tc>
      </w:tr>
      <w:tr w:rsidR="0031142A" w:rsidTr="00D42AE8">
        <w:trPr>
          <w:trHeight w:val="133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035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120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54,0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54,0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54,0</w:t>
            </w:r>
          </w:p>
        </w:tc>
      </w:tr>
      <w:tr w:rsidR="0031142A" w:rsidTr="00D42AE8">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БЕЗВОЗМЕЗДНЫЕ ПОСТУПЛЕНИЯ</w:t>
            </w:r>
          </w:p>
        </w:tc>
        <w:tc>
          <w:tcPr>
            <w:tcW w:w="0" w:type="auto"/>
            <w:tcBorders>
              <w:top w:val="nil"/>
              <w:left w:val="nil"/>
              <w:bottom w:val="single" w:sz="4" w:space="0" w:color="auto"/>
              <w:right w:val="single" w:sz="4" w:space="0" w:color="auto"/>
            </w:tcBorders>
            <w:shd w:val="clear" w:color="000000" w:fill="92D050"/>
            <w:noWrap/>
            <w:vAlign w:val="center"/>
            <w:hideMark/>
          </w:tcPr>
          <w:p w:rsidR="0031142A" w:rsidRDefault="0031142A" w:rsidP="00B73FD6">
            <w:pPr>
              <w:jc w:val="right"/>
              <w:rPr>
                <w:b/>
                <w:bCs/>
                <w:sz w:val="20"/>
                <w:szCs w:val="20"/>
              </w:rPr>
            </w:pPr>
            <w:r>
              <w:rPr>
                <w:b/>
                <w:bCs/>
                <w:sz w:val="20"/>
                <w:szCs w:val="20"/>
              </w:rPr>
              <w:t>2 798,7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686,9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665,4</w:t>
            </w:r>
          </w:p>
        </w:tc>
      </w:tr>
      <w:tr w:rsidR="0031142A" w:rsidTr="00D42AE8">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27</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92D050"/>
            <w:noWrap/>
            <w:vAlign w:val="center"/>
            <w:hideMark/>
          </w:tcPr>
          <w:p w:rsidR="0031142A" w:rsidRDefault="0031142A" w:rsidP="00B73FD6">
            <w:pPr>
              <w:jc w:val="right"/>
              <w:rPr>
                <w:b/>
                <w:bCs/>
                <w:sz w:val="20"/>
                <w:szCs w:val="20"/>
              </w:rPr>
            </w:pPr>
            <w:r>
              <w:rPr>
                <w:b/>
                <w:bCs/>
                <w:sz w:val="20"/>
                <w:szCs w:val="20"/>
              </w:rPr>
              <w:t>2 798,7</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686,9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665,4</w:t>
            </w:r>
          </w:p>
        </w:tc>
      </w:tr>
      <w:tr w:rsidR="0031142A" w:rsidTr="00D42AE8">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Дотации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1 353,6</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512,9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487,1</w:t>
            </w:r>
          </w:p>
        </w:tc>
      </w:tr>
      <w:tr w:rsidR="0031142A" w:rsidTr="00D42AE8">
        <w:trPr>
          <w:trHeight w:val="413"/>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29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1 353,6</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512,9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487,1</w:t>
            </w:r>
          </w:p>
        </w:tc>
      </w:tr>
      <w:tr w:rsidR="0031142A" w:rsidTr="00D42AE8">
        <w:trPr>
          <w:trHeight w:val="604"/>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1353,6</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512,9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487,1</w:t>
            </w:r>
          </w:p>
        </w:tc>
      </w:tr>
      <w:tr w:rsidR="0031142A" w:rsidTr="00D42AE8">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Субсидии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30,3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29,0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27,7</w:t>
            </w:r>
          </w:p>
        </w:tc>
      </w:tr>
      <w:tr w:rsidR="0031142A" w:rsidTr="00D42AE8">
        <w:trPr>
          <w:trHeight w:val="529"/>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999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Прочие субсидии бюджетам сельских поселений </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30,3</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29,0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27,7</w:t>
            </w:r>
          </w:p>
        </w:tc>
      </w:tr>
      <w:tr w:rsidR="0031142A" w:rsidTr="00D42AE8">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33</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b/>
                <w:bCs/>
                <w:sz w:val="20"/>
                <w:szCs w:val="20"/>
              </w:rPr>
            </w:pPr>
            <w:r w:rsidRPr="005604C6">
              <w:rPr>
                <w:b/>
                <w:bCs/>
                <w:sz w:val="20"/>
                <w:szCs w:val="20"/>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134,9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145,0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150,6</w:t>
            </w:r>
          </w:p>
        </w:tc>
      </w:tr>
      <w:tr w:rsidR="0031142A" w:rsidTr="00D42AE8">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lastRenderedPageBreak/>
              <w:t>34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Субвенции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0,1</w:t>
            </w:r>
          </w:p>
        </w:tc>
      </w:tr>
      <w:tr w:rsidR="0031142A" w:rsidTr="00D42AE8">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30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024</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0,1</w:t>
            </w:r>
          </w:p>
        </w:tc>
      </w:tr>
      <w:tr w:rsidR="0031142A" w:rsidTr="00D42AE8">
        <w:trPr>
          <w:trHeight w:val="57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36</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35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134,8</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144,9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150,5</w:t>
            </w:r>
          </w:p>
        </w:tc>
      </w:tr>
      <w:tr w:rsidR="0031142A" w:rsidTr="00D42AE8">
        <w:trPr>
          <w:trHeight w:val="825"/>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37</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35</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118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134,8</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144,9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right"/>
              <w:rPr>
                <w:sz w:val="20"/>
                <w:szCs w:val="20"/>
              </w:rPr>
            </w:pPr>
            <w:r>
              <w:rPr>
                <w:sz w:val="20"/>
                <w:szCs w:val="20"/>
              </w:rPr>
              <w:t>150,5</w:t>
            </w:r>
          </w:p>
        </w:tc>
      </w:tr>
      <w:tr w:rsidR="0031142A" w:rsidTr="00D42AE8">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38</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40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Default="0031142A" w:rsidP="00B73FD6">
            <w:pPr>
              <w:rPr>
                <w:b/>
                <w:bCs/>
                <w:sz w:val="20"/>
                <w:szCs w:val="20"/>
              </w:rPr>
            </w:pPr>
            <w:r>
              <w:rPr>
                <w:b/>
                <w:bCs/>
                <w:sz w:val="20"/>
                <w:szCs w:val="20"/>
              </w:rPr>
              <w:t>Иные межбюджетные трансферты</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1 279,9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0,0</w:t>
            </w:r>
          </w:p>
        </w:tc>
      </w:tr>
      <w:tr w:rsidR="0031142A" w:rsidTr="00D42AE8">
        <w:trPr>
          <w:trHeight w:val="668"/>
        </w:trPr>
        <w:tc>
          <w:tcPr>
            <w:tcW w:w="0" w:type="auto"/>
            <w:tcBorders>
              <w:top w:val="nil"/>
              <w:left w:val="single" w:sz="4" w:space="0" w:color="auto"/>
              <w:bottom w:val="single" w:sz="4" w:space="0" w:color="auto"/>
              <w:right w:val="single" w:sz="4" w:space="0" w:color="auto"/>
            </w:tcBorders>
            <w:shd w:val="clear" w:color="auto" w:fill="auto"/>
            <w:noWrap/>
            <w:hideMark/>
          </w:tcPr>
          <w:p w:rsidR="0031142A" w:rsidRDefault="0031142A" w:rsidP="00B73FD6">
            <w:pPr>
              <w:rPr>
                <w:sz w:val="20"/>
                <w:szCs w:val="20"/>
              </w:rPr>
            </w:pPr>
            <w:r>
              <w:rPr>
                <w:sz w:val="20"/>
                <w:szCs w:val="20"/>
              </w:rPr>
              <w:t>39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02</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49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999</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0000</w:t>
            </w:r>
          </w:p>
        </w:tc>
        <w:tc>
          <w:tcPr>
            <w:tcW w:w="0" w:type="auto"/>
            <w:tcBorders>
              <w:top w:val="nil"/>
              <w:left w:val="nil"/>
              <w:bottom w:val="single" w:sz="4" w:space="0" w:color="auto"/>
              <w:right w:val="single" w:sz="4" w:space="0" w:color="auto"/>
            </w:tcBorders>
            <w:shd w:val="clear" w:color="auto" w:fill="auto"/>
            <w:noWrap/>
            <w:hideMark/>
          </w:tcPr>
          <w:p w:rsidR="0031142A" w:rsidRDefault="0031142A" w:rsidP="00B73FD6">
            <w:pPr>
              <w:jc w:val="center"/>
              <w:rPr>
                <w:sz w:val="20"/>
                <w:szCs w:val="20"/>
              </w:rPr>
            </w:pPr>
            <w:r>
              <w:rPr>
                <w:sz w:val="20"/>
                <w:szCs w:val="20"/>
              </w:rPr>
              <w:t>150</w:t>
            </w:r>
          </w:p>
        </w:tc>
        <w:tc>
          <w:tcPr>
            <w:tcW w:w="0" w:type="auto"/>
            <w:tcBorders>
              <w:top w:val="nil"/>
              <w:left w:val="nil"/>
              <w:bottom w:val="single" w:sz="4" w:space="0" w:color="auto"/>
              <w:right w:val="single" w:sz="4" w:space="0" w:color="auto"/>
            </w:tcBorders>
            <w:shd w:val="clear" w:color="auto" w:fill="auto"/>
            <w:hideMark/>
          </w:tcPr>
          <w:p w:rsidR="0031142A" w:rsidRPr="005604C6" w:rsidRDefault="0031142A" w:rsidP="00B73FD6">
            <w:pPr>
              <w:rPr>
                <w:sz w:val="20"/>
                <w:szCs w:val="20"/>
              </w:rPr>
            </w:pPr>
            <w:r w:rsidRPr="005604C6">
              <w:rPr>
                <w:sz w:val="20"/>
                <w:szCs w:val="20"/>
              </w:rPr>
              <w:t xml:space="preserve">Прочие межбюджетные трансферты, передаваемые </w:t>
            </w:r>
            <w:r w:rsidRPr="005604C6">
              <w:rPr>
                <w:sz w:val="20"/>
                <w:szCs w:val="20"/>
              </w:rPr>
              <w:lastRenderedPageBreak/>
              <w:t>бюджетам сельских поселений</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lastRenderedPageBreak/>
              <w:t>1 279,9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sz w:val="20"/>
                <w:szCs w:val="20"/>
              </w:rPr>
            </w:pPr>
            <w:r>
              <w:rPr>
                <w:sz w:val="20"/>
                <w:szCs w:val="20"/>
              </w:rPr>
              <w:t>0,0</w:t>
            </w:r>
          </w:p>
        </w:tc>
      </w:tr>
      <w:tr w:rsidR="0031142A" w:rsidTr="00D42AE8">
        <w:trPr>
          <w:trHeight w:val="300"/>
        </w:trPr>
        <w:tc>
          <w:tcPr>
            <w:tcW w:w="0" w:type="auto"/>
            <w:gridSpan w:val="10"/>
            <w:tcBorders>
              <w:top w:val="single" w:sz="4" w:space="0" w:color="auto"/>
              <w:left w:val="single" w:sz="4" w:space="0" w:color="auto"/>
              <w:bottom w:val="single" w:sz="4" w:space="0" w:color="auto"/>
              <w:right w:val="single" w:sz="4" w:space="0" w:color="000000"/>
            </w:tcBorders>
            <w:shd w:val="clear" w:color="auto" w:fill="auto"/>
            <w:hideMark/>
          </w:tcPr>
          <w:p w:rsidR="0031142A" w:rsidRDefault="0031142A" w:rsidP="00B73FD6">
            <w:pPr>
              <w:rPr>
                <w:b/>
                <w:bCs/>
                <w:sz w:val="20"/>
                <w:szCs w:val="20"/>
              </w:rPr>
            </w:pPr>
            <w:r>
              <w:rPr>
                <w:b/>
                <w:bCs/>
                <w:sz w:val="20"/>
                <w:szCs w:val="20"/>
              </w:rPr>
              <w:lastRenderedPageBreak/>
              <w:t>ВСЕГО</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9 420,2</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7 543,9</w:t>
            </w:r>
          </w:p>
        </w:tc>
        <w:tc>
          <w:tcPr>
            <w:tcW w:w="0" w:type="auto"/>
            <w:tcBorders>
              <w:top w:val="nil"/>
              <w:left w:val="nil"/>
              <w:bottom w:val="single" w:sz="4" w:space="0" w:color="auto"/>
              <w:right w:val="single" w:sz="4" w:space="0" w:color="auto"/>
            </w:tcBorders>
            <w:shd w:val="clear" w:color="000000" w:fill="FFFFFF"/>
            <w:noWrap/>
            <w:vAlign w:val="center"/>
            <w:hideMark/>
          </w:tcPr>
          <w:p w:rsidR="0031142A" w:rsidRDefault="0031142A" w:rsidP="00B73FD6">
            <w:pPr>
              <w:jc w:val="right"/>
              <w:rPr>
                <w:b/>
                <w:bCs/>
                <w:sz w:val="20"/>
                <w:szCs w:val="20"/>
              </w:rPr>
            </w:pPr>
            <w:r>
              <w:rPr>
                <w:b/>
                <w:bCs/>
                <w:sz w:val="20"/>
                <w:szCs w:val="20"/>
              </w:rPr>
              <w:t>7 904,9</w:t>
            </w:r>
          </w:p>
        </w:tc>
      </w:tr>
    </w:tbl>
    <w:p w:rsidR="00D42AE8" w:rsidRDefault="00D42AE8" w:rsidP="0031142A">
      <w:pPr>
        <w:tabs>
          <w:tab w:val="left" w:pos="6705"/>
          <w:tab w:val="left" w:pos="9150"/>
        </w:tabs>
        <w:rPr>
          <w:sz w:val="28"/>
          <w:szCs w:val="28"/>
        </w:rPr>
        <w:sectPr w:rsidR="00D42AE8" w:rsidSect="00D42AE8">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r w:rsidRPr="005C6096">
        <w:rPr>
          <w:sz w:val="28"/>
          <w:szCs w:val="28"/>
        </w:rPr>
        <w:lastRenderedPageBreak/>
        <w:t xml:space="preserve"> </w:t>
      </w:r>
    </w:p>
    <w:p w:rsidR="0031142A" w:rsidRDefault="0031142A" w:rsidP="0031142A">
      <w:pPr>
        <w:tabs>
          <w:tab w:val="left" w:pos="6705"/>
          <w:tab w:val="left" w:pos="9150"/>
        </w:tabs>
        <w:rPr>
          <w:sz w:val="28"/>
          <w:szCs w:val="28"/>
        </w:rPr>
      </w:pPr>
    </w:p>
    <w:p w:rsidR="00D42AE8" w:rsidRDefault="00D42AE8" w:rsidP="00B73FD6">
      <w:pPr>
        <w:jc w:val="right"/>
      </w:pPr>
    </w:p>
    <w:p w:rsidR="00D42AE8" w:rsidRDefault="00D42AE8" w:rsidP="00B73FD6">
      <w:pPr>
        <w:jc w:val="right"/>
      </w:pPr>
    </w:p>
    <w:p w:rsidR="00D42AE8" w:rsidRDefault="00D42AE8" w:rsidP="00B73FD6">
      <w:pPr>
        <w:jc w:val="right"/>
        <w:sectPr w:rsidR="00D42AE8" w:rsidSect="0031142A">
          <w:type w:val="continuous"/>
          <w:pgSz w:w="11906" w:h="16838" w:code="9"/>
          <w:pgMar w:top="1017" w:right="707" w:bottom="1134" w:left="567" w:header="709" w:footer="709" w:gutter="0"/>
          <w:cols w:num="2" w:space="708"/>
          <w:docGrid w:linePitch="360"/>
        </w:sectPr>
      </w:pPr>
    </w:p>
    <w:tbl>
      <w:tblPr>
        <w:tblW w:w="10505" w:type="dxa"/>
        <w:tblInd w:w="93" w:type="dxa"/>
        <w:tblLook w:val="04A0" w:firstRow="1" w:lastRow="0" w:firstColumn="1" w:lastColumn="0" w:noHBand="0" w:noVBand="1"/>
      </w:tblPr>
      <w:tblGrid>
        <w:gridCol w:w="4520"/>
        <w:gridCol w:w="5985"/>
      </w:tblGrid>
      <w:tr w:rsidR="0031142A" w:rsidTr="00D42AE8">
        <w:trPr>
          <w:trHeight w:val="315"/>
        </w:trPr>
        <w:tc>
          <w:tcPr>
            <w:tcW w:w="10505" w:type="dxa"/>
            <w:gridSpan w:val="2"/>
            <w:tcBorders>
              <w:top w:val="nil"/>
              <w:left w:val="nil"/>
              <w:bottom w:val="nil"/>
              <w:right w:val="nil"/>
            </w:tcBorders>
            <w:shd w:val="clear" w:color="auto" w:fill="auto"/>
            <w:noWrap/>
            <w:vAlign w:val="bottom"/>
            <w:hideMark/>
          </w:tcPr>
          <w:p w:rsidR="0031142A" w:rsidRDefault="0031142A" w:rsidP="00D42AE8">
            <w:pPr>
              <w:spacing w:after="0" w:line="240" w:lineRule="auto"/>
              <w:jc w:val="right"/>
            </w:pPr>
            <w:r>
              <w:lastRenderedPageBreak/>
              <w:t>Приложение 2</w:t>
            </w:r>
          </w:p>
        </w:tc>
      </w:tr>
      <w:tr w:rsidR="0031142A" w:rsidRPr="005604C6" w:rsidTr="00D42AE8">
        <w:trPr>
          <w:trHeight w:val="315"/>
        </w:trPr>
        <w:tc>
          <w:tcPr>
            <w:tcW w:w="10505" w:type="dxa"/>
            <w:gridSpan w:val="2"/>
            <w:tcBorders>
              <w:top w:val="nil"/>
              <w:left w:val="nil"/>
              <w:bottom w:val="nil"/>
              <w:right w:val="nil"/>
            </w:tcBorders>
            <w:shd w:val="clear" w:color="auto" w:fill="auto"/>
            <w:hideMark/>
          </w:tcPr>
          <w:p w:rsidR="0031142A" w:rsidRPr="005604C6" w:rsidRDefault="0031142A" w:rsidP="00D42AE8">
            <w:pPr>
              <w:spacing w:after="0" w:line="240" w:lineRule="auto"/>
              <w:jc w:val="right"/>
            </w:pPr>
            <w:r w:rsidRPr="005604C6">
              <w:t xml:space="preserve">к решению сессии Совета депутатов </w:t>
            </w:r>
          </w:p>
        </w:tc>
      </w:tr>
      <w:tr w:rsidR="0031142A" w:rsidTr="00D42AE8">
        <w:trPr>
          <w:trHeight w:val="315"/>
        </w:trPr>
        <w:tc>
          <w:tcPr>
            <w:tcW w:w="10505" w:type="dxa"/>
            <w:gridSpan w:val="2"/>
            <w:tcBorders>
              <w:top w:val="nil"/>
              <w:left w:val="nil"/>
              <w:bottom w:val="nil"/>
              <w:right w:val="nil"/>
            </w:tcBorders>
            <w:shd w:val="clear" w:color="auto" w:fill="auto"/>
            <w:hideMark/>
          </w:tcPr>
          <w:p w:rsidR="0031142A" w:rsidRDefault="0031142A" w:rsidP="00D42AE8">
            <w:pPr>
              <w:spacing w:after="0" w:line="240" w:lineRule="auto"/>
              <w:jc w:val="right"/>
            </w:pPr>
            <w:r>
              <w:t>"О бюджете Морозовского  сельсовета</w:t>
            </w:r>
          </w:p>
        </w:tc>
      </w:tr>
      <w:tr w:rsidR="0031142A" w:rsidRPr="005604C6" w:rsidTr="00D42AE8">
        <w:trPr>
          <w:trHeight w:val="315"/>
        </w:trPr>
        <w:tc>
          <w:tcPr>
            <w:tcW w:w="10505" w:type="dxa"/>
            <w:gridSpan w:val="2"/>
            <w:tcBorders>
              <w:top w:val="nil"/>
              <w:left w:val="nil"/>
              <w:bottom w:val="nil"/>
              <w:right w:val="nil"/>
            </w:tcBorders>
            <w:shd w:val="clear" w:color="auto" w:fill="auto"/>
            <w:hideMark/>
          </w:tcPr>
          <w:p w:rsidR="0031142A" w:rsidRPr="005604C6" w:rsidRDefault="0031142A" w:rsidP="00D42AE8">
            <w:pPr>
              <w:spacing w:after="0" w:line="240" w:lineRule="auto"/>
              <w:jc w:val="right"/>
            </w:pPr>
            <w:r w:rsidRPr="005604C6">
              <w:t xml:space="preserve">на 2023 год и плановый период </w:t>
            </w:r>
          </w:p>
        </w:tc>
      </w:tr>
      <w:tr w:rsidR="0031142A" w:rsidTr="00D42AE8">
        <w:trPr>
          <w:trHeight w:val="315"/>
        </w:trPr>
        <w:tc>
          <w:tcPr>
            <w:tcW w:w="10505" w:type="dxa"/>
            <w:gridSpan w:val="2"/>
            <w:tcBorders>
              <w:top w:val="nil"/>
              <w:left w:val="nil"/>
              <w:bottom w:val="nil"/>
              <w:right w:val="nil"/>
            </w:tcBorders>
            <w:shd w:val="clear" w:color="auto" w:fill="auto"/>
            <w:hideMark/>
          </w:tcPr>
          <w:p w:rsidR="0031142A" w:rsidRDefault="0031142A" w:rsidP="00D42AE8">
            <w:pPr>
              <w:spacing w:after="0" w:line="240" w:lineRule="auto"/>
              <w:jc w:val="right"/>
            </w:pPr>
            <w:r>
              <w:t>2024 и 2025 годов"</w:t>
            </w:r>
          </w:p>
        </w:tc>
      </w:tr>
      <w:tr w:rsidR="0031142A" w:rsidTr="00D42AE8">
        <w:trPr>
          <w:trHeight w:val="315"/>
        </w:trPr>
        <w:tc>
          <w:tcPr>
            <w:tcW w:w="10505" w:type="dxa"/>
            <w:gridSpan w:val="2"/>
            <w:tcBorders>
              <w:top w:val="nil"/>
              <w:left w:val="nil"/>
              <w:bottom w:val="nil"/>
              <w:right w:val="nil"/>
            </w:tcBorders>
            <w:shd w:val="clear" w:color="auto" w:fill="auto"/>
            <w:hideMark/>
          </w:tcPr>
          <w:p w:rsidR="0031142A" w:rsidRDefault="0031142A" w:rsidP="00D42AE8">
            <w:pPr>
              <w:spacing w:after="0" w:line="240" w:lineRule="auto"/>
              <w:jc w:val="right"/>
            </w:pPr>
            <w:r>
              <w:t>ПРОЕКТ</w:t>
            </w:r>
          </w:p>
        </w:tc>
      </w:tr>
      <w:tr w:rsidR="0031142A" w:rsidTr="00D42AE8">
        <w:trPr>
          <w:trHeight w:val="255"/>
        </w:trPr>
        <w:tc>
          <w:tcPr>
            <w:tcW w:w="4520" w:type="dxa"/>
            <w:tcBorders>
              <w:top w:val="nil"/>
              <w:left w:val="nil"/>
              <w:bottom w:val="nil"/>
              <w:right w:val="nil"/>
            </w:tcBorders>
            <w:shd w:val="clear" w:color="auto" w:fill="auto"/>
            <w:noWrap/>
            <w:vAlign w:val="bottom"/>
            <w:hideMark/>
          </w:tcPr>
          <w:p w:rsidR="0031142A" w:rsidRDefault="0031142A" w:rsidP="00B73FD6">
            <w:pPr>
              <w:rPr>
                <w:rFonts w:ascii="Arial" w:hAnsi="Arial"/>
                <w:sz w:val="20"/>
                <w:szCs w:val="20"/>
              </w:rPr>
            </w:pPr>
          </w:p>
        </w:tc>
        <w:tc>
          <w:tcPr>
            <w:tcW w:w="5985" w:type="dxa"/>
            <w:tcBorders>
              <w:top w:val="nil"/>
              <w:left w:val="nil"/>
              <w:bottom w:val="nil"/>
              <w:right w:val="nil"/>
            </w:tcBorders>
            <w:shd w:val="clear" w:color="auto" w:fill="auto"/>
            <w:noWrap/>
            <w:vAlign w:val="bottom"/>
            <w:hideMark/>
          </w:tcPr>
          <w:p w:rsidR="0031142A" w:rsidRDefault="0031142A" w:rsidP="00B73FD6">
            <w:pPr>
              <w:rPr>
                <w:rFonts w:ascii="Arial" w:hAnsi="Arial"/>
                <w:sz w:val="20"/>
                <w:szCs w:val="20"/>
              </w:rPr>
            </w:pPr>
          </w:p>
        </w:tc>
      </w:tr>
      <w:tr w:rsidR="0031142A" w:rsidRPr="005604C6" w:rsidTr="00D42AE8">
        <w:trPr>
          <w:trHeight w:val="1185"/>
        </w:trPr>
        <w:tc>
          <w:tcPr>
            <w:tcW w:w="10505" w:type="dxa"/>
            <w:gridSpan w:val="2"/>
            <w:tcBorders>
              <w:top w:val="nil"/>
              <w:left w:val="nil"/>
              <w:bottom w:val="nil"/>
              <w:right w:val="nil"/>
            </w:tcBorders>
            <w:shd w:val="clear" w:color="000000" w:fill="FFFFFF"/>
            <w:vAlign w:val="center"/>
            <w:hideMark/>
          </w:tcPr>
          <w:p w:rsidR="0031142A" w:rsidRPr="005604C6" w:rsidRDefault="0031142A" w:rsidP="00B73FD6">
            <w:pPr>
              <w:jc w:val="center"/>
              <w:rPr>
                <w:b/>
                <w:bCs/>
              </w:rPr>
            </w:pPr>
            <w:r w:rsidRPr="005604C6">
              <w:rPr>
                <w:b/>
                <w:bCs/>
              </w:rPr>
              <w:t>НОРМАТИВЫ РАСПРЕДЕЛЕНИЯ ДОХОДОВ МЕЖДУ БЮДЖЕТАМИ БЮДЖЕТНОЙ СИСТЕМЫ РОССИЙСКОЙ ФЕДЕРАЦИИ                                                                     НА 2023 ГОД И ПЛАНОВЫЙ ПЕРИОД 2024</w:t>
            </w:r>
            <w:proofErr w:type="gramStart"/>
            <w:r w:rsidRPr="005604C6">
              <w:rPr>
                <w:b/>
                <w:bCs/>
              </w:rPr>
              <w:t xml:space="preserve"> И</w:t>
            </w:r>
            <w:proofErr w:type="gramEnd"/>
            <w:r w:rsidRPr="005604C6">
              <w:rPr>
                <w:b/>
                <w:bCs/>
              </w:rPr>
              <w:t xml:space="preserve"> 2025 ГОДОВ</w:t>
            </w:r>
          </w:p>
        </w:tc>
      </w:tr>
      <w:tr w:rsidR="0031142A" w:rsidRPr="005604C6" w:rsidTr="00D42AE8">
        <w:trPr>
          <w:trHeight w:val="255"/>
        </w:trPr>
        <w:tc>
          <w:tcPr>
            <w:tcW w:w="10505" w:type="dxa"/>
            <w:gridSpan w:val="2"/>
            <w:tcBorders>
              <w:top w:val="nil"/>
              <w:left w:val="nil"/>
              <w:bottom w:val="nil"/>
              <w:right w:val="nil"/>
            </w:tcBorders>
            <w:shd w:val="clear" w:color="auto" w:fill="auto"/>
            <w:noWrap/>
            <w:vAlign w:val="bottom"/>
            <w:hideMark/>
          </w:tcPr>
          <w:p w:rsidR="0031142A" w:rsidRPr="005604C6" w:rsidRDefault="0031142A" w:rsidP="00B73FD6">
            <w:pPr>
              <w:jc w:val="center"/>
              <w:rPr>
                <w:rFonts w:ascii="Arial" w:hAnsi="Arial"/>
                <w:sz w:val="20"/>
                <w:szCs w:val="20"/>
              </w:rPr>
            </w:pPr>
          </w:p>
        </w:tc>
      </w:tr>
      <w:tr w:rsidR="0031142A" w:rsidRPr="005604C6" w:rsidTr="00D42AE8">
        <w:trPr>
          <w:trHeight w:val="630"/>
        </w:trPr>
        <w:tc>
          <w:tcPr>
            <w:tcW w:w="4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Наименование вида доходов</w:t>
            </w:r>
          </w:p>
        </w:tc>
        <w:tc>
          <w:tcPr>
            <w:tcW w:w="5985"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pPr>
            <w:r w:rsidRPr="005604C6">
              <w:t>нормативы отчислений в местный бюджет</w:t>
            </w:r>
          </w:p>
        </w:tc>
      </w:tr>
      <w:tr w:rsidR="0031142A" w:rsidTr="00D42AE8">
        <w:trPr>
          <w:trHeight w:val="255"/>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rPr>
                <w:rFonts w:ascii="Arial" w:hAnsi="Arial"/>
                <w:sz w:val="20"/>
                <w:szCs w:val="20"/>
              </w:rPr>
            </w:pPr>
            <w:r w:rsidRPr="005604C6">
              <w:rPr>
                <w:rFonts w:ascii="Arial" w:hAnsi="Arial"/>
                <w:sz w:val="20"/>
                <w:szCs w:val="20"/>
              </w:rPr>
              <w:t>НАЛОГ НА ИМУЩЕСТВО ФИЗИЧЕСКИХ ЛИЦ</w:t>
            </w:r>
          </w:p>
        </w:tc>
        <w:tc>
          <w:tcPr>
            <w:tcW w:w="5985"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center"/>
              <w:rPr>
                <w:rFonts w:ascii="Arial" w:hAnsi="Arial"/>
                <w:sz w:val="20"/>
                <w:szCs w:val="20"/>
              </w:rPr>
            </w:pPr>
            <w:r>
              <w:rPr>
                <w:rFonts w:ascii="Arial" w:hAnsi="Arial"/>
                <w:sz w:val="20"/>
                <w:szCs w:val="20"/>
              </w:rPr>
              <w:t>100,0%</w:t>
            </w:r>
          </w:p>
        </w:tc>
      </w:tr>
      <w:tr w:rsidR="0031142A" w:rsidTr="00D42AE8">
        <w:trPr>
          <w:trHeight w:val="255"/>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31142A" w:rsidRDefault="0031142A" w:rsidP="00B73FD6">
            <w:pPr>
              <w:rPr>
                <w:rFonts w:ascii="Arial" w:hAnsi="Arial"/>
                <w:sz w:val="20"/>
                <w:szCs w:val="20"/>
              </w:rPr>
            </w:pPr>
            <w:r>
              <w:rPr>
                <w:rFonts w:ascii="Arial" w:hAnsi="Arial"/>
                <w:sz w:val="20"/>
                <w:szCs w:val="20"/>
              </w:rPr>
              <w:t>ЗЕМЕЛЬНЫЙ НАЛОГ</w:t>
            </w:r>
          </w:p>
        </w:tc>
        <w:tc>
          <w:tcPr>
            <w:tcW w:w="5985"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center"/>
              <w:rPr>
                <w:rFonts w:ascii="Arial" w:hAnsi="Arial"/>
                <w:sz w:val="20"/>
                <w:szCs w:val="20"/>
              </w:rPr>
            </w:pPr>
            <w:r>
              <w:rPr>
                <w:rFonts w:ascii="Arial" w:hAnsi="Arial"/>
                <w:sz w:val="20"/>
                <w:szCs w:val="20"/>
              </w:rPr>
              <w:t>100,0%</w:t>
            </w:r>
          </w:p>
        </w:tc>
      </w:tr>
      <w:tr w:rsidR="0031142A" w:rsidTr="00D42AE8">
        <w:trPr>
          <w:trHeight w:val="255"/>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rsidR="0031142A" w:rsidRDefault="0031142A" w:rsidP="00B73FD6">
            <w:pPr>
              <w:rPr>
                <w:rFonts w:ascii="Arial" w:hAnsi="Arial"/>
                <w:sz w:val="20"/>
                <w:szCs w:val="20"/>
              </w:rPr>
            </w:pPr>
            <w:r>
              <w:rPr>
                <w:rFonts w:ascii="Arial" w:hAnsi="Arial"/>
                <w:sz w:val="20"/>
                <w:szCs w:val="20"/>
              </w:rPr>
              <w:t>ГОСУДАРСТВЕННАЯ ПОШЛИНА</w:t>
            </w:r>
          </w:p>
        </w:tc>
        <w:tc>
          <w:tcPr>
            <w:tcW w:w="5985"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center"/>
              <w:rPr>
                <w:rFonts w:ascii="Arial" w:hAnsi="Arial"/>
                <w:sz w:val="20"/>
                <w:szCs w:val="20"/>
              </w:rPr>
            </w:pPr>
            <w:r>
              <w:rPr>
                <w:rFonts w:ascii="Arial" w:hAnsi="Arial"/>
                <w:sz w:val="20"/>
                <w:szCs w:val="20"/>
              </w:rPr>
              <w:t>100,0%</w:t>
            </w:r>
          </w:p>
        </w:tc>
      </w:tr>
      <w:tr w:rsidR="0031142A" w:rsidTr="00D42AE8">
        <w:trPr>
          <w:trHeight w:val="840"/>
        </w:trPr>
        <w:tc>
          <w:tcPr>
            <w:tcW w:w="4520"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jc w:val="both"/>
              <w:rPr>
                <w:rFonts w:ascii="Arial" w:hAnsi="Arial"/>
                <w:sz w:val="20"/>
                <w:szCs w:val="20"/>
              </w:rPr>
            </w:pPr>
            <w:r w:rsidRPr="005604C6">
              <w:rPr>
                <w:rFonts w:ascii="Arial" w:hAnsi="Arial"/>
                <w:sz w:val="20"/>
                <w:szCs w:val="20"/>
              </w:rPr>
              <w:t>ЗАДОЛЖЕННОСТЬ И ПЕРЕРАСЧЕТЫ ПО ОТМЕНЕННЫМ НАЛОГАМ, СБОРАМ И ИНЫМ ОБЯЗАТЕЛЬНЫМ ПЛАТЕЖАМ</w:t>
            </w:r>
          </w:p>
        </w:tc>
        <w:tc>
          <w:tcPr>
            <w:tcW w:w="5985"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center"/>
              <w:rPr>
                <w:rFonts w:ascii="Arial" w:hAnsi="Arial"/>
                <w:sz w:val="20"/>
                <w:szCs w:val="20"/>
              </w:rPr>
            </w:pPr>
            <w:r>
              <w:rPr>
                <w:rFonts w:ascii="Arial" w:hAnsi="Arial"/>
                <w:sz w:val="20"/>
                <w:szCs w:val="20"/>
              </w:rPr>
              <w:t>100,0%</w:t>
            </w:r>
          </w:p>
        </w:tc>
      </w:tr>
    </w:tbl>
    <w:p w:rsidR="00D42AE8" w:rsidRDefault="00D42AE8" w:rsidP="0031142A">
      <w:pPr>
        <w:tabs>
          <w:tab w:val="left" w:pos="6705"/>
          <w:tab w:val="left" w:pos="9150"/>
        </w:tabs>
        <w:rPr>
          <w:sz w:val="28"/>
          <w:szCs w:val="28"/>
        </w:rPr>
        <w:sectPr w:rsidR="00D42AE8" w:rsidSect="00D42AE8">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D42AE8" w:rsidRDefault="00D42AE8" w:rsidP="00B73FD6">
      <w:pPr>
        <w:rPr>
          <w:sz w:val="20"/>
          <w:szCs w:val="20"/>
          <w:lang w:eastAsia="ru-RU"/>
        </w:rPr>
        <w:sectPr w:rsidR="00D42AE8" w:rsidSect="0031142A">
          <w:type w:val="continuous"/>
          <w:pgSz w:w="11906" w:h="16838" w:code="9"/>
          <w:pgMar w:top="1017" w:right="707" w:bottom="1134" w:left="567" w:header="709" w:footer="709" w:gutter="0"/>
          <w:cols w:num="2" w:space="708"/>
          <w:docGrid w:linePitch="360"/>
        </w:sectPr>
      </w:pPr>
      <w:bookmarkStart w:id="1" w:name="RANGE!A1:H151"/>
      <w:bookmarkEnd w:id="1"/>
    </w:p>
    <w:tbl>
      <w:tblPr>
        <w:tblW w:w="10314" w:type="dxa"/>
        <w:tblLayout w:type="fixed"/>
        <w:tblLook w:val="04A0" w:firstRow="1" w:lastRow="0" w:firstColumn="1" w:lastColumn="0" w:noHBand="0" w:noVBand="1"/>
      </w:tblPr>
      <w:tblGrid>
        <w:gridCol w:w="4928"/>
        <w:gridCol w:w="470"/>
        <w:gridCol w:w="523"/>
        <w:gridCol w:w="1610"/>
        <w:gridCol w:w="576"/>
        <w:gridCol w:w="936"/>
        <w:gridCol w:w="558"/>
        <w:gridCol w:w="713"/>
      </w:tblGrid>
      <w:tr w:rsidR="0031142A" w:rsidRPr="005604C6" w:rsidTr="00B73FD6">
        <w:trPr>
          <w:trHeight w:val="360"/>
        </w:trPr>
        <w:tc>
          <w:tcPr>
            <w:tcW w:w="492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161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2783" w:type="dxa"/>
            <w:gridSpan w:val="4"/>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r w:rsidRPr="005604C6">
              <w:rPr>
                <w:sz w:val="20"/>
                <w:szCs w:val="20"/>
                <w:lang w:eastAsia="ru-RU"/>
              </w:rPr>
              <w:t>Приложение 3</w:t>
            </w:r>
          </w:p>
        </w:tc>
      </w:tr>
      <w:tr w:rsidR="0031142A" w:rsidRPr="005604C6" w:rsidTr="00B73FD6">
        <w:trPr>
          <w:trHeight w:val="1080"/>
        </w:trPr>
        <w:tc>
          <w:tcPr>
            <w:tcW w:w="492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1610" w:type="dxa"/>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p>
        </w:tc>
        <w:tc>
          <w:tcPr>
            <w:tcW w:w="576" w:type="dxa"/>
            <w:tcBorders>
              <w:top w:val="nil"/>
              <w:left w:val="nil"/>
              <w:bottom w:val="nil"/>
              <w:right w:val="nil"/>
            </w:tcBorders>
            <w:shd w:val="clear" w:color="auto" w:fill="auto"/>
            <w:hideMark/>
          </w:tcPr>
          <w:p w:rsidR="0031142A" w:rsidRPr="005604C6" w:rsidRDefault="0031142A" w:rsidP="00B73FD6">
            <w:pPr>
              <w:jc w:val="right"/>
              <w:rPr>
                <w:rFonts w:ascii="Calibri" w:hAnsi="Calibri"/>
                <w:color w:val="000000"/>
                <w:lang w:eastAsia="ru-RU"/>
              </w:rPr>
            </w:pPr>
          </w:p>
        </w:tc>
        <w:tc>
          <w:tcPr>
            <w:tcW w:w="2207" w:type="dxa"/>
            <w:gridSpan w:val="3"/>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r w:rsidRPr="005604C6">
              <w:rPr>
                <w:sz w:val="20"/>
                <w:szCs w:val="20"/>
                <w:lang w:eastAsia="ru-RU"/>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RPr="005604C6" w:rsidTr="00B73FD6">
        <w:trPr>
          <w:trHeight w:val="330"/>
        </w:trPr>
        <w:tc>
          <w:tcPr>
            <w:tcW w:w="492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1610"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2207" w:type="dxa"/>
            <w:gridSpan w:val="3"/>
            <w:tcBorders>
              <w:top w:val="nil"/>
              <w:left w:val="nil"/>
              <w:bottom w:val="nil"/>
              <w:right w:val="nil"/>
            </w:tcBorders>
            <w:shd w:val="clear" w:color="000000" w:fill="DDEBF7"/>
            <w:noWrap/>
            <w:vAlign w:val="bottom"/>
            <w:hideMark/>
          </w:tcPr>
          <w:p w:rsidR="0031142A" w:rsidRPr="005604C6" w:rsidRDefault="0031142A" w:rsidP="00B73FD6">
            <w:pPr>
              <w:jc w:val="right"/>
              <w:rPr>
                <w:sz w:val="20"/>
                <w:szCs w:val="20"/>
                <w:lang w:eastAsia="ru-RU"/>
              </w:rPr>
            </w:pPr>
            <w:r w:rsidRPr="005604C6">
              <w:rPr>
                <w:sz w:val="20"/>
                <w:szCs w:val="20"/>
                <w:lang w:eastAsia="ru-RU"/>
              </w:rPr>
              <w:t>от 00.12.2022 № 00</w:t>
            </w:r>
          </w:p>
        </w:tc>
      </w:tr>
      <w:tr w:rsidR="0031142A" w:rsidRPr="005604C6" w:rsidTr="00B73FD6">
        <w:trPr>
          <w:trHeight w:val="255"/>
        </w:trPr>
        <w:tc>
          <w:tcPr>
            <w:tcW w:w="492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161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3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5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1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r>
      <w:tr w:rsidR="0031142A" w:rsidRPr="005604C6" w:rsidTr="00B73FD6">
        <w:trPr>
          <w:trHeight w:val="1035"/>
        </w:trPr>
        <w:tc>
          <w:tcPr>
            <w:tcW w:w="10314" w:type="dxa"/>
            <w:gridSpan w:val="8"/>
            <w:tcBorders>
              <w:top w:val="nil"/>
              <w:left w:val="nil"/>
              <w:bottom w:val="nil"/>
              <w:right w:val="nil"/>
            </w:tcBorders>
            <w:shd w:val="clear" w:color="auto" w:fill="auto"/>
            <w:hideMark/>
          </w:tcPr>
          <w:p w:rsidR="0031142A" w:rsidRPr="005604C6" w:rsidRDefault="0031142A" w:rsidP="00B73FD6">
            <w:pPr>
              <w:jc w:val="center"/>
              <w:rPr>
                <w:b/>
                <w:bCs/>
                <w:lang w:eastAsia="ru-RU"/>
              </w:rPr>
            </w:pPr>
            <w:r w:rsidRPr="005604C6">
              <w:rPr>
                <w:b/>
                <w:bCs/>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w:t>
            </w:r>
            <w:proofErr w:type="gramStart"/>
            <w:r w:rsidRPr="005604C6">
              <w:rPr>
                <w:b/>
                <w:bCs/>
                <w:lang w:eastAsia="ru-RU"/>
              </w:rPr>
              <w:t xml:space="preserve"> И</w:t>
            </w:r>
            <w:proofErr w:type="gramEnd"/>
            <w:r w:rsidRPr="005604C6">
              <w:rPr>
                <w:b/>
                <w:bCs/>
                <w:lang w:eastAsia="ru-RU"/>
              </w:rPr>
              <w:t xml:space="preserve"> 2025 ГОДОВ</w:t>
            </w:r>
          </w:p>
        </w:tc>
      </w:tr>
      <w:tr w:rsidR="0031142A" w:rsidRPr="005604C6" w:rsidTr="00B73FD6">
        <w:trPr>
          <w:trHeight w:val="195"/>
        </w:trPr>
        <w:tc>
          <w:tcPr>
            <w:tcW w:w="4928" w:type="dxa"/>
            <w:tcBorders>
              <w:top w:val="nil"/>
              <w:left w:val="nil"/>
              <w:bottom w:val="nil"/>
              <w:right w:val="nil"/>
            </w:tcBorders>
            <w:shd w:val="clear" w:color="auto" w:fill="auto"/>
            <w:hideMark/>
          </w:tcPr>
          <w:p w:rsidR="0031142A" w:rsidRPr="005604C6" w:rsidRDefault="0031142A" w:rsidP="00B73FD6">
            <w:pPr>
              <w:jc w:val="center"/>
              <w:rPr>
                <w:b/>
                <w:bCs/>
                <w:lang w:eastAsia="ru-RU"/>
              </w:rPr>
            </w:pPr>
          </w:p>
        </w:tc>
        <w:tc>
          <w:tcPr>
            <w:tcW w:w="470"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523"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1610"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576"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936"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558"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c>
          <w:tcPr>
            <w:tcW w:w="713" w:type="dxa"/>
            <w:tcBorders>
              <w:top w:val="nil"/>
              <w:left w:val="nil"/>
              <w:bottom w:val="nil"/>
              <w:right w:val="nil"/>
            </w:tcBorders>
            <w:shd w:val="clear" w:color="auto" w:fill="auto"/>
            <w:hideMark/>
          </w:tcPr>
          <w:p w:rsidR="0031142A" w:rsidRPr="005604C6" w:rsidRDefault="0031142A" w:rsidP="00B73FD6">
            <w:pPr>
              <w:jc w:val="center"/>
              <w:rPr>
                <w:rFonts w:ascii="Calibri" w:hAnsi="Calibri"/>
                <w:color w:val="000000"/>
                <w:lang w:eastAsia="ru-RU"/>
              </w:rPr>
            </w:pPr>
          </w:p>
        </w:tc>
      </w:tr>
      <w:tr w:rsidR="0031142A" w:rsidRPr="005604C6" w:rsidTr="00B73FD6">
        <w:trPr>
          <w:trHeight w:val="255"/>
        </w:trPr>
        <w:tc>
          <w:tcPr>
            <w:tcW w:w="4928"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1610"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936"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558"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713"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r w:rsidRPr="005604C6">
              <w:rPr>
                <w:sz w:val="20"/>
                <w:szCs w:val="20"/>
                <w:lang w:eastAsia="ru-RU"/>
              </w:rPr>
              <w:t>тыс. рублей</w:t>
            </w:r>
          </w:p>
        </w:tc>
      </w:tr>
      <w:tr w:rsidR="0031142A" w:rsidRPr="005604C6" w:rsidTr="00B73FD6">
        <w:trPr>
          <w:trHeight w:val="510"/>
        </w:trPr>
        <w:tc>
          <w:tcPr>
            <w:tcW w:w="49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Наименование</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РЗ</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proofErr w:type="gramStart"/>
            <w:r w:rsidRPr="005604C6">
              <w:rPr>
                <w:lang w:eastAsia="ru-RU"/>
              </w:rPr>
              <w:t>ПР</w:t>
            </w:r>
            <w:proofErr w:type="gramEnd"/>
          </w:p>
        </w:tc>
        <w:tc>
          <w:tcPr>
            <w:tcW w:w="1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ЦСР</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ВР</w:t>
            </w:r>
          </w:p>
        </w:tc>
        <w:tc>
          <w:tcPr>
            <w:tcW w:w="2207" w:type="dxa"/>
            <w:gridSpan w:val="3"/>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 xml:space="preserve">Сумма </w:t>
            </w:r>
          </w:p>
        </w:tc>
      </w:tr>
      <w:tr w:rsidR="0031142A" w:rsidRPr="005604C6" w:rsidTr="00B73FD6">
        <w:trPr>
          <w:trHeight w:val="495"/>
        </w:trPr>
        <w:tc>
          <w:tcPr>
            <w:tcW w:w="4928"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470"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1610"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936"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2023 год</w:t>
            </w:r>
          </w:p>
        </w:tc>
        <w:tc>
          <w:tcPr>
            <w:tcW w:w="558"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2024 год</w:t>
            </w:r>
          </w:p>
        </w:tc>
        <w:tc>
          <w:tcPr>
            <w:tcW w:w="713"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2025 год</w:t>
            </w:r>
          </w:p>
        </w:tc>
      </w:tr>
      <w:tr w:rsidR="0031142A" w:rsidRPr="005604C6" w:rsidTr="00B73FD6">
        <w:trPr>
          <w:trHeight w:val="319"/>
        </w:trPr>
        <w:tc>
          <w:tcPr>
            <w:tcW w:w="492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Общегосударственные вопросы</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4 155,4</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3 749,7</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3 643,9</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Функционирование высшего должностного лица субъекта Российской Федерации и муниципального образования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02</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Глава муниципального образования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1279"/>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64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государственных (муниципальных) органов</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96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3 145,3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2 739,6</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2 633,8</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3 145,3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2 739</w:t>
            </w:r>
            <w:r w:rsidRPr="005604C6">
              <w:rPr>
                <w:lang w:eastAsia="ru-RU"/>
              </w:rPr>
              <w:lastRenderedPageBreak/>
              <w:t>,6</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2 633,</w:t>
            </w:r>
            <w:r w:rsidRPr="005604C6">
              <w:rPr>
                <w:lang w:eastAsia="ru-RU"/>
              </w:rPr>
              <w:lastRenderedPageBreak/>
              <w:t>8</w:t>
            </w:r>
          </w:p>
        </w:tc>
      </w:tr>
      <w:tr w:rsidR="0031142A" w:rsidRPr="005604C6" w:rsidTr="00B73FD6">
        <w:trPr>
          <w:trHeight w:val="63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lastRenderedPageBreak/>
              <w:t>Расходы на выплаты по оплате труда работников государственных (муниципальных) органов</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2 351,7</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127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2 351,7</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государственных (муниципальных) органов</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936"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2 351,7</w:t>
            </w:r>
          </w:p>
        </w:tc>
        <w:tc>
          <w:tcPr>
            <w:tcW w:w="558"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c>
          <w:tcPr>
            <w:tcW w:w="713"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15"/>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Расходы на обеспечение функций государственных (муниципальных) органов</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793,5</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539,5</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433,7</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688,5</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434,5</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688,5</w:t>
            </w:r>
          </w:p>
        </w:tc>
        <w:tc>
          <w:tcPr>
            <w:tcW w:w="558"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434,5</w:t>
            </w:r>
          </w:p>
        </w:tc>
        <w:tc>
          <w:tcPr>
            <w:tcW w:w="71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319"/>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936"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c>
          <w:tcPr>
            <w:tcW w:w="558"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c>
          <w:tcPr>
            <w:tcW w:w="71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480"/>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Решение вопросов в сфере административных правонарушений</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96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06</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713"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w:t>
            </w:r>
            <w:r w:rsidRPr="005604C6">
              <w:rPr>
                <w:lang w:eastAsia="ru-RU"/>
              </w:rPr>
              <w:lastRenderedPageBreak/>
              <w:t>5</w:t>
            </w:r>
          </w:p>
        </w:tc>
        <w:tc>
          <w:tcPr>
            <w:tcW w:w="713"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28,5</w:t>
            </w:r>
          </w:p>
        </w:tc>
      </w:tr>
      <w:tr w:rsidR="0031142A" w:rsidRPr="005604C6" w:rsidTr="00B73FD6">
        <w:trPr>
          <w:trHeight w:val="36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lastRenderedPageBreak/>
              <w:t>Иные межбюджетные трансферты бюджетам бюджетной системы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713"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Межбюджетные трансферты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500</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713"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межбюджетные трансферты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540</w:t>
            </w:r>
          </w:p>
        </w:tc>
        <w:tc>
          <w:tcPr>
            <w:tcW w:w="9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558"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713"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Резервные фонды</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Резервные фонды местных администраций</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Резервные средства</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870</w:t>
            </w:r>
          </w:p>
        </w:tc>
        <w:tc>
          <w:tcPr>
            <w:tcW w:w="936"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558"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71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Другие общегосударственные вопросы</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13</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Оценка недвижимости, признание прав и регулирование отношений по государственной и муниципальной собственности</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642"/>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558"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71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Выполнение других обязательств государства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lastRenderedPageBreak/>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47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Мобилизационная и вневойсковая подготовка</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02</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134,8</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144,9</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150,5</w:t>
            </w:r>
          </w:p>
        </w:tc>
      </w:tr>
      <w:tr w:rsidR="0031142A" w:rsidRPr="005604C6" w:rsidTr="00B73FD6">
        <w:trPr>
          <w:trHeight w:val="31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134,8</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144,9</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150,5</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Осуществление первичного воинского учета на территориях, где отсутствуют военные комиссариаты</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hideMark/>
          </w:tcPr>
          <w:p w:rsidR="0031142A" w:rsidRPr="005604C6" w:rsidRDefault="0031142A" w:rsidP="00B73FD6">
            <w:pP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134,8</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144,9</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150,5</w:t>
            </w:r>
          </w:p>
        </w:tc>
      </w:tr>
      <w:tr w:rsidR="0031142A" w:rsidRPr="005604C6" w:rsidTr="00B73FD6">
        <w:trPr>
          <w:trHeight w:val="1279"/>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126,9</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132,3</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Расходы на выплаты по оплате труда работников государственных (муниципальных органов) органов</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126,9</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132,3</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7,9</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7,9</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Национальная безопасность и правоохранительная деятельность</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Защита населения и территории от чрезвычайных ситуаций природного и техногенного характера, пожарная безопасность</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126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proofErr w:type="gramStart"/>
            <w:r w:rsidRPr="005604C6">
              <w:rPr>
                <w:b/>
                <w:bCs/>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5604C6">
              <w:rPr>
                <w:b/>
                <w:bCs/>
                <w:lang w:eastAsia="ru-RU"/>
              </w:rPr>
              <w:t>обьектах</w:t>
            </w:r>
            <w:proofErr w:type="spellEnd"/>
            <w:r w:rsidRPr="005604C6">
              <w:rPr>
                <w:b/>
                <w:bCs/>
                <w:lang w:eastAsia="ru-RU"/>
              </w:rPr>
              <w:t xml:space="preserve"> на территории Морозовского сельсовета</w:t>
            </w:r>
            <w:proofErr w:type="gramEnd"/>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50.0.00.00000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99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20,5</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20,5</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20,5</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Национальная экономика</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Дорожное хозяйство (дорожные фонды)</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 xml:space="preserve">Муниципальная программа "Дорожное хозяйство на территории  Морозовского сельсовета </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3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 xml:space="preserve">Основное мероприятие: Развитие автомобильных дорог местного значения на территории поселения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1 358,4</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1 466,8</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1 727,2</w:t>
            </w:r>
          </w:p>
        </w:tc>
      </w:tr>
      <w:tr w:rsidR="0031142A" w:rsidRPr="005604C6" w:rsidTr="00B73FD6">
        <w:trPr>
          <w:trHeight w:val="63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Реализация мероприятий по развитию автомобильных дорог местного значения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1 358,4</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1 466,8</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450"/>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Управление дорожным хозяйством</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27,7</w:t>
            </w:r>
          </w:p>
        </w:tc>
      </w:tr>
      <w:tr w:rsidR="0031142A" w:rsidRPr="005604C6" w:rsidTr="00B73FD6">
        <w:trPr>
          <w:trHeight w:val="39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27,7</w:t>
            </w:r>
          </w:p>
        </w:tc>
      </w:tr>
      <w:tr w:rsidR="0031142A" w:rsidRPr="005604C6" w:rsidTr="00B73FD6">
        <w:trPr>
          <w:trHeight w:val="300"/>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30,3</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29,</w:t>
            </w:r>
            <w:r w:rsidRPr="005604C6">
              <w:rPr>
                <w:lang w:eastAsia="ru-RU"/>
              </w:rPr>
              <w:lastRenderedPageBreak/>
              <w:t>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lastRenderedPageBreak/>
              <w:t>27,7</w:t>
            </w:r>
          </w:p>
        </w:tc>
      </w:tr>
      <w:tr w:rsidR="0031142A" w:rsidRPr="005604C6" w:rsidTr="00B73FD6">
        <w:trPr>
          <w:trHeight w:val="705"/>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proofErr w:type="spellStart"/>
            <w:r w:rsidRPr="005604C6">
              <w:rPr>
                <w:b/>
                <w:bCs/>
                <w:lang w:eastAsia="ru-RU"/>
              </w:rPr>
              <w:lastRenderedPageBreak/>
              <w:t>Софинансирование</w:t>
            </w:r>
            <w:proofErr w:type="spellEnd"/>
            <w:r w:rsidRPr="005604C6">
              <w:rPr>
                <w:b/>
                <w:bCs/>
                <w:lang w:eastAsia="ru-RU"/>
              </w:rPr>
              <w:t xml:space="preserve"> мероприятий по управлению дорожным хозяйством</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r>
      <w:tr w:rsidR="0031142A" w:rsidRPr="005604C6" w:rsidTr="00B73FD6">
        <w:trPr>
          <w:trHeight w:val="465"/>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450"/>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Основное мероприятие: Обеспечение безопасности дорожного движения на территории поселения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Реализация мероприятий по обеспечению безопасности дорожного движения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642"/>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Жилищно-коммунальное хозяйство</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Благоустройство</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Муниципальная программа "Благоустройство территории  Морозовского сельсовета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93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Подпрограмма "Уличное освещение" муниципальной программы "Благоустройство территории Морозовского сельсовета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58.1.00.00000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620,0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r>
      <w:tr w:rsidR="0031142A" w:rsidRPr="005604C6" w:rsidTr="00B73FD6">
        <w:trPr>
          <w:trHeight w:val="645"/>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Мероприятие  "Уличное освещение" по благоустройству территории поселения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620,0</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96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lastRenderedPageBreak/>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58.3.00.00000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r>
      <w:tr w:rsidR="0031142A" w:rsidRPr="005604C6" w:rsidTr="00B73FD6">
        <w:trPr>
          <w:trHeight w:val="675"/>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Мероприятие "Организация и содержание мест захоронения" по благоустройству территории поселения</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96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58.4.00.00000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r>
      <w:tr w:rsidR="0031142A" w:rsidRPr="005604C6" w:rsidTr="00B73FD6">
        <w:trPr>
          <w:trHeight w:val="660"/>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Мероприятие  "Прочие мероприятия по благоустройству территории сельских поселений" </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42"/>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558"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4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558"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Культура, кинематография</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558"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Культура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558"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64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Муниципальная программа "Сохранение и развитие культуры на территории муниципального образования Морозовского сельсовета"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558"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60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lastRenderedPageBreak/>
              <w:t>Мероприятия  "Сохранение и развитие культуры" на территории поселения</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1 449,5</w:t>
            </w:r>
          </w:p>
        </w:tc>
        <w:tc>
          <w:tcPr>
            <w:tcW w:w="558"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1 312,0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1 312,0</w:t>
            </w:r>
          </w:p>
        </w:tc>
      </w:tr>
      <w:tr w:rsidR="0031142A" w:rsidRPr="005604C6" w:rsidTr="00B73FD6">
        <w:trPr>
          <w:trHeight w:val="127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1 124,7</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315"/>
        </w:trPr>
        <w:tc>
          <w:tcPr>
            <w:tcW w:w="4928" w:type="dxa"/>
            <w:tcBorders>
              <w:top w:val="nil"/>
              <w:left w:val="single" w:sz="4" w:space="0" w:color="auto"/>
              <w:bottom w:val="single" w:sz="4" w:space="0" w:color="auto"/>
              <w:right w:val="single" w:sz="4" w:space="0" w:color="auto"/>
            </w:tcBorders>
            <w:shd w:val="clear" w:color="auto" w:fill="auto"/>
            <w:noWrap/>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1 124,7</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642"/>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312,8</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642"/>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nil"/>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312,8</w:t>
            </w:r>
          </w:p>
        </w:tc>
        <w:tc>
          <w:tcPr>
            <w:tcW w:w="558"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c>
          <w:tcPr>
            <w:tcW w:w="713"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936"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558"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71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390"/>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Обеспечение сбалансированности местных бюджетов</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59.0.00.70510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1 259,0</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r>
      <w:tr w:rsidR="0031142A" w:rsidRPr="005604C6" w:rsidTr="00B73FD6">
        <w:trPr>
          <w:trHeight w:val="1279"/>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1 259,0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928" w:type="dxa"/>
            <w:tcBorders>
              <w:top w:val="nil"/>
              <w:left w:val="single" w:sz="4" w:space="0" w:color="auto"/>
              <w:bottom w:val="single" w:sz="4" w:space="0" w:color="auto"/>
              <w:right w:val="single" w:sz="4" w:space="0" w:color="auto"/>
            </w:tcBorders>
            <w:shd w:val="clear" w:color="auto" w:fill="auto"/>
            <w:noWrap/>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47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1 259,0</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Социальная политика</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r>
      <w:tr w:rsidR="0031142A" w:rsidRPr="005604C6" w:rsidTr="00B73FD6">
        <w:trPr>
          <w:trHeight w:val="319"/>
        </w:trPr>
        <w:tc>
          <w:tcPr>
            <w:tcW w:w="4928"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Пенсионное обеспечение</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1610"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r>
      <w:tr w:rsidR="0031142A" w:rsidRPr="005604C6" w:rsidTr="00B73FD6">
        <w:trPr>
          <w:trHeight w:val="319"/>
        </w:trPr>
        <w:tc>
          <w:tcPr>
            <w:tcW w:w="4928" w:type="dxa"/>
            <w:tcBorders>
              <w:top w:val="nil"/>
              <w:left w:val="single" w:sz="4" w:space="0" w:color="auto"/>
              <w:bottom w:val="nil"/>
              <w:right w:val="nil"/>
            </w:tcBorders>
            <w:shd w:val="clear" w:color="auto" w:fill="auto"/>
            <w:noWrap/>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642"/>
        </w:trPr>
        <w:tc>
          <w:tcPr>
            <w:tcW w:w="492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Доплаты к пенсиям государственных служащих субъектов Российской Федерации и муниципальных служащих</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558"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71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319"/>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Социальное обеспечение и иные выплаты населению</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300</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450"/>
        </w:trPr>
        <w:tc>
          <w:tcPr>
            <w:tcW w:w="4928" w:type="dxa"/>
            <w:tcBorders>
              <w:top w:val="nil"/>
              <w:left w:val="single" w:sz="4" w:space="0" w:color="auto"/>
              <w:bottom w:val="single" w:sz="4" w:space="0" w:color="auto"/>
              <w:right w:val="nil"/>
            </w:tcBorders>
            <w:shd w:val="clear" w:color="auto" w:fill="auto"/>
            <w:vAlign w:val="center"/>
            <w:hideMark/>
          </w:tcPr>
          <w:p w:rsidR="0031142A" w:rsidRPr="005604C6" w:rsidRDefault="0031142A" w:rsidP="00B73FD6">
            <w:pPr>
              <w:rPr>
                <w:lang w:eastAsia="ru-RU"/>
              </w:rPr>
            </w:pPr>
            <w:r w:rsidRPr="005604C6">
              <w:rPr>
                <w:lang w:eastAsia="ru-RU"/>
              </w:rPr>
              <w:t xml:space="preserve">Публичные нормативные социальные выплаты гражданам </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310</w:t>
            </w:r>
          </w:p>
        </w:tc>
        <w:tc>
          <w:tcPr>
            <w:tcW w:w="936"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558"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71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319"/>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Физическая культура и спорт</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Другие вопросы в области физической культуры и спорта</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558"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93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 xml:space="preserve">Муниципальная программа "Физическая культура и спорт муниципального образования Морозовского сельсовета Искитимского района Новосибирской области"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60.0.00.00000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630"/>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Мероприятия "Физическая культура и спорт" на территории поселения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558"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71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645"/>
        </w:trPr>
        <w:tc>
          <w:tcPr>
            <w:tcW w:w="4928"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161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936"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558"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71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720"/>
        </w:trPr>
        <w:tc>
          <w:tcPr>
            <w:tcW w:w="4928"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1610"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936"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65,0</w:t>
            </w:r>
          </w:p>
        </w:tc>
        <w:tc>
          <w:tcPr>
            <w:tcW w:w="558"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c>
          <w:tcPr>
            <w:tcW w:w="71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Условно-утвержденные расходы</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71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386,3</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71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71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71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900</w:t>
            </w:r>
          </w:p>
        </w:tc>
        <w:tc>
          <w:tcPr>
            <w:tcW w:w="9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71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92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161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990</w:t>
            </w:r>
          </w:p>
        </w:tc>
        <w:tc>
          <w:tcPr>
            <w:tcW w:w="9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558"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184</w:t>
            </w:r>
            <w:r w:rsidRPr="005604C6">
              <w:rPr>
                <w:lang w:eastAsia="ru-RU"/>
              </w:rPr>
              <w:lastRenderedPageBreak/>
              <w:t>,2</w:t>
            </w:r>
          </w:p>
        </w:tc>
        <w:tc>
          <w:tcPr>
            <w:tcW w:w="713"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lastRenderedPageBreak/>
              <w:t>386,</w:t>
            </w:r>
            <w:r w:rsidRPr="005604C6">
              <w:rPr>
                <w:lang w:eastAsia="ru-RU"/>
              </w:rPr>
              <w:lastRenderedPageBreak/>
              <w:t>3</w:t>
            </w:r>
          </w:p>
        </w:tc>
      </w:tr>
      <w:tr w:rsidR="0031142A" w:rsidRPr="005604C6" w:rsidTr="00B73FD6">
        <w:trPr>
          <w:trHeight w:val="435"/>
        </w:trPr>
        <w:tc>
          <w:tcPr>
            <w:tcW w:w="4928" w:type="dxa"/>
            <w:tcBorders>
              <w:top w:val="nil"/>
              <w:left w:val="single" w:sz="4" w:space="0" w:color="auto"/>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lastRenderedPageBreak/>
              <w:t>Итого расходов</w:t>
            </w:r>
          </w:p>
        </w:tc>
        <w:tc>
          <w:tcPr>
            <w:tcW w:w="470"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523"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1610"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nil"/>
              <w:bottom w:val="single" w:sz="4" w:space="0" w:color="auto"/>
              <w:right w:val="nil"/>
            </w:tcBorders>
            <w:shd w:val="clear" w:color="auto" w:fill="auto"/>
            <w:noWrap/>
            <w:vAlign w:val="bottom"/>
            <w:hideMark/>
          </w:tcPr>
          <w:p w:rsidR="0031142A" w:rsidRPr="005604C6" w:rsidRDefault="0031142A" w:rsidP="00B73FD6">
            <w:pPr>
              <w:rPr>
                <w:sz w:val="20"/>
                <w:szCs w:val="20"/>
                <w:lang w:eastAsia="ru-RU"/>
              </w:rPr>
            </w:pPr>
            <w:r w:rsidRPr="005604C6">
              <w:rPr>
                <w:sz w:val="20"/>
                <w:szCs w:val="20"/>
                <w:lang w:eastAsia="ru-RU"/>
              </w:rPr>
              <w:t> </w:t>
            </w:r>
          </w:p>
        </w:tc>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9 420,2</w:t>
            </w:r>
          </w:p>
        </w:tc>
        <w:tc>
          <w:tcPr>
            <w:tcW w:w="558" w:type="dxa"/>
            <w:tcBorders>
              <w:top w:val="nil"/>
              <w:left w:val="nil"/>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7 543,9</w:t>
            </w:r>
          </w:p>
        </w:tc>
        <w:tc>
          <w:tcPr>
            <w:tcW w:w="713" w:type="dxa"/>
            <w:tcBorders>
              <w:top w:val="nil"/>
              <w:left w:val="nil"/>
              <w:bottom w:val="single" w:sz="4" w:space="0" w:color="auto"/>
              <w:right w:val="nil"/>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7 904,9</w:t>
            </w:r>
          </w:p>
        </w:tc>
      </w:tr>
    </w:tbl>
    <w:p w:rsidR="00D42AE8" w:rsidRDefault="00D42AE8" w:rsidP="0031142A">
      <w:pPr>
        <w:tabs>
          <w:tab w:val="left" w:pos="6705"/>
          <w:tab w:val="left" w:pos="9150"/>
        </w:tabs>
        <w:rPr>
          <w:sz w:val="28"/>
          <w:szCs w:val="28"/>
        </w:rPr>
        <w:sectPr w:rsidR="00D42AE8" w:rsidSect="00D42AE8">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31142A" w:rsidRDefault="0031142A" w:rsidP="0031142A">
      <w:pPr>
        <w:tabs>
          <w:tab w:val="left" w:pos="6705"/>
          <w:tab w:val="left" w:pos="9150"/>
        </w:tabs>
        <w:rPr>
          <w:sz w:val="28"/>
          <w:szCs w:val="28"/>
        </w:rPr>
      </w:pPr>
    </w:p>
    <w:p w:rsidR="005D0E8F" w:rsidRDefault="005D0E8F" w:rsidP="00B73FD6">
      <w:pPr>
        <w:rPr>
          <w:sz w:val="20"/>
          <w:szCs w:val="20"/>
          <w:lang w:eastAsia="ru-RU"/>
        </w:rPr>
        <w:sectPr w:rsidR="005D0E8F" w:rsidSect="0031142A">
          <w:type w:val="continuous"/>
          <w:pgSz w:w="11906" w:h="16838" w:code="9"/>
          <w:pgMar w:top="1017" w:right="707" w:bottom="1134" w:left="567" w:header="709" w:footer="709" w:gutter="0"/>
          <w:cols w:num="2" w:space="708"/>
          <w:docGrid w:linePitch="360"/>
        </w:sectPr>
      </w:pPr>
    </w:p>
    <w:tbl>
      <w:tblPr>
        <w:tblW w:w="10212" w:type="dxa"/>
        <w:tblInd w:w="93" w:type="dxa"/>
        <w:tblLayout w:type="fixed"/>
        <w:tblLook w:val="04A0" w:firstRow="1" w:lastRow="0" w:firstColumn="1" w:lastColumn="0" w:noHBand="0" w:noVBand="1"/>
      </w:tblPr>
      <w:tblGrid>
        <w:gridCol w:w="5118"/>
        <w:gridCol w:w="993"/>
        <w:gridCol w:w="576"/>
        <w:gridCol w:w="470"/>
        <w:gridCol w:w="523"/>
        <w:gridCol w:w="699"/>
        <w:gridCol w:w="736"/>
        <w:gridCol w:w="1097"/>
      </w:tblGrid>
      <w:tr w:rsidR="0031142A" w:rsidRPr="005604C6" w:rsidTr="00B73FD6">
        <w:trPr>
          <w:trHeight w:val="255"/>
        </w:trPr>
        <w:tc>
          <w:tcPr>
            <w:tcW w:w="511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93" w:type="dxa"/>
            <w:tcBorders>
              <w:top w:val="nil"/>
              <w:left w:val="nil"/>
              <w:bottom w:val="nil"/>
              <w:right w:val="nil"/>
            </w:tcBorders>
            <w:shd w:val="clear" w:color="auto" w:fill="auto"/>
            <w:noWrap/>
            <w:vAlign w:val="bottom"/>
            <w:hideMark/>
          </w:tcPr>
          <w:p w:rsidR="0031142A" w:rsidRPr="005604C6" w:rsidRDefault="0031142A" w:rsidP="00B73FD6">
            <w:pPr>
              <w:jc w:val="center"/>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3055" w:type="dxa"/>
            <w:gridSpan w:val="4"/>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roofErr w:type="spellStart"/>
            <w:r w:rsidRPr="005604C6">
              <w:rPr>
                <w:sz w:val="20"/>
                <w:szCs w:val="20"/>
                <w:lang w:eastAsia="ru-RU"/>
              </w:rPr>
              <w:t>Приложнение</w:t>
            </w:r>
            <w:proofErr w:type="spellEnd"/>
            <w:r w:rsidRPr="005604C6">
              <w:rPr>
                <w:sz w:val="20"/>
                <w:szCs w:val="20"/>
                <w:lang w:eastAsia="ru-RU"/>
              </w:rPr>
              <w:t xml:space="preserve"> 4</w:t>
            </w:r>
          </w:p>
        </w:tc>
      </w:tr>
      <w:tr w:rsidR="0031142A" w:rsidRPr="005604C6" w:rsidTr="00B73FD6">
        <w:trPr>
          <w:trHeight w:val="1350"/>
        </w:trPr>
        <w:tc>
          <w:tcPr>
            <w:tcW w:w="511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93" w:type="dxa"/>
            <w:tcBorders>
              <w:top w:val="nil"/>
              <w:left w:val="nil"/>
              <w:bottom w:val="nil"/>
              <w:right w:val="nil"/>
            </w:tcBorders>
            <w:shd w:val="clear" w:color="auto" w:fill="auto"/>
            <w:noWrap/>
            <w:vAlign w:val="bottom"/>
            <w:hideMark/>
          </w:tcPr>
          <w:p w:rsidR="0031142A" w:rsidRPr="005604C6" w:rsidRDefault="0031142A" w:rsidP="00B73FD6">
            <w:pPr>
              <w:jc w:val="center"/>
              <w:rPr>
                <w:sz w:val="20"/>
                <w:szCs w:val="20"/>
                <w:lang w:eastAsia="ru-RU"/>
              </w:rPr>
            </w:pPr>
          </w:p>
        </w:tc>
        <w:tc>
          <w:tcPr>
            <w:tcW w:w="576" w:type="dxa"/>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p>
        </w:tc>
        <w:tc>
          <w:tcPr>
            <w:tcW w:w="470" w:type="dxa"/>
            <w:tcBorders>
              <w:top w:val="nil"/>
              <w:left w:val="nil"/>
              <w:bottom w:val="nil"/>
              <w:right w:val="nil"/>
            </w:tcBorders>
            <w:shd w:val="clear" w:color="auto" w:fill="auto"/>
            <w:vAlign w:val="bottom"/>
            <w:hideMark/>
          </w:tcPr>
          <w:p w:rsidR="0031142A" w:rsidRPr="005604C6" w:rsidRDefault="0031142A" w:rsidP="00B73FD6">
            <w:pPr>
              <w:rPr>
                <w:rFonts w:ascii="Calibri" w:hAnsi="Calibri"/>
                <w:color w:val="000000"/>
                <w:lang w:eastAsia="ru-RU"/>
              </w:rPr>
            </w:pPr>
          </w:p>
        </w:tc>
        <w:tc>
          <w:tcPr>
            <w:tcW w:w="523" w:type="dxa"/>
            <w:tcBorders>
              <w:top w:val="nil"/>
              <w:left w:val="nil"/>
              <w:bottom w:val="nil"/>
              <w:right w:val="nil"/>
            </w:tcBorders>
            <w:shd w:val="clear" w:color="auto" w:fill="auto"/>
            <w:vAlign w:val="bottom"/>
            <w:hideMark/>
          </w:tcPr>
          <w:p w:rsidR="0031142A" w:rsidRPr="005604C6" w:rsidRDefault="0031142A" w:rsidP="00B73FD6">
            <w:pPr>
              <w:rPr>
                <w:rFonts w:ascii="Calibri" w:hAnsi="Calibri"/>
                <w:color w:val="000000"/>
                <w:lang w:eastAsia="ru-RU"/>
              </w:rPr>
            </w:pPr>
          </w:p>
        </w:tc>
        <w:tc>
          <w:tcPr>
            <w:tcW w:w="2532" w:type="dxa"/>
            <w:gridSpan w:val="3"/>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r w:rsidRPr="005604C6">
              <w:rPr>
                <w:sz w:val="20"/>
                <w:szCs w:val="20"/>
                <w:lang w:eastAsia="ru-RU"/>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RPr="005604C6" w:rsidTr="00B73FD6">
        <w:trPr>
          <w:trHeight w:val="300"/>
        </w:trPr>
        <w:tc>
          <w:tcPr>
            <w:tcW w:w="511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93" w:type="dxa"/>
            <w:tcBorders>
              <w:top w:val="nil"/>
              <w:left w:val="nil"/>
              <w:bottom w:val="nil"/>
              <w:right w:val="nil"/>
            </w:tcBorders>
            <w:shd w:val="clear" w:color="auto" w:fill="auto"/>
            <w:noWrap/>
            <w:vAlign w:val="bottom"/>
            <w:hideMark/>
          </w:tcPr>
          <w:p w:rsidR="0031142A" w:rsidRPr="005604C6" w:rsidRDefault="0031142A" w:rsidP="00B73FD6">
            <w:pPr>
              <w:jc w:val="center"/>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2532" w:type="dxa"/>
            <w:gridSpan w:val="3"/>
            <w:tcBorders>
              <w:top w:val="nil"/>
              <w:left w:val="nil"/>
              <w:bottom w:val="nil"/>
              <w:right w:val="nil"/>
            </w:tcBorders>
            <w:shd w:val="clear" w:color="000000" w:fill="DDEBF7"/>
            <w:noWrap/>
            <w:vAlign w:val="bottom"/>
            <w:hideMark/>
          </w:tcPr>
          <w:p w:rsidR="0031142A" w:rsidRPr="005604C6" w:rsidRDefault="0031142A" w:rsidP="00B73FD6">
            <w:pPr>
              <w:jc w:val="right"/>
              <w:rPr>
                <w:sz w:val="20"/>
                <w:szCs w:val="20"/>
                <w:lang w:eastAsia="ru-RU"/>
              </w:rPr>
            </w:pPr>
            <w:r w:rsidRPr="005604C6">
              <w:rPr>
                <w:sz w:val="20"/>
                <w:szCs w:val="20"/>
                <w:lang w:eastAsia="ru-RU"/>
              </w:rPr>
              <w:t>от 00.12.2022 № 00</w:t>
            </w:r>
          </w:p>
        </w:tc>
      </w:tr>
      <w:tr w:rsidR="0031142A" w:rsidRPr="005604C6" w:rsidTr="00B73FD6">
        <w:trPr>
          <w:trHeight w:val="255"/>
        </w:trPr>
        <w:tc>
          <w:tcPr>
            <w:tcW w:w="5118"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93" w:type="dxa"/>
            <w:tcBorders>
              <w:top w:val="nil"/>
              <w:left w:val="nil"/>
              <w:bottom w:val="nil"/>
              <w:right w:val="nil"/>
            </w:tcBorders>
            <w:shd w:val="clear" w:color="auto" w:fill="auto"/>
            <w:noWrap/>
            <w:vAlign w:val="bottom"/>
            <w:hideMark/>
          </w:tcPr>
          <w:p w:rsidR="0031142A" w:rsidRPr="005604C6" w:rsidRDefault="0031142A" w:rsidP="00B73FD6">
            <w:pPr>
              <w:jc w:val="center"/>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699"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3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1097"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r>
      <w:tr w:rsidR="0031142A" w:rsidRPr="005604C6" w:rsidTr="00B73FD6">
        <w:trPr>
          <w:trHeight w:val="990"/>
        </w:trPr>
        <w:tc>
          <w:tcPr>
            <w:tcW w:w="10212" w:type="dxa"/>
            <w:gridSpan w:val="8"/>
            <w:tcBorders>
              <w:top w:val="nil"/>
              <w:left w:val="nil"/>
              <w:bottom w:val="nil"/>
              <w:right w:val="nil"/>
            </w:tcBorders>
            <w:shd w:val="clear" w:color="auto" w:fill="auto"/>
            <w:hideMark/>
          </w:tcPr>
          <w:p w:rsidR="0031142A" w:rsidRPr="005604C6" w:rsidRDefault="0031142A" w:rsidP="00B73FD6">
            <w:pPr>
              <w:jc w:val="center"/>
              <w:rPr>
                <w:b/>
                <w:bCs/>
                <w:lang w:eastAsia="ru-RU"/>
              </w:rPr>
            </w:pPr>
            <w:r w:rsidRPr="005604C6">
              <w:rPr>
                <w:b/>
                <w:bCs/>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w:t>
            </w:r>
            <w:proofErr w:type="gramStart"/>
            <w:r w:rsidRPr="005604C6">
              <w:rPr>
                <w:b/>
                <w:bCs/>
                <w:lang w:eastAsia="ru-RU"/>
              </w:rPr>
              <w:t xml:space="preserve"> И</w:t>
            </w:r>
            <w:proofErr w:type="gramEnd"/>
            <w:r w:rsidRPr="005604C6">
              <w:rPr>
                <w:b/>
                <w:bCs/>
                <w:lang w:eastAsia="ru-RU"/>
              </w:rPr>
              <w:t xml:space="preserve"> 2025 ГОДОВ</w:t>
            </w:r>
          </w:p>
        </w:tc>
      </w:tr>
      <w:tr w:rsidR="0031142A" w:rsidRPr="005604C6" w:rsidTr="00B73FD6">
        <w:trPr>
          <w:trHeight w:val="255"/>
        </w:trPr>
        <w:tc>
          <w:tcPr>
            <w:tcW w:w="5118"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993" w:type="dxa"/>
            <w:tcBorders>
              <w:top w:val="nil"/>
              <w:left w:val="nil"/>
              <w:bottom w:val="nil"/>
              <w:right w:val="nil"/>
            </w:tcBorders>
            <w:shd w:val="clear" w:color="auto" w:fill="auto"/>
            <w:hideMark/>
          </w:tcPr>
          <w:p w:rsidR="0031142A" w:rsidRPr="005604C6" w:rsidRDefault="0031142A" w:rsidP="00B73FD6">
            <w:pPr>
              <w:jc w:val="center"/>
              <w:rPr>
                <w:b/>
                <w:bCs/>
                <w:sz w:val="20"/>
                <w:szCs w:val="20"/>
                <w:lang w:eastAsia="ru-RU"/>
              </w:rPr>
            </w:pPr>
          </w:p>
        </w:tc>
        <w:tc>
          <w:tcPr>
            <w:tcW w:w="576"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470"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523"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699"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736" w:type="dxa"/>
            <w:tcBorders>
              <w:top w:val="nil"/>
              <w:left w:val="nil"/>
              <w:bottom w:val="nil"/>
              <w:right w:val="nil"/>
            </w:tcBorders>
            <w:shd w:val="clear" w:color="auto" w:fill="auto"/>
            <w:hideMark/>
          </w:tcPr>
          <w:p w:rsidR="0031142A" w:rsidRPr="005604C6" w:rsidRDefault="0031142A" w:rsidP="00B73FD6">
            <w:pPr>
              <w:rPr>
                <w:b/>
                <w:bCs/>
                <w:sz w:val="20"/>
                <w:szCs w:val="20"/>
                <w:lang w:eastAsia="ru-RU"/>
              </w:rPr>
            </w:pPr>
          </w:p>
        </w:tc>
        <w:tc>
          <w:tcPr>
            <w:tcW w:w="1097" w:type="dxa"/>
            <w:tcBorders>
              <w:top w:val="nil"/>
              <w:left w:val="nil"/>
              <w:bottom w:val="nil"/>
              <w:right w:val="nil"/>
            </w:tcBorders>
            <w:shd w:val="clear" w:color="auto" w:fill="auto"/>
            <w:vAlign w:val="bottom"/>
            <w:hideMark/>
          </w:tcPr>
          <w:p w:rsidR="0031142A" w:rsidRPr="005604C6" w:rsidRDefault="0031142A" w:rsidP="00B73FD6">
            <w:pPr>
              <w:jc w:val="right"/>
              <w:rPr>
                <w:sz w:val="20"/>
                <w:szCs w:val="20"/>
                <w:lang w:eastAsia="ru-RU"/>
              </w:rPr>
            </w:pPr>
            <w:r w:rsidRPr="005604C6">
              <w:rPr>
                <w:sz w:val="20"/>
                <w:szCs w:val="20"/>
                <w:lang w:eastAsia="ru-RU"/>
              </w:rPr>
              <w:t>тыс. рублей</w:t>
            </w:r>
          </w:p>
        </w:tc>
      </w:tr>
      <w:tr w:rsidR="0031142A" w:rsidRPr="005604C6" w:rsidTr="00B73FD6">
        <w:trPr>
          <w:trHeight w:val="435"/>
        </w:trPr>
        <w:tc>
          <w:tcPr>
            <w:tcW w:w="51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Наименование</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ЦСР</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ВР</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РЗ</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42A" w:rsidRPr="005604C6" w:rsidRDefault="0031142A" w:rsidP="00B73FD6">
            <w:pPr>
              <w:jc w:val="center"/>
              <w:rPr>
                <w:lang w:eastAsia="ru-RU"/>
              </w:rPr>
            </w:pPr>
            <w:proofErr w:type="gramStart"/>
            <w:r w:rsidRPr="005604C6">
              <w:rPr>
                <w:lang w:eastAsia="ru-RU"/>
              </w:rPr>
              <w:t>ПР</w:t>
            </w:r>
            <w:proofErr w:type="gramEnd"/>
          </w:p>
        </w:tc>
        <w:tc>
          <w:tcPr>
            <w:tcW w:w="253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1142A" w:rsidRPr="005604C6" w:rsidRDefault="0031142A" w:rsidP="00B73FD6">
            <w:pPr>
              <w:jc w:val="center"/>
              <w:rPr>
                <w:lang w:eastAsia="ru-RU"/>
              </w:rPr>
            </w:pPr>
            <w:r w:rsidRPr="005604C6">
              <w:rPr>
                <w:lang w:eastAsia="ru-RU"/>
              </w:rPr>
              <w:t>Сумма</w:t>
            </w:r>
          </w:p>
        </w:tc>
      </w:tr>
      <w:tr w:rsidR="0031142A" w:rsidRPr="005604C6" w:rsidTr="00B73FD6">
        <w:trPr>
          <w:trHeight w:val="465"/>
        </w:trPr>
        <w:tc>
          <w:tcPr>
            <w:tcW w:w="5118"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470"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699"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2023 год</w:t>
            </w:r>
          </w:p>
        </w:tc>
        <w:tc>
          <w:tcPr>
            <w:tcW w:w="736"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2024 год</w:t>
            </w:r>
          </w:p>
        </w:tc>
        <w:tc>
          <w:tcPr>
            <w:tcW w:w="1097"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2025 год</w:t>
            </w:r>
          </w:p>
        </w:tc>
      </w:tr>
      <w:tr w:rsidR="0031142A" w:rsidRPr="005604C6" w:rsidTr="00B73FD6">
        <w:trPr>
          <w:trHeight w:val="1890"/>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Морозовского сельсовета Искитимского района Новосибирской области»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50.0.00.00000</w:t>
            </w:r>
          </w:p>
        </w:tc>
        <w:tc>
          <w:tcPr>
            <w:tcW w:w="57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20,5</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120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 xml:space="preserve">Реализация мероприятий по предупреждению и ликвидации последствий чрезвычайных ситуаций и стихийных бедствий природного и техногенного характера, пожарная </w:t>
            </w:r>
            <w:proofErr w:type="spellStart"/>
            <w:r w:rsidRPr="005604C6">
              <w:rPr>
                <w:b/>
                <w:bCs/>
                <w:lang w:eastAsia="ru-RU"/>
              </w:rPr>
              <w:t>безопосность</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50.0.00.02180</w:t>
            </w:r>
          </w:p>
        </w:tc>
        <w:tc>
          <w:tcPr>
            <w:tcW w:w="57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20,5</w:t>
            </w:r>
          </w:p>
        </w:tc>
        <w:tc>
          <w:tcPr>
            <w:tcW w:w="73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20,0</w:t>
            </w:r>
          </w:p>
        </w:tc>
        <w:tc>
          <w:tcPr>
            <w:tcW w:w="1097"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lang w:eastAsia="ru-RU"/>
              </w:rPr>
            </w:pPr>
            <w:r w:rsidRPr="005604C6">
              <w:rPr>
                <w:lang w:eastAsia="ru-RU"/>
              </w:rPr>
              <w:t>20,5</w:t>
            </w:r>
          </w:p>
        </w:tc>
        <w:tc>
          <w:tcPr>
            <w:tcW w:w="73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lang w:eastAsia="ru-RU"/>
              </w:rPr>
            </w:pPr>
            <w:r w:rsidRPr="005604C6">
              <w:rPr>
                <w:lang w:eastAsia="ru-RU"/>
              </w:rPr>
              <w:t>20,0</w:t>
            </w:r>
          </w:p>
        </w:tc>
        <w:tc>
          <w:tcPr>
            <w:tcW w:w="1097"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lastRenderedPageBreak/>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10</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20,5</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945"/>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Муниципальная программа "Дорожное хозяйство в Морозовском сельсовете Искитимского района Новосибирской области"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75"/>
        </w:trPr>
        <w:tc>
          <w:tcPr>
            <w:tcW w:w="5118"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 xml:space="preserve">Основное мероприятие: Развитие автомобильных дорог местного значения на территории поселения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60"/>
        </w:trPr>
        <w:tc>
          <w:tcPr>
            <w:tcW w:w="5118"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lang w:eastAsia="ru-RU"/>
              </w:rPr>
            </w:pPr>
            <w:r w:rsidRPr="005604C6">
              <w:rPr>
                <w:lang w:eastAsia="ru-RU"/>
              </w:rPr>
              <w:t xml:space="preserve">Реализация мероприятий по развитию автомобильных дорог местного значения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3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1 358,4</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1 466,8</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375"/>
        </w:trPr>
        <w:tc>
          <w:tcPr>
            <w:tcW w:w="511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Управление дорожным хозяйством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52.0.01.70320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30,3</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27,7</w:t>
            </w:r>
          </w:p>
        </w:tc>
      </w:tr>
      <w:tr w:rsidR="0031142A" w:rsidRPr="005604C6" w:rsidTr="00B73FD6">
        <w:trPr>
          <w:trHeight w:val="37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30,3</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27,7</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30,3</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29,0</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27,7</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proofErr w:type="spellStart"/>
            <w:r w:rsidRPr="005604C6">
              <w:rPr>
                <w:b/>
                <w:bCs/>
                <w:lang w:eastAsia="ru-RU"/>
              </w:rPr>
              <w:t>Софинансирование</w:t>
            </w:r>
            <w:proofErr w:type="spellEnd"/>
            <w:r w:rsidRPr="005604C6">
              <w:rPr>
                <w:b/>
                <w:bCs/>
                <w:lang w:eastAsia="ru-RU"/>
              </w:rPr>
              <w:t xml:space="preserve"> мероприятий по управлению дорожным хозяйством</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52.0.01.S0320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945"/>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Муниципальная программа "Благоустройство территории Морозовского сельсовета Искитимского района Новосибирской области"</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945"/>
        </w:trPr>
        <w:tc>
          <w:tcPr>
            <w:tcW w:w="5118"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lastRenderedPageBreak/>
              <w:t>Подпрограмма "Уличное освещение" муниципальной программы "Благоустройство территории Морозовского сельсовета"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58.1.00.00000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620,0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r>
      <w:tr w:rsidR="0031142A" w:rsidRPr="005604C6" w:rsidTr="00B73FD6">
        <w:trPr>
          <w:trHeight w:val="630"/>
        </w:trPr>
        <w:tc>
          <w:tcPr>
            <w:tcW w:w="511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Мероприятие  "Уличное освещение" по благоустройству территории поселения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3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620,0</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1260"/>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58.3.00.00000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r>
      <w:tr w:rsidR="0031142A" w:rsidRPr="005604C6" w:rsidTr="00B73FD6">
        <w:trPr>
          <w:trHeight w:val="630"/>
        </w:trPr>
        <w:tc>
          <w:tcPr>
            <w:tcW w:w="511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Мероприятие "Организация и содержание мест захоронения" по благоустройству территории поселения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3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1275"/>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58.4.00.00000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r>
      <w:tr w:rsidR="0031142A" w:rsidRPr="005604C6" w:rsidTr="00B73FD6">
        <w:trPr>
          <w:trHeight w:val="630"/>
        </w:trPr>
        <w:tc>
          <w:tcPr>
            <w:tcW w:w="5118"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Мероприятие  "Прочие мероприятия по благоустройству территории сельских поселений"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3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736"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930"/>
        </w:trPr>
        <w:tc>
          <w:tcPr>
            <w:tcW w:w="511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lastRenderedPageBreak/>
              <w:t>Муниципальная программа "Сохранение и развитие культуры на территории муниципального образования  Морозовского сельсовета  Искитимского района Новосибирской области"</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735"/>
        </w:trPr>
        <w:tc>
          <w:tcPr>
            <w:tcW w:w="511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Мероприятия  "Сохранение и развитие культуры" на территории поселения</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1 449,5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139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1 124,7</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1 124,7</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312,8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312,8</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699" w:type="dxa"/>
            <w:tcBorders>
              <w:top w:val="single" w:sz="4" w:space="0" w:color="auto"/>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736" w:type="dxa"/>
            <w:tcBorders>
              <w:top w:val="single" w:sz="4" w:space="0" w:color="auto"/>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435"/>
        </w:trPr>
        <w:tc>
          <w:tcPr>
            <w:tcW w:w="5118"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Обеспечение сбалансированности местных бюджетов</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59.0.00.70510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1 259,0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r>
      <w:tr w:rsidR="0031142A" w:rsidRPr="005604C6" w:rsidTr="00B73FD6">
        <w:trPr>
          <w:trHeight w:val="121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1 259,0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699"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1 259,0</w:t>
            </w:r>
          </w:p>
        </w:tc>
        <w:tc>
          <w:tcPr>
            <w:tcW w:w="736"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126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31142A" w:rsidRPr="005604C6" w:rsidRDefault="0031142A" w:rsidP="00B73FD6">
            <w:pPr>
              <w:rPr>
                <w:b/>
                <w:bCs/>
                <w:color w:val="000000"/>
                <w:lang w:eastAsia="ru-RU"/>
              </w:rPr>
            </w:pPr>
            <w:r w:rsidRPr="005604C6">
              <w:rPr>
                <w:b/>
                <w:bCs/>
                <w:color w:val="000000"/>
                <w:lang w:eastAsia="ru-RU"/>
              </w:rPr>
              <w:lastRenderedPageBreak/>
              <w:t xml:space="preserve">Муниципальная программа "Физическая культура и спорт муниципального образования Морозовского сельсовета Искитимского района Новосибирской области»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60.0.00.00000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736"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1097"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Мероприятия "Физическая культура и спорт" на территории поселения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630"/>
        </w:trPr>
        <w:tc>
          <w:tcPr>
            <w:tcW w:w="5118" w:type="dxa"/>
            <w:tcBorders>
              <w:top w:val="nil"/>
              <w:left w:val="single" w:sz="4" w:space="0" w:color="auto"/>
              <w:bottom w:val="nil"/>
              <w:right w:val="nil"/>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630"/>
        </w:trPr>
        <w:tc>
          <w:tcPr>
            <w:tcW w:w="5118" w:type="dxa"/>
            <w:tcBorders>
              <w:top w:val="single" w:sz="4" w:space="0" w:color="auto"/>
              <w:left w:val="single" w:sz="4" w:space="0" w:color="auto"/>
              <w:bottom w:val="single" w:sz="4" w:space="0" w:color="auto"/>
              <w:right w:val="nil"/>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699" w:type="dxa"/>
            <w:tcBorders>
              <w:top w:val="single" w:sz="4" w:space="0" w:color="auto"/>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65,0</w:t>
            </w:r>
          </w:p>
        </w:tc>
        <w:tc>
          <w:tcPr>
            <w:tcW w:w="736" w:type="dxa"/>
            <w:tcBorders>
              <w:top w:val="single" w:sz="4" w:space="0" w:color="auto"/>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c>
          <w:tcPr>
            <w:tcW w:w="1097" w:type="dxa"/>
            <w:tcBorders>
              <w:top w:val="single" w:sz="4" w:space="0" w:color="auto"/>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Непрограммные направления бюджета</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4 515,5</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4 304,1</w:t>
            </w:r>
          </w:p>
        </w:tc>
        <w:tc>
          <w:tcPr>
            <w:tcW w:w="1097"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4 406,0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Расходы на выплаты по оплате труда работников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2 351,7</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2 200,0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2 200,0</w:t>
            </w:r>
          </w:p>
        </w:tc>
      </w:tr>
      <w:tr w:rsidR="0031142A" w:rsidRPr="005604C6" w:rsidTr="00B73FD6">
        <w:trPr>
          <w:trHeight w:val="13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470" w:type="dxa"/>
            <w:tcBorders>
              <w:top w:val="nil"/>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2 351,7</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государственных (муниципальных) органов</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699"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2 351,7</w:t>
            </w:r>
          </w:p>
        </w:tc>
        <w:tc>
          <w:tcPr>
            <w:tcW w:w="736"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c>
          <w:tcPr>
            <w:tcW w:w="1097"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Расходы на обеспечение функций государственных (муниципальных) органов</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99.0.00.00190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793,5</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539,5</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433,7</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688,5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434,5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688,5</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434,5</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w:t>
            </w:r>
            <w:r w:rsidRPr="005604C6">
              <w:rPr>
                <w:lang w:eastAsia="ru-RU"/>
              </w:rPr>
              <w:lastRenderedPageBreak/>
              <w:t>00190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lastRenderedPageBreak/>
              <w:t>850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w:t>
            </w:r>
            <w:r w:rsidRPr="005604C6">
              <w:rPr>
                <w:lang w:eastAsia="ru-RU"/>
              </w:rPr>
              <w:lastRenderedPageBreak/>
              <w:t>0</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lastRenderedPageBreak/>
              <w:t>105,0</w:t>
            </w:r>
          </w:p>
        </w:tc>
        <w:tc>
          <w:tcPr>
            <w:tcW w:w="1097"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lastRenderedPageBreak/>
              <w:t>Иные межбюджетные трансферты бюджетам бюджетной системы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межбюджетные трансферты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1097"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9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Оценка недвижимости, признание прав и регулирование отношений по государственной и муниципальной собственности</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99.0.00.00910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5,0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5,0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5,0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Выполнение других обязательств государства</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99.0.00.00920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699" w:type="dxa"/>
            <w:tcBorders>
              <w:top w:val="nil"/>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736" w:type="dxa"/>
            <w:tcBorders>
              <w:top w:val="nil"/>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1097" w:type="dxa"/>
            <w:tcBorders>
              <w:top w:val="nil"/>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9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Доплаты к пенсиям государственных служащих субъектов Российской Федерации и муниципальных служащих</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99.0.00.02020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1097"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Социальное обеспечение и иные выплаты населению</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4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color w:val="000000"/>
                <w:lang w:eastAsia="ru-RU"/>
              </w:rPr>
            </w:pPr>
            <w:r w:rsidRPr="005604C6">
              <w:rPr>
                <w:color w:val="000000"/>
                <w:lang w:eastAsia="ru-RU"/>
              </w:rPr>
              <w:t>Публичные нормативные социальные выплаты гражданам</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310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1097"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lastRenderedPageBreak/>
              <w:t>Глава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99.0.00.03110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1097"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r>
      <w:tr w:rsidR="0031142A" w:rsidRPr="005604C6" w:rsidTr="00B73FD6">
        <w:trPr>
          <w:trHeight w:val="12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государственных (муниципальных) органов</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699"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736"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1097"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Резервные фонды местных администраций</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99.0.00.20550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736"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бюджетные ассигнования</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736"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1097" w:type="dxa"/>
            <w:tcBorders>
              <w:top w:val="single" w:sz="4" w:space="0" w:color="auto"/>
              <w:left w:val="nil"/>
              <w:bottom w:val="nil"/>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Резервные средства</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870</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699" w:type="dxa"/>
            <w:tcBorders>
              <w:top w:val="single" w:sz="4" w:space="0" w:color="auto"/>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736" w:type="dxa"/>
            <w:tcBorders>
              <w:top w:val="single" w:sz="4" w:space="0" w:color="auto"/>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1097" w:type="dxa"/>
            <w:tcBorders>
              <w:top w:val="single" w:sz="4" w:space="0" w:color="auto"/>
              <w:left w:val="nil"/>
              <w:bottom w:val="nil"/>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615"/>
        </w:trPr>
        <w:tc>
          <w:tcPr>
            <w:tcW w:w="5118"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Осуществление первичного воинского учета на территориях, где отсутствуют военные комиссариаты</w:t>
            </w:r>
          </w:p>
        </w:tc>
        <w:tc>
          <w:tcPr>
            <w:tcW w:w="99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31142A" w:rsidRPr="005604C6" w:rsidRDefault="0031142A" w:rsidP="00B73FD6">
            <w:pPr>
              <w:rPr>
                <w:b/>
                <w:bCs/>
                <w:lang w:eastAsia="ru-RU"/>
              </w:rPr>
            </w:pPr>
            <w:r w:rsidRPr="005604C6">
              <w:rPr>
                <w:b/>
                <w:bCs/>
                <w:lang w:eastAsia="ru-RU"/>
              </w:rPr>
              <w:t> </w:t>
            </w:r>
          </w:p>
        </w:tc>
        <w:tc>
          <w:tcPr>
            <w:tcW w:w="47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134,8</w:t>
            </w:r>
          </w:p>
        </w:tc>
        <w:tc>
          <w:tcPr>
            <w:tcW w:w="736"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144,9</w:t>
            </w:r>
          </w:p>
        </w:tc>
        <w:tc>
          <w:tcPr>
            <w:tcW w:w="1097"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150,5</w:t>
            </w:r>
          </w:p>
        </w:tc>
      </w:tr>
      <w:tr w:rsidR="0031142A" w:rsidRPr="005604C6" w:rsidTr="00B73FD6">
        <w:trPr>
          <w:trHeight w:val="15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126,9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132,3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Расходы на выплаты по оплате труда работников государственных (муниципальных органов) органов</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126,9</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132,3</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699"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7,9</w:t>
            </w:r>
          </w:p>
        </w:tc>
        <w:tc>
          <w:tcPr>
            <w:tcW w:w="736"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c>
          <w:tcPr>
            <w:tcW w:w="1097"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Мероприятия по решению вопросов в сфере административных правонарушений</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99.0.00.70190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0,1</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0,1</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63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lastRenderedPageBreak/>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r w:rsidRPr="005604C6">
              <w:rPr>
                <w:b/>
                <w:bCs/>
                <w:lang w:eastAsia="ru-RU"/>
              </w:rPr>
              <w:t>Условно-утвержденные расходы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184,2</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386,3</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Условно-утвержденные расходы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900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699"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73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37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lang w:eastAsia="ru-RU"/>
              </w:rPr>
            </w:pPr>
            <w:r w:rsidRPr="005604C6">
              <w:rPr>
                <w:lang w:eastAsia="ru-RU"/>
              </w:rPr>
              <w:t>Условно-утвержденные расходы</w:t>
            </w:r>
          </w:p>
        </w:tc>
        <w:tc>
          <w:tcPr>
            <w:tcW w:w="99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990</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699"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736"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184,2</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80"/>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rPr>
                <w:b/>
                <w:bCs/>
                <w:lang w:eastAsia="ru-RU"/>
              </w:rPr>
            </w:pPr>
            <w:r w:rsidRPr="005604C6">
              <w:rPr>
                <w:b/>
                <w:bCs/>
                <w:lang w:eastAsia="ru-RU"/>
              </w:rPr>
              <w:t>Итого расходов</w:t>
            </w:r>
          </w:p>
        </w:tc>
        <w:tc>
          <w:tcPr>
            <w:tcW w:w="99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nil"/>
              <w:bottom w:val="single" w:sz="4" w:space="0" w:color="auto"/>
              <w:right w:val="nil"/>
            </w:tcBorders>
            <w:shd w:val="clear" w:color="auto" w:fill="auto"/>
            <w:noWrap/>
            <w:vAlign w:val="bottom"/>
            <w:hideMark/>
          </w:tcPr>
          <w:p w:rsidR="0031142A" w:rsidRPr="005604C6" w:rsidRDefault="0031142A" w:rsidP="00B73FD6">
            <w:pPr>
              <w:rPr>
                <w:sz w:val="20"/>
                <w:szCs w:val="20"/>
                <w:lang w:eastAsia="ru-RU"/>
              </w:rPr>
            </w:pPr>
            <w:r w:rsidRPr="005604C6">
              <w:rPr>
                <w:sz w:val="20"/>
                <w:szCs w:val="20"/>
                <w:lang w:eastAsia="ru-RU"/>
              </w:rPr>
              <w:t> </w:t>
            </w:r>
          </w:p>
        </w:tc>
        <w:tc>
          <w:tcPr>
            <w:tcW w:w="470"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523"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9 420,2</w:t>
            </w:r>
          </w:p>
        </w:tc>
        <w:tc>
          <w:tcPr>
            <w:tcW w:w="736" w:type="dxa"/>
            <w:tcBorders>
              <w:top w:val="nil"/>
              <w:left w:val="nil"/>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7 543,9</w:t>
            </w:r>
          </w:p>
        </w:tc>
        <w:tc>
          <w:tcPr>
            <w:tcW w:w="1097" w:type="dxa"/>
            <w:tcBorders>
              <w:top w:val="nil"/>
              <w:left w:val="nil"/>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7 904,9</w:t>
            </w:r>
          </w:p>
        </w:tc>
      </w:tr>
    </w:tbl>
    <w:p w:rsidR="005D0E8F" w:rsidRDefault="005D0E8F" w:rsidP="0031142A">
      <w:pPr>
        <w:tabs>
          <w:tab w:val="left" w:pos="6705"/>
          <w:tab w:val="left" w:pos="9150"/>
        </w:tabs>
        <w:rPr>
          <w:sz w:val="28"/>
          <w:szCs w:val="28"/>
        </w:rPr>
        <w:sectPr w:rsidR="005D0E8F" w:rsidSect="005D0E8F">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5D0E8F" w:rsidRDefault="005D0E8F" w:rsidP="00B73FD6">
      <w:pPr>
        <w:rPr>
          <w:sz w:val="20"/>
          <w:szCs w:val="20"/>
          <w:lang w:eastAsia="ru-RU"/>
        </w:rPr>
        <w:sectPr w:rsidR="005D0E8F" w:rsidSect="0031142A">
          <w:type w:val="continuous"/>
          <w:pgSz w:w="11906" w:h="16838" w:code="9"/>
          <w:pgMar w:top="1017" w:right="707" w:bottom="1134" w:left="567" w:header="709" w:footer="709" w:gutter="0"/>
          <w:cols w:num="2" w:space="708"/>
          <w:docGrid w:linePitch="360"/>
        </w:sectPr>
      </w:pPr>
      <w:bookmarkStart w:id="2" w:name="RANGE!A1:I151"/>
      <w:bookmarkEnd w:id="2"/>
    </w:p>
    <w:tbl>
      <w:tblPr>
        <w:tblW w:w="10221" w:type="dxa"/>
        <w:tblInd w:w="93" w:type="dxa"/>
        <w:tblLayout w:type="fixed"/>
        <w:tblLook w:val="04A0" w:firstRow="1" w:lastRow="0" w:firstColumn="1" w:lastColumn="0" w:noHBand="0" w:noVBand="1"/>
      </w:tblPr>
      <w:tblGrid>
        <w:gridCol w:w="4835"/>
        <w:gridCol w:w="787"/>
        <w:gridCol w:w="470"/>
        <w:gridCol w:w="523"/>
        <w:gridCol w:w="913"/>
        <w:gridCol w:w="576"/>
        <w:gridCol w:w="700"/>
        <w:gridCol w:w="614"/>
        <w:gridCol w:w="803"/>
      </w:tblGrid>
      <w:tr w:rsidR="0031142A" w:rsidRPr="005604C6" w:rsidTr="00B73FD6">
        <w:trPr>
          <w:trHeight w:val="360"/>
        </w:trPr>
        <w:tc>
          <w:tcPr>
            <w:tcW w:w="4835"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1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2693" w:type="dxa"/>
            <w:gridSpan w:val="4"/>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r w:rsidRPr="005604C6">
              <w:rPr>
                <w:sz w:val="20"/>
                <w:szCs w:val="20"/>
                <w:lang w:eastAsia="ru-RU"/>
              </w:rPr>
              <w:t>Приложение 5</w:t>
            </w:r>
          </w:p>
        </w:tc>
      </w:tr>
      <w:tr w:rsidR="0031142A" w:rsidRPr="005604C6" w:rsidTr="00B73FD6">
        <w:trPr>
          <w:trHeight w:val="1080"/>
        </w:trPr>
        <w:tc>
          <w:tcPr>
            <w:tcW w:w="4835"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13" w:type="dxa"/>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p>
        </w:tc>
        <w:tc>
          <w:tcPr>
            <w:tcW w:w="576" w:type="dxa"/>
            <w:tcBorders>
              <w:top w:val="nil"/>
              <w:left w:val="nil"/>
              <w:bottom w:val="nil"/>
              <w:right w:val="nil"/>
            </w:tcBorders>
            <w:shd w:val="clear" w:color="auto" w:fill="auto"/>
            <w:hideMark/>
          </w:tcPr>
          <w:p w:rsidR="0031142A" w:rsidRPr="005604C6" w:rsidRDefault="0031142A" w:rsidP="00B73FD6">
            <w:pPr>
              <w:jc w:val="right"/>
              <w:rPr>
                <w:rFonts w:ascii="Calibri" w:hAnsi="Calibri"/>
                <w:color w:val="000000"/>
                <w:lang w:eastAsia="ru-RU"/>
              </w:rPr>
            </w:pPr>
          </w:p>
        </w:tc>
        <w:tc>
          <w:tcPr>
            <w:tcW w:w="2117" w:type="dxa"/>
            <w:gridSpan w:val="3"/>
            <w:tcBorders>
              <w:top w:val="nil"/>
              <w:left w:val="nil"/>
              <w:bottom w:val="nil"/>
              <w:right w:val="nil"/>
            </w:tcBorders>
            <w:shd w:val="clear" w:color="auto" w:fill="auto"/>
            <w:hideMark/>
          </w:tcPr>
          <w:p w:rsidR="0031142A" w:rsidRPr="005604C6" w:rsidRDefault="0031142A" w:rsidP="00B73FD6">
            <w:pPr>
              <w:jc w:val="right"/>
              <w:rPr>
                <w:sz w:val="20"/>
                <w:szCs w:val="20"/>
                <w:lang w:eastAsia="ru-RU"/>
              </w:rPr>
            </w:pPr>
            <w:r w:rsidRPr="005604C6">
              <w:rPr>
                <w:sz w:val="20"/>
                <w:szCs w:val="20"/>
                <w:lang w:eastAsia="ru-RU"/>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RPr="005604C6" w:rsidTr="00B73FD6">
        <w:trPr>
          <w:trHeight w:val="330"/>
        </w:trPr>
        <w:tc>
          <w:tcPr>
            <w:tcW w:w="4835"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13"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p>
        </w:tc>
        <w:tc>
          <w:tcPr>
            <w:tcW w:w="2117" w:type="dxa"/>
            <w:gridSpan w:val="3"/>
            <w:tcBorders>
              <w:top w:val="nil"/>
              <w:left w:val="nil"/>
              <w:bottom w:val="nil"/>
              <w:right w:val="nil"/>
            </w:tcBorders>
            <w:shd w:val="clear" w:color="000000" w:fill="DDEBF7"/>
            <w:noWrap/>
            <w:vAlign w:val="bottom"/>
            <w:hideMark/>
          </w:tcPr>
          <w:p w:rsidR="0031142A" w:rsidRPr="005604C6" w:rsidRDefault="0031142A" w:rsidP="00B73FD6">
            <w:pPr>
              <w:jc w:val="right"/>
              <w:rPr>
                <w:sz w:val="20"/>
                <w:szCs w:val="20"/>
                <w:lang w:eastAsia="ru-RU"/>
              </w:rPr>
            </w:pPr>
            <w:r w:rsidRPr="005604C6">
              <w:rPr>
                <w:sz w:val="20"/>
                <w:szCs w:val="20"/>
                <w:lang w:eastAsia="ru-RU"/>
              </w:rPr>
              <w:t>от 00.12.2022 № 00</w:t>
            </w:r>
          </w:p>
        </w:tc>
      </w:tr>
      <w:tr w:rsidR="0031142A" w:rsidRPr="005604C6" w:rsidTr="00B73FD6">
        <w:trPr>
          <w:trHeight w:val="255"/>
        </w:trPr>
        <w:tc>
          <w:tcPr>
            <w:tcW w:w="4835"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91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700"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614"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c>
          <w:tcPr>
            <w:tcW w:w="803" w:type="dxa"/>
            <w:tcBorders>
              <w:top w:val="nil"/>
              <w:left w:val="nil"/>
              <w:bottom w:val="nil"/>
              <w:right w:val="nil"/>
            </w:tcBorders>
            <w:shd w:val="clear" w:color="auto" w:fill="auto"/>
            <w:noWrap/>
            <w:vAlign w:val="bottom"/>
            <w:hideMark/>
          </w:tcPr>
          <w:p w:rsidR="0031142A" w:rsidRPr="005604C6" w:rsidRDefault="0031142A" w:rsidP="00B73FD6">
            <w:pPr>
              <w:rPr>
                <w:sz w:val="20"/>
                <w:szCs w:val="20"/>
                <w:lang w:eastAsia="ru-RU"/>
              </w:rPr>
            </w:pPr>
          </w:p>
        </w:tc>
      </w:tr>
      <w:tr w:rsidR="0031142A" w:rsidRPr="005604C6" w:rsidTr="00B73FD6">
        <w:trPr>
          <w:trHeight w:val="525"/>
        </w:trPr>
        <w:tc>
          <w:tcPr>
            <w:tcW w:w="10221" w:type="dxa"/>
            <w:gridSpan w:val="9"/>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ВЕДОМСТВЕННАЯ СТРУКТУРА РАСХОДОВ МЕСТНОГО БЮДЖЕТА НА 2023 ГОД И ПЛАНОВЫЙ ПЕРИОД 2024</w:t>
            </w:r>
            <w:proofErr w:type="gramStart"/>
            <w:r w:rsidRPr="005604C6">
              <w:rPr>
                <w:b/>
                <w:bCs/>
                <w:lang w:eastAsia="ru-RU"/>
              </w:rPr>
              <w:t xml:space="preserve"> И</w:t>
            </w:r>
            <w:proofErr w:type="gramEnd"/>
            <w:r w:rsidRPr="005604C6">
              <w:rPr>
                <w:b/>
                <w:bCs/>
                <w:lang w:eastAsia="ru-RU"/>
              </w:rPr>
              <w:t xml:space="preserve"> 2025 ГОДОВ</w:t>
            </w:r>
          </w:p>
        </w:tc>
      </w:tr>
      <w:tr w:rsidR="0031142A" w:rsidRPr="005604C6" w:rsidTr="00B73FD6">
        <w:trPr>
          <w:trHeight w:val="390"/>
        </w:trPr>
        <w:tc>
          <w:tcPr>
            <w:tcW w:w="4835"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913"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700"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614" w:type="dxa"/>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lang w:eastAsia="ru-RU"/>
              </w:rPr>
            </w:pPr>
          </w:p>
        </w:tc>
        <w:tc>
          <w:tcPr>
            <w:tcW w:w="803"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lang w:eastAsia="ru-RU"/>
              </w:rPr>
            </w:pPr>
            <w:r w:rsidRPr="005604C6">
              <w:rPr>
                <w:sz w:val="20"/>
                <w:szCs w:val="20"/>
                <w:lang w:eastAsia="ru-RU"/>
              </w:rPr>
              <w:t>тыс. рублей</w:t>
            </w:r>
          </w:p>
        </w:tc>
      </w:tr>
      <w:tr w:rsidR="0031142A" w:rsidRPr="005604C6" w:rsidTr="00B73FD6">
        <w:trPr>
          <w:trHeight w:val="420"/>
        </w:trPr>
        <w:tc>
          <w:tcPr>
            <w:tcW w:w="4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Наименование</w:t>
            </w:r>
          </w:p>
        </w:tc>
        <w:tc>
          <w:tcPr>
            <w:tcW w:w="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ГРБС</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РЗ</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proofErr w:type="gramStart"/>
            <w:r w:rsidRPr="005604C6">
              <w:rPr>
                <w:lang w:eastAsia="ru-RU"/>
              </w:rPr>
              <w:t>ПР</w:t>
            </w:r>
            <w:proofErr w:type="gramEnd"/>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ЦСР</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ВР</w:t>
            </w:r>
          </w:p>
        </w:tc>
        <w:tc>
          <w:tcPr>
            <w:tcW w:w="2117" w:type="dxa"/>
            <w:gridSpan w:val="3"/>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 xml:space="preserve">Сумма </w:t>
            </w:r>
          </w:p>
        </w:tc>
      </w:tr>
      <w:tr w:rsidR="0031142A" w:rsidRPr="005604C6" w:rsidTr="00B73FD6">
        <w:trPr>
          <w:trHeight w:val="390"/>
        </w:trPr>
        <w:tc>
          <w:tcPr>
            <w:tcW w:w="4835"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787"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470"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576" w:type="dxa"/>
            <w:vMerge/>
            <w:tcBorders>
              <w:top w:val="single" w:sz="4" w:space="0" w:color="auto"/>
              <w:left w:val="single" w:sz="4" w:space="0" w:color="auto"/>
              <w:bottom w:val="single" w:sz="4" w:space="0" w:color="000000"/>
              <w:right w:val="single" w:sz="4" w:space="0" w:color="auto"/>
            </w:tcBorders>
            <w:vAlign w:val="center"/>
            <w:hideMark/>
          </w:tcPr>
          <w:p w:rsidR="0031142A" w:rsidRPr="005604C6" w:rsidRDefault="0031142A" w:rsidP="00B73FD6">
            <w:pPr>
              <w:rPr>
                <w:lang w:eastAsia="ru-RU"/>
              </w:rPr>
            </w:pPr>
          </w:p>
        </w:tc>
        <w:tc>
          <w:tcPr>
            <w:tcW w:w="700"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2023 год</w:t>
            </w:r>
          </w:p>
        </w:tc>
        <w:tc>
          <w:tcPr>
            <w:tcW w:w="614"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2024 год</w:t>
            </w:r>
          </w:p>
        </w:tc>
        <w:tc>
          <w:tcPr>
            <w:tcW w:w="803"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2025 год</w:t>
            </w:r>
          </w:p>
        </w:tc>
      </w:tr>
      <w:tr w:rsidR="0031142A" w:rsidRPr="005604C6" w:rsidTr="00B73FD6">
        <w:trPr>
          <w:trHeight w:val="645"/>
        </w:trPr>
        <w:tc>
          <w:tcPr>
            <w:tcW w:w="4835" w:type="dxa"/>
            <w:tcBorders>
              <w:top w:val="nil"/>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 xml:space="preserve">администрация Морозовского сельсовета </w:t>
            </w:r>
            <w:r w:rsidRPr="005604C6">
              <w:rPr>
                <w:b/>
                <w:bCs/>
                <w:lang w:eastAsia="ru-RU"/>
              </w:rPr>
              <w:lastRenderedPageBreak/>
              <w:t>Искитимского района Новосибирской области</w:t>
            </w:r>
          </w:p>
        </w:tc>
        <w:tc>
          <w:tcPr>
            <w:tcW w:w="787"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lastRenderedPageBreak/>
              <w:t>241</w:t>
            </w:r>
          </w:p>
        </w:tc>
        <w:tc>
          <w:tcPr>
            <w:tcW w:w="470" w:type="dxa"/>
            <w:tcBorders>
              <w:top w:val="nil"/>
              <w:left w:val="single" w:sz="4" w:space="0" w:color="auto"/>
              <w:bottom w:val="nil"/>
              <w:right w:val="nil"/>
            </w:tcBorders>
            <w:shd w:val="clear" w:color="auto" w:fill="auto"/>
            <w:vAlign w:val="center"/>
            <w:hideMark/>
          </w:tcPr>
          <w:p w:rsidR="0031142A" w:rsidRPr="005604C6" w:rsidRDefault="0031142A" w:rsidP="00B73FD6">
            <w:pPr>
              <w:jc w:val="center"/>
              <w:rPr>
                <w:rFonts w:ascii="Calibri" w:hAnsi="Calibri"/>
                <w:color w:val="000000"/>
                <w:lang w:eastAsia="ru-RU"/>
              </w:rPr>
            </w:pPr>
            <w:r w:rsidRPr="005604C6">
              <w:rPr>
                <w:rFonts w:ascii="Calibri" w:hAnsi="Calibri"/>
                <w:color w:val="000000"/>
                <w:lang w:eastAsia="ru-RU"/>
              </w:rPr>
              <w:t> </w:t>
            </w:r>
          </w:p>
        </w:tc>
        <w:tc>
          <w:tcPr>
            <w:tcW w:w="523" w:type="dxa"/>
            <w:tcBorders>
              <w:top w:val="nil"/>
              <w:left w:val="single" w:sz="4" w:space="0" w:color="auto"/>
              <w:bottom w:val="nil"/>
              <w:right w:val="single" w:sz="4" w:space="0" w:color="auto"/>
            </w:tcBorders>
            <w:shd w:val="clear" w:color="auto" w:fill="auto"/>
            <w:vAlign w:val="center"/>
            <w:hideMark/>
          </w:tcPr>
          <w:p w:rsidR="0031142A" w:rsidRPr="005604C6" w:rsidRDefault="0031142A" w:rsidP="00B73FD6">
            <w:pPr>
              <w:jc w:val="center"/>
              <w:rPr>
                <w:rFonts w:ascii="Calibri" w:hAnsi="Calibri"/>
                <w:color w:val="000000"/>
                <w:lang w:eastAsia="ru-RU"/>
              </w:rPr>
            </w:pPr>
            <w:r w:rsidRPr="005604C6">
              <w:rPr>
                <w:rFonts w:ascii="Calibri" w:hAnsi="Calibri"/>
                <w:color w:val="000000"/>
                <w:lang w:eastAsia="ru-RU"/>
              </w:rPr>
              <w:t> </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rFonts w:ascii="Calibri" w:hAnsi="Calibri"/>
                <w:color w:val="000000"/>
                <w:lang w:eastAsia="ru-RU"/>
              </w:rPr>
            </w:pPr>
          </w:p>
        </w:tc>
        <w:tc>
          <w:tcPr>
            <w:tcW w:w="576" w:type="dxa"/>
            <w:tcBorders>
              <w:top w:val="nil"/>
              <w:left w:val="single" w:sz="4" w:space="0" w:color="auto"/>
              <w:bottom w:val="nil"/>
              <w:right w:val="single" w:sz="4" w:space="0" w:color="auto"/>
            </w:tcBorders>
            <w:shd w:val="clear" w:color="auto" w:fill="auto"/>
            <w:vAlign w:val="center"/>
            <w:hideMark/>
          </w:tcPr>
          <w:p w:rsidR="0031142A" w:rsidRPr="005604C6" w:rsidRDefault="0031142A" w:rsidP="00B73FD6">
            <w:pPr>
              <w:jc w:val="center"/>
              <w:rPr>
                <w:rFonts w:ascii="Calibri" w:hAnsi="Calibri"/>
                <w:color w:val="000000"/>
                <w:lang w:eastAsia="ru-RU"/>
              </w:rPr>
            </w:pPr>
            <w:r w:rsidRPr="005604C6">
              <w:rPr>
                <w:rFonts w:ascii="Calibri" w:hAnsi="Calibri"/>
                <w:color w:val="000000"/>
                <w:lang w:eastAsia="ru-RU"/>
              </w:rPr>
              <w:t> </w:t>
            </w:r>
          </w:p>
        </w:tc>
        <w:tc>
          <w:tcPr>
            <w:tcW w:w="700" w:type="dxa"/>
            <w:tcBorders>
              <w:top w:val="single" w:sz="4" w:space="0" w:color="auto"/>
              <w:left w:val="nil"/>
              <w:bottom w:val="nil"/>
              <w:right w:val="nil"/>
            </w:tcBorders>
            <w:shd w:val="clear" w:color="auto" w:fill="auto"/>
            <w:vAlign w:val="center"/>
            <w:hideMark/>
          </w:tcPr>
          <w:p w:rsidR="0031142A" w:rsidRPr="005604C6" w:rsidRDefault="0031142A" w:rsidP="00B73FD6">
            <w:pPr>
              <w:jc w:val="right"/>
              <w:rPr>
                <w:b/>
                <w:bCs/>
                <w:lang w:eastAsia="ru-RU"/>
              </w:rPr>
            </w:pPr>
            <w:r w:rsidRPr="005604C6">
              <w:rPr>
                <w:b/>
                <w:bCs/>
                <w:lang w:eastAsia="ru-RU"/>
              </w:rPr>
              <w:t>9 420,</w:t>
            </w:r>
            <w:r w:rsidRPr="005604C6">
              <w:rPr>
                <w:b/>
                <w:bCs/>
                <w:lang w:eastAsia="ru-RU"/>
              </w:rPr>
              <w:lastRenderedPageBreak/>
              <w:t>2</w:t>
            </w:r>
          </w:p>
        </w:tc>
        <w:tc>
          <w:tcPr>
            <w:tcW w:w="614"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right"/>
              <w:rPr>
                <w:b/>
                <w:bCs/>
                <w:lang w:eastAsia="ru-RU"/>
              </w:rPr>
            </w:pPr>
            <w:r w:rsidRPr="005604C6">
              <w:rPr>
                <w:b/>
                <w:bCs/>
                <w:lang w:eastAsia="ru-RU"/>
              </w:rPr>
              <w:lastRenderedPageBreak/>
              <w:t>754</w:t>
            </w:r>
            <w:r w:rsidRPr="005604C6">
              <w:rPr>
                <w:b/>
                <w:bCs/>
                <w:lang w:eastAsia="ru-RU"/>
              </w:rPr>
              <w:lastRenderedPageBreak/>
              <w:t>3,9</w:t>
            </w:r>
          </w:p>
        </w:tc>
        <w:tc>
          <w:tcPr>
            <w:tcW w:w="803"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right"/>
              <w:rPr>
                <w:b/>
                <w:bCs/>
                <w:lang w:eastAsia="ru-RU"/>
              </w:rPr>
            </w:pPr>
            <w:r w:rsidRPr="005604C6">
              <w:rPr>
                <w:b/>
                <w:bCs/>
                <w:lang w:eastAsia="ru-RU"/>
              </w:rPr>
              <w:lastRenderedPageBreak/>
              <w:t>7904,</w:t>
            </w:r>
            <w:r w:rsidRPr="005604C6">
              <w:rPr>
                <w:b/>
                <w:bCs/>
                <w:lang w:eastAsia="ru-RU"/>
              </w:rPr>
              <w:lastRenderedPageBreak/>
              <w:t>9</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lastRenderedPageBreak/>
              <w:t>Общегосударственные вопросы</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4 155,4</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3 749,7</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3 643,9</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Функционирование высшего должностного лица субъекта Российской Федерации и муниципального образования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02</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922,6</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Глава муниципального образования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1279"/>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государственных (муниципальных) органов</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99.0.00.03110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922,6</w:t>
            </w:r>
          </w:p>
        </w:tc>
      </w:tr>
      <w:tr w:rsidR="0031142A" w:rsidRPr="005604C6" w:rsidTr="00B73FD6">
        <w:trPr>
          <w:trHeight w:val="96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3 145,3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2 739,6</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2 633,8</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3 145,3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2 739,6</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2 633,8</w:t>
            </w:r>
          </w:p>
        </w:tc>
      </w:tr>
      <w:tr w:rsidR="0031142A" w:rsidRPr="005604C6" w:rsidTr="00B73FD6">
        <w:trPr>
          <w:trHeight w:val="63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по оплате труда работников государственных (муниципальных) органов</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2 351,7</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127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2 351,7</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Расходы на выплаты персоналу государственных (муниципальных) органов</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99.0.00.00110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700"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2 351,7</w:t>
            </w:r>
          </w:p>
        </w:tc>
        <w:tc>
          <w:tcPr>
            <w:tcW w:w="614"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c>
          <w:tcPr>
            <w:tcW w:w="803"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2 200,0</w:t>
            </w:r>
          </w:p>
        </w:tc>
      </w:tr>
      <w:tr w:rsidR="0031142A" w:rsidRPr="005604C6" w:rsidTr="00B73FD6">
        <w:trPr>
          <w:trHeight w:val="615"/>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Расходы на обеспечение функций государственных (муниципальных) органов</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793,5</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539,5</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433,7</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688,5</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434,5</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688,5</w:t>
            </w:r>
          </w:p>
        </w:tc>
        <w:tc>
          <w:tcPr>
            <w:tcW w:w="614"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434,5</w:t>
            </w:r>
          </w:p>
        </w:tc>
        <w:tc>
          <w:tcPr>
            <w:tcW w:w="80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328,7</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700"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c>
          <w:tcPr>
            <w:tcW w:w="614"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c>
          <w:tcPr>
            <w:tcW w:w="80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105,0</w:t>
            </w:r>
          </w:p>
        </w:tc>
      </w:tr>
      <w:tr w:rsidR="0031142A" w:rsidRPr="005604C6" w:rsidTr="00B73FD6">
        <w:trPr>
          <w:trHeight w:val="480"/>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Решение вопросов в сфере административных правонарушений</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0,1</w:t>
            </w:r>
          </w:p>
        </w:tc>
      </w:tr>
      <w:tr w:rsidR="0031142A" w:rsidRPr="005604C6" w:rsidTr="00B73FD6">
        <w:trPr>
          <w:trHeight w:val="96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06</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c>
          <w:tcPr>
            <w:tcW w:w="803"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28,5</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803"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6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межбюджетные трансферты бюджетам бюджетной системы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803"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Межбюджетные трансферты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500</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c>
          <w:tcPr>
            <w:tcW w:w="803"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межбюджетные трансферты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06</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99.0.00.00500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540</w:t>
            </w:r>
          </w:p>
        </w:tc>
        <w:tc>
          <w:tcPr>
            <w:tcW w:w="700"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614"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c>
          <w:tcPr>
            <w:tcW w:w="803"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28,5</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Резервные фонды</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25,0</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Непрограммные направления бюджета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Резервные фонды местных администраций</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Резервные средства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99.0.00.20550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870</w:t>
            </w:r>
          </w:p>
        </w:tc>
        <w:tc>
          <w:tcPr>
            <w:tcW w:w="700"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614"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c>
          <w:tcPr>
            <w:tcW w:w="80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25,0</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Другие общегосударственные вопросы</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13</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34,0</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34,0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Оценка недвижимости, признание прав и регулирование отношений по государственной и муниципальной собственности</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614"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80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Выполнение других обязательств государства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24,0</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13</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99.0.00.00920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5,0</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Мобилизационная и вневойсковая подготовка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02</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134,8</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144,9</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150,5</w:t>
            </w:r>
          </w:p>
        </w:tc>
      </w:tr>
      <w:tr w:rsidR="0031142A" w:rsidRPr="005604C6" w:rsidTr="00B73FD6">
        <w:trPr>
          <w:trHeight w:val="31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w:t>
            </w:r>
            <w:r w:rsidRPr="005604C6">
              <w:rPr>
                <w:lang w:eastAsia="ru-RU"/>
              </w:rPr>
              <w:lastRenderedPageBreak/>
              <w:t>.00000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lastRenderedPageBreak/>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134,</w:t>
            </w:r>
            <w:r w:rsidRPr="005604C6">
              <w:rPr>
                <w:lang w:eastAsia="ru-RU"/>
              </w:rPr>
              <w:lastRenderedPageBreak/>
              <w:t>8</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144,</w:t>
            </w:r>
            <w:r w:rsidRPr="005604C6">
              <w:rPr>
                <w:lang w:eastAsia="ru-RU"/>
              </w:rPr>
              <w:lastRenderedPageBreak/>
              <w:t>9</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150,5</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Осуществление первичного воинского учета на территориях, где отсутствуют военные комиссариаты</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hideMark/>
          </w:tcPr>
          <w:p w:rsidR="0031142A" w:rsidRPr="005604C6" w:rsidRDefault="0031142A" w:rsidP="00B73FD6">
            <w:pP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134,8</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144,9</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150,5</w:t>
            </w:r>
          </w:p>
        </w:tc>
      </w:tr>
      <w:tr w:rsidR="0031142A" w:rsidRPr="005604C6" w:rsidTr="00B73FD6">
        <w:trPr>
          <w:trHeight w:val="1279"/>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126,9</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132,3</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Расходы на выплаты по оплате труда работников государственных (муниципальных органов) органов</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120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126,9</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132,3</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138,0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7,9</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02</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99.0.00.51180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7,9</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12,6</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Национальная безопасность и правоохранительная деятельность</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rPr>
                <w:b/>
                <w:bCs/>
                <w:lang w:eastAsia="ru-RU"/>
              </w:rPr>
            </w:pPr>
            <w:r w:rsidRPr="005604C6">
              <w:rPr>
                <w:b/>
                <w:bCs/>
                <w:lang w:eastAsia="ru-RU"/>
              </w:rPr>
              <w:t>Защита населения и территории от чрезвычайных ситуаций природного и техногенного характера, пожарная безопасность</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126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proofErr w:type="gramStart"/>
            <w:r w:rsidRPr="005604C6">
              <w:rPr>
                <w:b/>
                <w:bCs/>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5604C6">
              <w:rPr>
                <w:b/>
                <w:bCs/>
                <w:lang w:eastAsia="ru-RU"/>
              </w:rPr>
              <w:t>обьектах</w:t>
            </w:r>
            <w:proofErr w:type="spellEnd"/>
            <w:r w:rsidRPr="005604C6">
              <w:rPr>
                <w:b/>
                <w:bCs/>
                <w:lang w:eastAsia="ru-RU"/>
              </w:rPr>
              <w:t xml:space="preserve"> на территории Морозовского сельсовета</w:t>
            </w:r>
            <w:proofErr w:type="gramEnd"/>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50.0.00.00000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20,5</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20,0</w:t>
            </w:r>
          </w:p>
        </w:tc>
      </w:tr>
      <w:tr w:rsidR="0031142A" w:rsidRPr="005604C6" w:rsidTr="00B73FD6">
        <w:trPr>
          <w:trHeight w:val="99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20,5</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20,5</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lastRenderedPageBreak/>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50.0.00.02180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20,5</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Национальная экономика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Дорожное хозяйство (дорожные фонды)</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 xml:space="preserve">Муниципальная программа "Дорожное хозяйство на территории  Морозовского сельсовета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1 390,7</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1 497,8</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1 756,9</w:t>
            </w:r>
          </w:p>
        </w:tc>
      </w:tr>
      <w:tr w:rsidR="0031142A" w:rsidRPr="005604C6" w:rsidTr="00B73FD6">
        <w:trPr>
          <w:trHeight w:val="63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 xml:space="preserve">Основное мероприятие: Развитие автомобильных дорог местного значения на территории поселения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1 358,4</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1 466,8</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1 727,2</w:t>
            </w:r>
          </w:p>
        </w:tc>
      </w:tr>
      <w:tr w:rsidR="0031142A" w:rsidRPr="005604C6" w:rsidTr="00B73FD6">
        <w:trPr>
          <w:trHeight w:val="63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Реализация мероприятий по развитию автомобильных дорог местного значения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1 358,4</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1 466,8</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1 358,4</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1 466,8</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1 727,2</w:t>
            </w:r>
          </w:p>
        </w:tc>
      </w:tr>
      <w:tr w:rsidR="0031142A" w:rsidRPr="005604C6" w:rsidTr="00B73FD6">
        <w:trPr>
          <w:trHeight w:val="450"/>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Управление дорожным хозяйством</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29,0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27,7</w:t>
            </w:r>
          </w:p>
        </w:tc>
      </w:tr>
      <w:tr w:rsidR="0031142A" w:rsidRPr="005604C6" w:rsidTr="00B73FD6">
        <w:trPr>
          <w:trHeight w:val="39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29,0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27,7</w:t>
            </w:r>
          </w:p>
        </w:tc>
      </w:tr>
      <w:tr w:rsidR="0031142A" w:rsidRPr="005604C6" w:rsidTr="00B73FD6">
        <w:trPr>
          <w:trHeight w:val="300"/>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30,3</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29,0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27,7</w:t>
            </w:r>
          </w:p>
        </w:tc>
      </w:tr>
      <w:tr w:rsidR="0031142A" w:rsidRPr="005604C6" w:rsidTr="00B73FD6">
        <w:trPr>
          <w:trHeight w:val="705"/>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pPr>
              <w:rPr>
                <w:b/>
                <w:bCs/>
                <w:lang w:eastAsia="ru-RU"/>
              </w:rPr>
            </w:pPr>
            <w:proofErr w:type="spellStart"/>
            <w:r w:rsidRPr="005604C6">
              <w:rPr>
                <w:b/>
                <w:bCs/>
                <w:lang w:eastAsia="ru-RU"/>
              </w:rPr>
              <w:t>Софинансирование</w:t>
            </w:r>
            <w:proofErr w:type="spellEnd"/>
            <w:r w:rsidRPr="005604C6">
              <w:rPr>
                <w:b/>
                <w:bCs/>
                <w:lang w:eastAsia="ru-RU"/>
              </w:rPr>
              <w:t xml:space="preserve"> мероприятий по управлению дорожным хозяйством</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2,0</w:t>
            </w:r>
          </w:p>
        </w:tc>
      </w:tr>
      <w:tr w:rsidR="0031142A" w:rsidRPr="005604C6" w:rsidTr="00B73FD6">
        <w:trPr>
          <w:trHeight w:val="465"/>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450"/>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lastRenderedPageBreak/>
              <w:t xml:space="preserve">Уплата налогов, сборов и иных платежей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52.0.01.S0320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Основное мероприятие: Обеспечение безопасности дорожного движения на территории поселения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52.0.02.00000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Реализация мероприятий по обеспечению безопасности дорожного движения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04</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09</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52.0.02.06070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Жилищно-коммунальное хозяйство</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Благоустройство</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Муниципальная программа "Благоустройство территории  Морозовского сельсовета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720,0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400,0</w:t>
            </w:r>
          </w:p>
        </w:tc>
      </w:tr>
      <w:tr w:rsidR="0031142A" w:rsidRPr="005604C6" w:rsidTr="00B73FD6">
        <w:trPr>
          <w:trHeight w:val="93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Подпрограмма "Уличное освещение" муниципальной программы "Благоустройство территории Морозовского сельсовета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58.1.00.00000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620,0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300,0</w:t>
            </w:r>
          </w:p>
        </w:tc>
      </w:tr>
      <w:tr w:rsidR="0031142A" w:rsidRPr="005604C6" w:rsidTr="00B73FD6">
        <w:trPr>
          <w:trHeight w:val="645"/>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Мероприятие  "Уличное освещение" по благоустройству территории поселения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620,0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58.1.00.01000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620,0</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300,0</w:t>
            </w:r>
          </w:p>
        </w:tc>
      </w:tr>
      <w:tr w:rsidR="0031142A" w:rsidRPr="005604C6" w:rsidTr="00B73FD6">
        <w:trPr>
          <w:trHeight w:val="96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58.3.00.00000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30,0</w:t>
            </w:r>
          </w:p>
        </w:tc>
      </w:tr>
      <w:tr w:rsidR="0031142A" w:rsidRPr="005604C6" w:rsidTr="00B73FD6">
        <w:trPr>
          <w:trHeight w:val="675"/>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Мероприятие "Организация и содержание мест захоронения" по благоустройству территории </w:t>
            </w:r>
            <w:r w:rsidRPr="005604C6">
              <w:rPr>
                <w:lang w:eastAsia="ru-RU"/>
              </w:rPr>
              <w:lastRenderedPageBreak/>
              <w:t>поселения</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lastRenderedPageBreak/>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58.3.00.04000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30,0</w:t>
            </w:r>
          </w:p>
        </w:tc>
      </w:tr>
      <w:tr w:rsidR="0031142A" w:rsidRPr="005604C6" w:rsidTr="00B73FD6">
        <w:trPr>
          <w:trHeight w:val="96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58.4.00.00000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70,0</w:t>
            </w:r>
          </w:p>
        </w:tc>
      </w:tr>
      <w:tr w:rsidR="0031142A" w:rsidRPr="005604C6" w:rsidTr="00B73FD6">
        <w:trPr>
          <w:trHeight w:val="660"/>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 xml:space="preserve">Мероприятие  "Прочие мероприятия по благоустройству территории сельских поселений"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614"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03</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58.4.00.05000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614"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70,0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Культура, кинематография</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614"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Культура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614"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Муниципальная программа "Сохранение и развитие культуры на территории муниципального образования Морозовского сельсовета"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2 708,5</w:t>
            </w:r>
          </w:p>
        </w:tc>
        <w:tc>
          <w:tcPr>
            <w:tcW w:w="614"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1 312,0</w:t>
            </w:r>
          </w:p>
        </w:tc>
      </w:tr>
      <w:tr w:rsidR="0031142A" w:rsidRPr="005604C6" w:rsidTr="00B73FD6">
        <w:trPr>
          <w:trHeight w:val="60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Мероприятия  "Сохранение и развитие культуры" на территории поселения</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1 449,5</w:t>
            </w:r>
          </w:p>
        </w:tc>
        <w:tc>
          <w:tcPr>
            <w:tcW w:w="614"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1 312,0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1 312,0</w:t>
            </w:r>
          </w:p>
        </w:tc>
      </w:tr>
      <w:tr w:rsidR="0031142A" w:rsidRPr="005604C6" w:rsidTr="00B73FD6">
        <w:trPr>
          <w:trHeight w:val="127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1 124,7</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1 124,7</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1 100,0</w:t>
            </w:r>
          </w:p>
        </w:tc>
      </w:tr>
      <w:tr w:rsidR="0031142A" w:rsidRPr="005604C6" w:rsidTr="00B73FD6">
        <w:trPr>
          <w:trHeight w:val="642"/>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312,8</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nil"/>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312,8</w:t>
            </w:r>
          </w:p>
        </w:tc>
        <w:tc>
          <w:tcPr>
            <w:tcW w:w="614"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c>
          <w:tcPr>
            <w:tcW w:w="803" w:type="dxa"/>
            <w:tcBorders>
              <w:top w:val="nil"/>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200,0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Иные бюджетные ассигнования</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800</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Уплата налогов, сборов и иных платежей </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59.0.00.40590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850</w:t>
            </w:r>
          </w:p>
        </w:tc>
        <w:tc>
          <w:tcPr>
            <w:tcW w:w="700" w:type="dxa"/>
            <w:tcBorders>
              <w:top w:val="single" w:sz="4" w:space="0" w:color="auto"/>
              <w:left w:val="nil"/>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614"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c>
          <w:tcPr>
            <w:tcW w:w="803" w:type="dxa"/>
            <w:tcBorders>
              <w:top w:val="single" w:sz="4" w:space="0" w:color="auto"/>
              <w:left w:val="single" w:sz="4" w:space="0" w:color="auto"/>
              <w:bottom w:val="nil"/>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12,0</w:t>
            </w:r>
          </w:p>
        </w:tc>
      </w:tr>
      <w:tr w:rsidR="0031142A" w:rsidRPr="005604C6" w:rsidTr="00B73FD6">
        <w:trPr>
          <w:trHeight w:val="390"/>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Обеспечение сбалансированности местных бюджетов</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59.0.00.70510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1 259,0</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r>
      <w:tr w:rsidR="0031142A" w:rsidRPr="005604C6" w:rsidTr="00B73FD6">
        <w:trPr>
          <w:trHeight w:val="1279"/>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100</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1 259,0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835" w:type="dxa"/>
            <w:tcBorders>
              <w:top w:val="nil"/>
              <w:left w:val="single" w:sz="4" w:space="0" w:color="auto"/>
              <w:bottom w:val="single" w:sz="4" w:space="0" w:color="auto"/>
              <w:right w:val="single" w:sz="4" w:space="0" w:color="auto"/>
            </w:tcBorders>
            <w:shd w:val="clear" w:color="auto" w:fill="auto"/>
            <w:noWrap/>
            <w:hideMark/>
          </w:tcPr>
          <w:p w:rsidR="0031142A" w:rsidRPr="005604C6" w:rsidRDefault="0031142A" w:rsidP="00B73FD6">
            <w:pPr>
              <w:rPr>
                <w:color w:val="000000"/>
                <w:lang w:eastAsia="ru-RU"/>
              </w:rPr>
            </w:pPr>
            <w:r w:rsidRPr="005604C6">
              <w:rPr>
                <w:color w:val="000000"/>
                <w:lang w:eastAsia="ru-RU"/>
              </w:rPr>
              <w:t>Расходы на выплаты персоналу казенных учреждений</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59.0.00.70510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1 259,0</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Социальная политика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r>
      <w:tr w:rsidR="0031142A" w:rsidRPr="005604C6" w:rsidTr="00B73FD6">
        <w:trPr>
          <w:trHeight w:val="319"/>
        </w:trPr>
        <w:tc>
          <w:tcPr>
            <w:tcW w:w="4835" w:type="dxa"/>
            <w:tcBorders>
              <w:top w:val="nil"/>
              <w:left w:val="single" w:sz="4" w:space="0" w:color="auto"/>
              <w:bottom w:val="single" w:sz="4" w:space="0" w:color="auto"/>
              <w:right w:val="nil"/>
            </w:tcBorders>
            <w:shd w:val="clear" w:color="auto" w:fill="auto"/>
            <w:hideMark/>
          </w:tcPr>
          <w:p w:rsidR="0031142A" w:rsidRPr="005604C6" w:rsidRDefault="0031142A" w:rsidP="00B73FD6">
            <w:pPr>
              <w:rPr>
                <w:b/>
                <w:bCs/>
                <w:lang w:eastAsia="ru-RU"/>
              </w:rPr>
            </w:pPr>
            <w:r w:rsidRPr="005604C6">
              <w:rPr>
                <w:b/>
                <w:bCs/>
                <w:lang w:eastAsia="ru-RU"/>
              </w:rPr>
              <w:t>Пенсионное обеспечение</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01</w:t>
            </w:r>
          </w:p>
        </w:tc>
        <w:tc>
          <w:tcPr>
            <w:tcW w:w="913" w:type="dxa"/>
            <w:tcBorders>
              <w:top w:val="single" w:sz="4" w:space="0" w:color="auto"/>
              <w:left w:val="nil"/>
              <w:bottom w:val="single" w:sz="4" w:space="0" w:color="auto"/>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225,3</w:t>
            </w:r>
          </w:p>
        </w:tc>
      </w:tr>
      <w:tr w:rsidR="0031142A" w:rsidRPr="005604C6" w:rsidTr="00B73FD6">
        <w:trPr>
          <w:trHeight w:val="319"/>
        </w:trPr>
        <w:tc>
          <w:tcPr>
            <w:tcW w:w="4835" w:type="dxa"/>
            <w:tcBorders>
              <w:top w:val="nil"/>
              <w:left w:val="single" w:sz="4" w:space="0" w:color="auto"/>
              <w:bottom w:val="nil"/>
              <w:right w:val="nil"/>
            </w:tcBorders>
            <w:shd w:val="clear" w:color="auto" w:fill="auto"/>
            <w:noWrap/>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w:t>
            </w:r>
            <w:r w:rsidRPr="005604C6">
              <w:rPr>
                <w:lang w:eastAsia="ru-RU"/>
              </w:rPr>
              <w:lastRenderedPageBreak/>
              <w:t>.00000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lastRenderedPageBreak/>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w:t>
            </w:r>
            <w:r w:rsidRPr="005604C6">
              <w:rPr>
                <w:lang w:eastAsia="ru-RU"/>
              </w:rPr>
              <w:lastRenderedPageBreak/>
              <w:t>3</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225,</w:t>
            </w:r>
            <w:r w:rsidRPr="005604C6">
              <w:rPr>
                <w:lang w:eastAsia="ru-RU"/>
              </w:rPr>
              <w:lastRenderedPageBreak/>
              <w:t>3</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lastRenderedPageBreak/>
              <w:t>225,3</w:t>
            </w:r>
          </w:p>
        </w:tc>
      </w:tr>
      <w:tr w:rsidR="0031142A" w:rsidRPr="005604C6" w:rsidTr="00B73FD6">
        <w:trPr>
          <w:trHeight w:val="642"/>
        </w:trPr>
        <w:tc>
          <w:tcPr>
            <w:tcW w:w="4835" w:type="dxa"/>
            <w:tcBorders>
              <w:top w:val="single" w:sz="4" w:space="0" w:color="auto"/>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lastRenderedPageBreak/>
              <w:t>Доплаты к пенсиям государственных служащих субъектов Российской Федерации и муниципальных служащих</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single" w:sz="4" w:space="0" w:color="auto"/>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614"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803"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Социальное обеспечение и иные выплаты населению</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300</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450"/>
        </w:trPr>
        <w:tc>
          <w:tcPr>
            <w:tcW w:w="4835" w:type="dxa"/>
            <w:tcBorders>
              <w:top w:val="nil"/>
              <w:left w:val="single" w:sz="4" w:space="0" w:color="auto"/>
              <w:bottom w:val="single" w:sz="4" w:space="0" w:color="auto"/>
              <w:right w:val="nil"/>
            </w:tcBorders>
            <w:shd w:val="clear" w:color="auto" w:fill="auto"/>
            <w:vAlign w:val="center"/>
            <w:hideMark/>
          </w:tcPr>
          <w:p w:rsidR="0031142A" w:rsidRPr="005604C6" w:rsidRDefault="0031142A" w:rsidP="00B73FD6">
            <w:pPr>
              <w:rPr>
                <w:lang w:eastAsia="ru-RU"/>
              </w:rPr>
            </w:pPr>
            <w:r w:rsidRPr="005604C6">
              <w:rPr>
                <w:lang w:eastAsia="ru-RU"/>
              </w:rPr>
              <w:t xml:space="preserve">Публичные нормативные социальные выплаты гражданам </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01</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310</w:t>
            </w:r>
          </w:p>
        </w:tc>
        <w:tc>
          <w:tcPr>
            <w:tcW w:w="700" w:type="dxa"/>
            <w:tcBorders>
              <w:top w:val="nil"/>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614"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c>
          <w:tcPr>
            <w:tcW w:w="803" w:type="dxa"/>
            <w:tcBorders>
              <w:top w:val="nil"/>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225,3</w:t>
            </w:r>
          </w:p>
        </w:tc>
      </w:tr>
      <w:tr w:rsidR="0031142A" w:rsidRPr="005604C6" w:rsidTr="00B73FD6">
        <w:trPr>
          <w:trHeight w:val="319"/>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b/>
                <w:bCs/>
                <w:lang w:eastAsia="ru-RU"/>
              </w:rPr>
            </w:pPr>
            <w:r w:rsidRPr="005604C6">
              <w:rPr>
                <w:b/>
                <w:bCs/>
                <w:lang w:eastAsia="ru-RU"/>
              </w:rPr>
              <w:t>Физическая культура и спорт</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b/>
                <w:bCs/>
                <w:lang w:eastAsia="ru-RU"/>
              </w:rPr>
            </w:pP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630"/>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Другие вопросы в области физической культуры и спорта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single" w:sz="4" w:space="0" w:color="auto"/>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803" w:type="dxa"/>
            <w:tcBorders>
              <w:top w:val="single" w:sz="4" w:space="0" w:color="auto"/>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93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 xml:space="preserve">Муниципальная программа "Физическая культура и спорт муниципального образования Морозовского сельсовета Искитимского района Новосибирской области" </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11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05</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60.0.00.00000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65,0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10,0</w:t>
            </w:r>
          </w:p>
        </w:tc>
      </w:tr>
      <w:tr w:rsidR="0031142A" w:rsidRPr="005604C6" w:rsidTr="00B73FD6">
        <w:trPr>
          <w:trHeight w:val="630"/>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 xml:space="preserve">Мероприятия "Физическая культура и спорт" на территории поселения </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614"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803" w:type="dxa"/>
            <w:tcBorders>
              <w:top w:val="nil"/>
              <w:left w:val="single" w:sz="4" w:space="0" w:color="auto"/>
              <w:bottom w:val="single" w:sz="4" w:space="0" w:color="auto"/>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645"/>
        </w:trPr>
        <w:tc>
          <w:tcPr>
            <w:tcW w:w="4835" w:type="dxa"/>
            <w:tcBorders>
              <w:top w:val="nil"/>
              <w:left w:val="single" w:sz="4" w:space="0" w:color="auto"/>
              <w:bottom w:val="nil"/>
              <w:right w:val="nil"/>
            </w:tcBorders>
            <w:shd w:val="clear" w:color="auto" w:fill="auto"/>
            <w:hideMark/>
          </w:tcPr>
          <w:p w:rsidR="0031142A" w:rsidRPr="005604C6" w:rsidRDefault="0031142A" w:rsidP="00B73FD6">
            <w:pPr>
              <w:rPr>
                <w:lang w:eastAsia="ru-RU"/>
              </w:rPr>
            </w:pPr>
            <w:r w:rsidRPr="005604C6">
              <w:rPr>
                <w:lang w:eastAsia="ru-RU"/>
              </w:rPr>
              <w:t>Закупка товаров, работ и услуг для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913" w:type="dxa"/>
            <w:tcBorders>
              <w:top w:val="nil"/>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nil"/>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200</w:t>
            </w:r>
          </w:p>
        </w:tc>
        <w:tc>
          <w:tcPr>
            <w:tcW w:w="700" w:type="dxa"/>
            <w:tcBorders>
              <w:top w:val="nil"/>
              <w:left w:val="nil"/>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65,0</w:t>
            </w:r>
          </w:p>
        </w:tc>
        <w:tc>
          <w:tcPr>
            <w:tcW w:w="614"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c>
          <w:tcPr>
            <w:tcW w:w="803" w:type="dxa"/>
            <w:tcBorders>
              <w:top w:val="nil"/>
              <w:left w:val="single" w:sz="4" w:space="0" w:color="auto"/>
              <w:bottom w:val="nil"/>
              <w:right w:val="nil"/>
            </w:tcBorders>
            <w:shd w:val="clear" w:color="auto" w:fill="auto"/>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720"/>
        </w:trPr>
        <w:tc>
          <w:tcPr>
            <w:tcW w:w="4835" w:type="dxa"/>
            <w:tcBorders>
              <w:top w:val="single" w:sz="4" w:space="0" w:color="auto"/>
              <w:left w:val="single" w:sz="4" w:space="0" w:color="auto"/>
              <w:bottom w:val="single" w:sz="4" w:space="0" w:color="auto"/>
              <w:right w:val="nil"/>
            </w:tcBorders>
            <w:shd w:val="clear" w:color="auto" w:fill="auto"/>
            <w:hideMark/>
          </w:tcPr>
          <w:p w:rsidR="0031142A" w:rsidRPr="005604C6" w:rsidRDefault="0031142A" w:rsidP="00B73FD6">
            <w:pPr>
              <w:rPr>
                <w:lang w:eastAsia="ru-RU"/>
              </w:rPr>
            </w:pPr>
            <w:r w:rsidRPr="005604C6">
              <w:rPr>
                <w:lang w:eastAsia="ru-RU"/>
              </w:rPr>
              <w:t>Иные закупки товаров, работ и услуг для обеспечения государственных (муниципальных) нужд</w:t>
            </w:r>
          </w:p>
        </w:tc>
        <w:tc>
          <w:tcPr>
            <w:tcW w:w="787" w:type="dxa"/>
            <w:tcBorders>
              <w:top w:val="single" w:sz="4" w:space="0" w:color="auto"/>
              <w:left w:val="single" w:sz="4" w:space="0" w:color="auto"/>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single" w:sz="4" w:space="0" w:color="auto"/>
              <w:left w:val="single" w:sz="4" w:space="0" w:color="auto"/>
              <w:bottom w:val="nil"/>
              <w:right w:val="nil"/>
            </w:tcBorders>
            <w:shd w:val="clear" w:color="auto" w:fill="auto"/>
            <w:noWrap/>
            <w:vAlign w:val="center"/>
            <w:hideMark/>
          </w:tcPr>
          <w:p w:rsidR="0031142A" w:rsidRPr="005604C6" w:rsidRDefault="0031142A" w:rsidP="00B73FD6">
            <w:pPr>
              <w:jc w:val="center"/>
              <w:rPr>
                <w:lang w:eastAsia="ru-RU"/>
              </w:rPr>
            </w:pPr>
            <w:r w:rsidRPr="005604C6">
              <w:rPr>
                <w:lang w:eastAsia="ru-RU"/>
              </w:rPr>
              <w:t>11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05</w:t>
            </w:r>
          </w:p>
        </w:tc>
        <w:tc>
          <w:tcPr>
            <w:tcW w:w="913"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60.0.00.01590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240</w:t>
            </w:r>
          </w:p>
        </w:tc>
        <w:tc>
          <w:tcPr>
            <w:tcW w:w="700" w:type="dxa"/>
            <w:tcBorders>
              <w:top w:val="single" w:sz="4" w:space="0" w:color="auto"/>
              <w:left w:val="nil"/>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65,0</w:t>
            </w:r>
          </w:p>
        </w:tc>
        <w:tc>
          <w:tcPr>
            <w:tcW w:w="614"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c>
          <w:tcPr>
            <w:tcW w:w="803" w:type="dxa"/>
            <w:tcBorders>
              <w:top w:val="single" w:sz="4" w:space="0" w:color="auto"/>
              <w:left w:val="single" w:sz="4" w:space="0" w:color="auto"/>
              <w:bottom w:val="single" w:sz="4" w:space="0" w:color="auto"/>
              <w:right w:val="nil"/>
            </w:tcBorders>
            <w:shd w:val="clear" w:color="000000" w:fill="DDEBF7"/>
            <w:noWrap/>
            <w:vAlign w:val="center"/>
            <w:hideMark/>
          </w:tcPr>
          <w:p w:rsidR="0031142A" w:rsidRPr="005604C6" w:rsidRDefault="0031142A" w:rsidP="00B73FD6">
            <w:pPr>
              <w:jc w:val="right"/>
              <w:rPr>
                <w:lang w:eastAsia="ru-RU"/>
              </w:rPr>
            </w:pPr>
            <w:r w:rsidRPr="005604C6">
              <w:rPr>
                <w:lang w:eastAsia="ru-RU"/>
              </w:rPr>
              <w:t>10,0</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b/>
                <w:bCs/>
                <w:lang w:eastAsia="ru-RU"/>
              </w:rPr>
            </w:pPr>
            <w:r w:rsidRPr="005604C6">
              <w:rPr>
                <w:b/>
                <w:bCs/>
                <w:lang w:eastAsia="ru-RU"/>
              </w:rPr>
              <w:t>Условно-утвержденные расходы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b/>
                <w:bCs/>
                <w:lang w:eastAsia="ru-RU"/>
              </w:rPr>
            </w:pPr>
            <w:r w:rsidRPr="005604C6">
              <w:rPr>
                <w:b/>
                <w:bCs/>
                <w:lang w:eastAsia="ru-RU"/>
              </w:rPr>
              <w:t>241</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b/>
                <w:bCs/>
                <w:lang w:eastAsia="ru-RU"/>
              </w:rPr>
            </w:pPr>
            <w:r w:rsidRPr="005604C6">
              <w:rPr>
                <w:b/>
                <w:bCs/>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b/>
                <w:bCs/>
                <w:lang w:eastAsia="ru-RU"/>
              </w:rPr>
            </w:pPr>
            <w:r w:rsidRPr="005604C6">
              <w:rPr>
                <w:b/>
                <w:bCs/>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0,0</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184,2</w:t>
            </w:r>
          </w:p>
        </w:tc>
        <w:tc>
          <w:tcPr>
            <w:tcW w:w="80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b/>
                <w:bCs/>
                <w:lang w:eastAsia="ru-RU"/>
              </w:rPr>
            </w:pPr>
            <w:r w:rsidRPr="005604C6">
              <w:rPr>
                <w:b/>
                <w:bCs/>
                <w:lang w:eastAsia="ru-RU"/>
              </w:rPr>
              <w:t>386,3</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80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Непрограммные направления бюджета</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80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80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900</w:t>
            </w:r>
          </w:p>
        </w:tc>
        <w:tc>
          <w:tcPr>
            <w:tcW w:w="700"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184,2</w:t>
            </w:r>
          </w:p>
        </w:tc>
        <w:tc>
          <w:tcPr>
            <w:tcW w:w="80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right"/>
              <w:rPr>
                <w:lang w:eastAsia="ru-RU"/>
              </w:rPr>
            </w:pPr>
            <w:r w:rsidRPr="005604C6">
              <w:rPr>
                <w:lang w:eastAsia="ru-RU"/>
              </w:rPr>
              <w:t>386,3</w:t>
            </w:r>
          </w:p>
        </w:tc>
      </w:tr>
      <w:tr w:rsidR="0031142A" w:rsidRPr="005604C6" w:rsidTr="00B73FD6">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31142A" w:rsidRPr="005604C6" w:rsidRDefault="0031142A" w:rsidP="00B73FD6">
            <w:pPr>
              <w:rPr>
                <w:lang w:eastAsia="ru-RU"/>
              </w:rPr>
            </w:pPr>
            <w:r w:rsidRPr="005604C6">
              <w:rPr>
                <w:lang w:eastAsia="ru-RU"/>
              </w:rPr>
              <w:t>Условно-утвержденные расходы</w:t>
            </w:r>
          </w:p>
        </w:tc>
        <w:tc>
          <w:tcPr>
            <w:tcW w:w="787" w:type="dxa"/>
            <w:tcBorders>
              <w:top w:val="single" w:sz="4" w:space="0" w:color="auto"/>
              <w:left w:val="nil"/>
              <w:bottom w:val="nil"/>
              <w:right w:val="nil"/>
            </w:tcBorders>
            <w:shd w:val="clear" w:color="auto" w:fill="auto"/>
            <w:vAlign w:val="center"/>
            <w:hideMark/>
          </w:tcPr>
          <w:p w:rsidR="0031142A" w:rsidRPr="005604C6" w:rsidRDefault="0031142A" w:rsidP="00B73FD6">
            <w:pPr>
              <w:jc w:val="center"/>
              <w:rPr>
                <w:lang w:eastAsia="ru-RU"/>
              </w:rPr>
            </w:pPr>
            <w:r w:rsidRPr="005604C6">
              <w:rPr>
                <w:lang w:eastAsia="ru-RU"/>
              </w:rPr>
              <w:t>241</w:t>
            </w:r>
          </w:p>
        </w:tc>
        <w:tc>
          <w:tcPr>
            <w:tcW w:w="470" w:type="dxa"/>
            <w:tcBorders>
              <w:top w:val="nil"/>
              <w:left w:val="single" w:sz="4" w:space="0" w:color="auto"/>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t>99</w:t>
            </w:r>
          </w:p>
        </w:tc>
        <w:tc>
          <w:tcPr>
            <w:tcW w:w="913" w:type="dxa"/>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center"/>
              <w:rPr>
                <w:lang w:eastAsia="ru-RU"/>
              </w:rPr>
            </w:pPr>
            <w:r w:rsidRPr="005604C6">
              <w:rPr>
                <w:lang w:eastAsia="ru-RU"/>
              </w:rPr>
              <w:t>99.0.00</w:t>
            </w:r>
            <w:r w:rsidRPr="005604C6">
              <w:rPr>
                <w:lang w:eastAsia="ru-RU"/>
              </w:rPr>
              <w:lastRenderedPageBreak/>
              <w:t>.99990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Pr="005604C6" w:rsidRDefault="0031142A" w:rsidP="00B73FD6">
            <w:pPr>
              <w:jc w:val="center"/>
              <w:rPr>
                <w:lang w:eastAsia="ru-RU"/>
              </w:rPr>
            </w:pPr>
            <w:r w:rsidRPr="005604C6">
              <w:rPr>
                <w:lang w:eastAsia="ru-RU"/>
              </w:rPr>
              <w:lastRenderedPageBreak/>
              <w:t>990</w:t>
            </w:r>
          </w:p>
        </w:tc>
        <w:tc>
          <w:tcPr>
            <w:tcW w:w="700"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0,0</w:t>
            </w:r>
          </w:p>
        </w:tc>
        <w:tc>
          <w:tcPr>
            <w:tcW w:w="614"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t>184,</w:t>
            </w:r>
            <w:r w:rsidRPr="005604C6">
              <w:rPr>
                <w:lang w:eastAsia="ru-RU"/>
              </w:rPr>
              <w:lastRenderedPageBreak/>
              <w:t>2</w:t>
            </w:r>
          </w:p>
        </w:tc>
        <w:tc>
          <w:tcPr>
            <w:tcW w:w="803" w:type="dxa"/>
            <w:tcBorders>
              <w:top w:val="nil"/>
              <w:left w:val="nil"/>
              <w:bottom w:val="single" w:sz="4" w:space="0" w:color="auto"/>
              <w:right w:val="single" w:sz="4" w:space="0" w:color="auto"/>
            </w:tcBorders>
            <w:shd w:val="clear" w:color="000000" w:fill="DDEBF7"/>
            <w:noWrap/>
            <w:vAlign w:val="center"/>
            <w:hideMark/>
          </w:tcPr>
          <w:p w:rsidR="0031142A" w:rsidRPr="005604C6" w:rsidRDefault="0031142A" w:rsidP="00B73FD6">
            <w:pPr>
              <w:jc w:val="right"/>
              <w:rPr>
                <w:lang w:eastAsia="ru-RU"/>
              </w:rPr>
            </w:pPr>
            <w:r w:rsidRPr="005604C6">
              <w:rPr>
                <w:lang w:eastAsia="ru-RU"/>
              </w:rPr>
              <w:lastRenderedPageBreak/>
              <w:t>386,3</w:t>
            </w:r>
          </w:p>
        </w:tc>
      </w:tr>
      <w:tr w:rsidR="0031142A" w:rsidRPr="005604C6" w:rsidTr="00B73FD6">
        <w:trPr>
          <w:trHeight w:val="435"/>
        </w:trPr>
        <w:tc>
          <w:tcPr>
            <w:tcW w:w="4835" w:type="dxa"/>
            <w:tcBorders>
              <w:top w:val="nil"/>
              <w:left w:val="single" w:sz="4" w:space="0" w:color="auto"/>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lastRenderedPageBreak/>
              <w:t>Итого расходов</w:t>
            </w:r>
          </w:p>
        </w:tc>
        <w:tc>
          <w:tcPr>
            <w:tcW w:w="787" w:type="dxa"/>
            <w:tcBorders>
              <w:top w:val="single" w:sz="4" w:space="0" w:color="auto"/>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470"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523" w:type="dxa"/>
            <w:tcBorders>
              <w:top w:val="nil"/>
              <w:left w:val="nil"/>
              <w:bottom w:val="single" w:sz="4" w:space="0" w:color="auto"/>
              <w:right w:val="nil"/>
            </w:tcBorders>
            <w:shd w:val="clear" w:color="auto" w:fill="auto"/>
            <w:noWrap/>
            <w:vAlign w:val="bottom"/>
            <w:hideMark/>
          </w:tcPr>
          <w:p w:rsidR="0031142A" w:rsidRPr="005604C6" w:rsidRDefault="0031142A" w:rsidP="00B73FD6">
            <w:pPr>
              <w:rPr>
                <w:b/>
                <w:bCs/>
                <w:lang w:eastAsia="ru-RU"/>
              </w:rPr>
            </w:pPr>
            <w:r w:rsidRPr="005604C6">
              <w:rPr>
                <w:b/>
                <w:bCs/>
                <w:lang w:eastAsia="ru-RU"/>
              </w:rPr>
              <w:t> </w:t>
            </w:r>
          </w:p>
        </w:tc>
        <w:tc>
          <w:tcPr>
            <w:tcW w:w="913" w:type="dxa"/>
            <w:tcBorders>
              <w:top w:val="nil"/>
              <w:left w:val="nil"/>
              <w:bottom w:val="single" w:sz="4" w:space="0" w:color="auto"/>
              <w:right w:val="nil"/>
            </w:tcBorders>
            <w:shd w:val="clear" w:color="auto" w:fill="auto"/>
            <w:vAlign w:val="center"/>
            <w:hideMark/>
          </w:tcPr>
          <w:p w:rsidR="0031142A" w:rsidRPr="005604C6" w:rsidRDefault="0031142A" w:rsidP="00B73FD6">
            <w:pPr>
              <w:jc w:val="center"/>
              <w:rPr>
                <w:lang w:eastAsia="ru-RU"/>
              </w:rPr>
            </w:pPr>
            <w:r w:rsidRPr="005604C6">
              <w:rPr>
                <w:lang w:eastAsia="ru-RU"/>
              </w:rPr>
              <w:t> </w:t>
            </w:r>
          </w:p>
        </w:tc>
        <w:tc>
          <w:tcPr>
            <w:tcW w:w="576" w:type="dxa"/>
            <w:tcBorders>
              <w:top w:val="nil"/>
              <w:left w:val="nil"/>
              <w:bottom w:val="single" w:sz="4" w:space="0" w:color="auto"/>
              <w:right w:val="nil"/>
            </w:tcBorders>
            <w:shd w:val="clear" w:color="auto" w:fill="auto"/>
            <w:noWrap/>
            <w:vAlign w:val="bottom"/>
            <w:hideMark/>
          </w:tcPr>
          <w:p w:rsidR="0031142A" w:rsidRPr="005604C6" w:rsidRDefault="0031142A" w:rsidP="00B73FD6">
            <w:pPr>
              <w:rPr>
                <w:sz w:val="20"/>
                <w:szCs w:val="20"/>
                <w:lang w:eastAsia="ru-RU"/>
              </w:rPr>
            </w:pPr>
            <w:r w:rsidRPr="005604C6">
              <w:rPr>
                <w:sz w:val="20"/>
                <w:szCs w:val="20"/>
                <w:lang w:eastAsia="ru-RU"/>
              </w:rPr>
              <w:t> </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9 420,2</w:t>
            </w:r>
          </w:p>
        </w:tc>
        <w:tc>
          <w:tcPr>
            <w:tcW w:w="614" w:type="dxa"/>
            <w:tcBorders>
              <w:top w:val="nil"/>
              <w:left w:val="nil"/>
              <w:bottom w:val="single" w:sz="4" w:space="0" w:color="auto"/>
              <w:right w:val="single" w:sz="4" w:space="0" w:color="auto"/>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7 543,9</w:t>
            </w:r>
          </w:p>
        </w:tc>
        <w:tc>
          <w:tcPr>
            <w:tcW w:w="803" w:type="dxa"/>
            <w:tcBorders>
              <w:top w:val="nil"/>
              <w:left w:val="nil"/>
              <w:bottom w:val="single" w:sz="4" w:space="0" w:color="auto"/>
              <w:right w:val="nil"/>
            </w:tcBorders>
            <w:shd w:val="clear" w:color="auto" w:fill="auto"/>
            <w:noWrap/>
            <w:vAlign w:val="bottom"/>
            <w:hideMark/>
          </w:tcPr>
          <w:p w:rsidR="0031142A" w:rsidRPr="005604C6" w:rsidRDefault="0031142A" w:rsidP="00B73FD6">
            <w:pPr>
              <w:jc w:val="right"/>
              <w:rPr>
                <w:b/>
                <w:bCs/>
                <w:lang w:eastAsia="ru-RU"/>
              </w:rPr>
            </w:pPr>
            <w:r w:rsidRPr="005604C6">
              <w:rPr>
                <w:b/>
                <w:bCs/>
                <w:lang w:eastAsia="ru-RU"/>
              </w:rPr>
              <w:t>7 904,9</w:t>
            </w:r>
          </w:p>
        </w:tc>
      </w:tr>
    </w:tbl>
    <w:p w:rsidR="005D0E8F" w:rsidRDefault="005D0E8F" w:rsidP="0031142A">
      <w:pPr>
        <w:tabs>
          <w:tab w:val="left" w:pos="6705"/>
          <w:tab w:val="left" w:pos="9150"/>
        </w:tabs>
        <w:rPr>
          <w:sz w:val="28"/>
          <w:szCs w:val="28"/>
        </w:rPr>
        <w:sectPr w:rsidR="005D0E8F" w:rsidSect="005D0E8F">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31142A" w:rsidRDefault="0031142A" w:rsidP="0031142A">
      <w:pPr>
        <w:tabs>
          <w:tab w:val="left" w:pos="6705"/>
          <w:tab w:val="left" w:pos="9150"/>
        </w:tabs>
        <w:rPr>
          <w:sz w:val="28"/>
          <w:szCs w:val="28"/>
        </w:rPr>
      </w:pPr>
    </w:p>
    <w:p w:rsidR="005D0E8F" w:rsidRDefault="005D0E8F" w:rsidP="00B73FD6">
      <w:pPr>
        <w:rPr>
          <w:sz w:val="20"/>
          <w:szCs w:val="20"/>
        </w:rPr>
        <w:sectPr w:rsidR="005D0E8F" w:rsidSect="0031142A">
          <w:type w:val="continuous"/>
          <w:pgSz w:w="11906" w:h="16838" w:code="9"/>
          <w:pgMar w:top="1017" w:right="707" w:bottom="1134" w:left="567" w:header="709" w:footer="709" w:gutter="0"/>
          <w:cols w:num="2" w:space="708"/>
          <w:docGrid w:linePitch="360"/>
        </w:sectPr>
      </w:pPr>
      <w:bookmarkStart w:id="3" w:name="RANGE!A1:I17"/>
      <w:bookmarkEnd w:id="3"/>
    </w:p>
    <w:tbl>
      <w:tblPr>
        <w:tblW w:w="10221" w:type="dxa"/>
        <w:tblInd w:w="93" w:type="dxa"/>
        <w:tblLayout w:type="fixed"/>
        <w:tblLook w:val="04A0" w:firstRow="1" w:lastRow="0" w:firstColumn="1" w:lastColumn="0" w:noHBand="0" w:noVBand="1"/>
      </w:tblPr>
      <w:tblGrid>
        <w:gridCol w:w="3417"/>
        <w:gridCol w:w="787"/>
        <w:gridCol w:w="470"/>
        <w:gridCol w:w="523"/>
        <w:gridCol w:w="1197"/>
        <w:gridCol w:w="576"/>
        <w:gridCol w:w="1097"/>
        <w:gridCol w:w="1097"/>
        <w:gridCol w:w="1057"/>
      </w:tblGrid>
      <w:tr w:rsidR="0031142A" w:rsidTr="00B73FD6">
        <w:trPr>
          <w:trHeight w:val="315"/>
        </w:trPr>
        <w:tc>
          <w:tcPr>
            <w:tcW w:w="341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78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470"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523"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19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3827" w:type="dxa"/>
            <w:gridSpan w:val="4"/>
            <w:tcBorders>
              <w:top w:val="nil"/>
              <w:left w:val="nil"/>
              <w:bottom w:val="nil"/>
              <w:right w:val="nil"/>
            </w:tcBorders>
            <w:shd w:val="clear" w:color="auto" w:fill="auto"/>
            <w:noWrap/>
            <w:vAlign w:val="center"/>
            <w:hideMark/>
          </w:tcPr>
          <w:p w:rsidR="0031142A" w:rsidRDefault="0031142A" w:rsidP="00B73FD6">
            <w:pPr>
              <w:jc w:val="right"/>
              <w:rPr>
                <w:sz w:val="20"/>
                <w:szCs w:val="20"/>
              </w:rPr>
            </w:pPr>
            <w:r>
              <w:rPr>
                <w:sz w:val="20"/>
                <w:szCs w:val="20"/>
              </w:rPr>
              <w:t>Приложение 6</w:t>
            </w:r>
          </w:p>
        </w:tc>
      </w:tr>
      <w:tr w:rsidR="0031142A" w:rsidRPr="005604C6" w:rsidTr="00B73FD6">
        <w:trPr>
          <w:trHeight w:val="1230"/>
        </w:trPr>
        <w:tc>
          <w:tcPr>
            <w:tcW w:w="341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78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470"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523"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197" w:type="dxa"/>
            <w:tcBorders>
              <w:top w:val="nil"/>
              <w:left w:val="nil"/>
              <w:bottom w:val="nil"/>
              <w:right w:val="nil"/>
            </w:tcBorders>
            <w:shd w:val="clear" w:color="auto" w:fill="auto"/>
            <w:hideMark/>
          </w:tcPr>
          <w:p w:rsidR="0031142A" w:rsidRDefault="0031142A" w:rsidP="00B73FD6">
            <w:pPr>
              <w:jc w:val="right"/>
              <w:rPr>
                <w:sz w:val="20"/>
                <w:szCs w:val="20"/>
              </w:rPr>
            </w:pPr>
          </w:p>
        </w:tc>
        <w:tc>
          <w:tcPr>
            <w:tcW w:w="576" w:type="dxa"/>
            <w:tcBorders>
              <w:top w:val="nil"/>
              <w:left w:val="nil"/>
              <w:bottom w:val="nil"/>
              <w:right w:val="nil"/>
            </w:tcBorders>
            <w:shd w:val="clear" w:color="auto" w:fill="auto"/>
            <w:hideMark/>
          </w:tcPr>
          <w:p w:rsidR="0031142A" w:rsidRDefault="0031142A" w:rsidP="00B73FD6">
            <w:pPr>
              <w:jc w:val="right"/>
              <w:rPr>
                <w:rFonts w:ascii="Calibri" w:hAnsi="Calibri"/>
                <w:color w:val="000000"/>
              </w:rPr>
            </w:pPr>
          </w:p>
        </w:tc>
        <w:tc>
          <w:tcPr>
            <w:tcW w:w="3251" w:type="dxa"/>
            <w:gridSpan w:val="3"/>
            <w:tcBorders>
              <w:top w:val="nil"/>
              <w:left w:val="nil"/>
              <w:bottom w:val="nil"/>
              <w:right w:val="nil"/>
            </w:tcBorders>
            <w:shd w:val="clear" w:color="auto" w:fill="auto"/>
            <w:hideMark/>
          </w:tcPr>
          <w:p w:rsidR="0031142A" w:rsidRPr="005604C6" w:rsidRDefault="0031142A" w:rsidP="00B73FD6">
            <w:pPr>
              <w:jc w:val="right"/>
              <w:rPr>
                <w:sz w:val="20"/>
                <w:szCs w:val="20"/>
              </w:rPr>
            </w:pPr>
            <w:r w:rsidRPr="005604C6">
              <w:rPr>
                <w:sz w:val="20"/>
                <w:szCs w:val="20"/>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Tr="00B73FD6">
        <w:trPr>
          <w:trHeight w:val="300"/>
        </w:trPr>
        <w:tc>
          <w:tcPr>
            <w:tcW w:w="3417" w:type="dxa"/>
            <w:tcBorders>
              <w:top w:val="nil"/>
              <w:left w:val="nil"/>
              <w:bottom w:val="nil"/>
              <w:right w:val="nil"/>
            </w:tcBorders>
            <w:shd w:val="clear" w:color="auto" w:fill="auto"/>
            <w:noWrap/>
            <w:vAlign w:val="bottom"/>
            <w:hideMark/>
          </w:tcPr>
          <w:p w:rsidR="0031142A" w:rsidRPr="005604C6" w:rsidRDefault="0031142A" w:rsidP="00B73FD6">
            <w:pPr>
              <w:rPr>
                <w:sz w:val="20"/>
                <w:szCs w:val="20"/>
              </w:rPr>
            </w:pPr>
          </w:p>
        </w:tc>
        <w:tc>
          <w:tcPr>
            <w:tcW w:w="787" w:type="dxa"/>
            <w:tcBorders>
              <w:top w:val="nil"/>
              <w:left w:val="nil"/>
              <w:bottom w:val="nil"/>
              <w:right w:val="nil"/>
            </w:tcBorders>
            <w:shd w:val="clear" w:color="auto" w:fill="auto"/>
            <w:noWrap/>
            <w:vAlign w:val="bottom"/>
            <w:hideMark/>
          </w:tcPr>
          <w:p w:rsidR="0031142A" w:rsidRPr="005604C6" w:rsidRDefault="0031142A" w:rsidP="00B73FD6">
            <w:pPr>
              <w:rPr>
                <w:sz w:val="20"/>
                <w:szCs w:val="20"/>
              </w:rPr>
            </w:pPr>
          </w:p>
        </w:tc>
        <w:tc>
          <w:tcPr>
            <w:tcW w:w="470" w:type="dxa"/>
            <w:tcBorders>
              <w:top w:val="nil"/>
              <w:left w:val="nil"/>
              <w:bottom w:val="nil"/>
              <w:right w:val="nil"/>
            </w:tcBorders>
            <w:shd w:val="clear" w:color="auto" w:fill="auto"/>
            <w:noWrap/>
            <w:vAlign w:val="bottom"/>
            <w:hideMark/>
          </w:tcPr>
          <w:p w:rsidR="0031142A" w:rsidRPr="005604C6" w:rsidRDefault="0031142A" w:rsidP="00B73FD6">
            <w:pPr>
              <w:rPr>
                <w:sz w:val="20"/>
                <w:szCs w:val="20"/>
              </w:rPr>
            </w:pPr>
          </w:p>
        </w:tc>
        <w:tc>
          <w:tcPr>
            <w:tcW w:w="523" w:type="dxa"/>
            <w:tcBorders>
              <w:top w:val="nil"/>
              <w:left w:val="nil"/>
              <w:bottom w:val="nil"/>
              <w:right w:val="nil"/>
            </w:tcBorders>
            <w:shd w:val="clear" w:color="auto" w:fill="auto"/>
            <w:noWrap/>
            <w:vAlign w:val="bottom"/>
            <w:hideMark/>
          </w:tcPr>
          <w:p w:rsidR="0031142A" w:rsidRPr="005604C6" w:rsidRDefault="0031142A" w:rsidP="00B73FD6">
            <w:pPr>
              <w:rPr>
                <w:sz w:val="20"/>
                <w:szCs w:val="20"/>
              </w:rPr>
            </w:pPr>
          </w:p>
        </w:tc>
        <w:tc>
          <w:tcPr>
            <w:tcW w:w="1197"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rPr>
            </w:pPr>
          </w:p>
        </w:tc>
        <w:tc>
          <w:tcPr>
            <w:tcW w:w="576" w:type="dxa"/>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rPr>
            </w:pPr>
          </w:p>
        </w:tc>
        <w:tc>
          <w:tcPr>
            <w:tcW w:w="3251" w:type="dxa"/>
            <w:gridSpan w:val="3"/>
            <w:tcBorders>
              <w:top w:val="nil"/>
              <w:left w:val="nil"/>
              <w:bottom w:val="nil"/>
              <w:right w:val="nil"/>
            </w:tcBorders>
            <w:shd w:val="clear" w:color="000000" w:fill="DDEBF7"/>
            <w:noWrap/>
            <w:vAlign w:val="bottom"/>
            <w:hideMark/>
          </w:tcPr>
          <w:p w:rsidR="0031142A" w:rsidRDefault="0031142A" w:rsidP="00B73FD6">
            <w:pPr>
              <w:jc w:val="right"/>
              <w:rPr>
                <w:sz w:val="20"/>
                <w:szCs w:val="20"/>
              </w:rPr>
            </w:pPr>
            <w:r>
              <w:rPr>
                <w:sz w:val="20"/>
                <w:szCs w:val="20"/>
              </w:rPr>
              <w:t>от 00.12.2022 № 00</w:t>
            </w:r>
          </w:p>
        </w:tc>
      </w:tr>
      <w:tr w:rsidR="0031142A" w:rsidTr="00B73FD6">
        <w:trPr>
          <w:trHeight w:val="585"/>
        </w:trPr>
        <w:tc>
          <w:tcPr>
            <w:tcW w:w="341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78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470"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523"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19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576"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09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097" w:type="dxa"/>
            <w:tcBorders>
              <w:top w:val="nil"/>
              <w:left w:val="nil"/>
              <w:bottom w:val="nil"/>
              <w:right w:val="nil"/>
            </w:tcBorders>
            <w:shd w:val="clear" w:color="auto" w:fill="auto"/>
            <w:noWrap/>
            <w:vAlign w:val="bottom"/>
            <w:hideMark/>
          </w:tcPr>
          <w:p w:rsidR="0031142A" w:rsidRDefault="0031142A" w:rsidP="00B73FD6">
            <w:pPr>
              <w:rPr>
                <w:sz w:val="20"/>
                <w:szCs w:val="20"/>
              </w:rPr>
            </w:pPr>
          </w:p>
        </w:tc>
        <w:tc>
          <w:tcPr>
            <w:tcW w:w="1057" w:type="dxa"/>
            <w:tcBorders>
              <w:top w:val="nil"/>
              <w:left w:val="nil"/>
              <w:bottom w:val="nil"/>
              <w:right w:val="nil"/>
            </w:tcBorders>
            <w:shd w:val="clear" w:color="auto" w:fill="auto"/>
            <w:noWrap/>
            <w:vAlign w:val="bottom"/>
            <w:hideMark/>
          </w:tcPr>
          <w:p w:rsidR="0031142A" w:rsidRDefault="0031142A" w:rsidP="00B73FD6">
            <w:pPr>
              <w:rPr>
                <w:sz w:val="20"/>
                <w:szCs w:val="20"/>
              </w:rPr>
            </w:pPr>
          </w:p>
        </w:tc>
      </w:tr>
      <w:tr w:rsidR="0031142A" w:rsidRPr="005604C6" w:rsidTr="00B73FD6">
        <w:trPr>
          <w:trHeight w:val="405"/>
        </w:trPr>
        <w:tc>
          <w:tcPr>
            <w:tcW w:w="10221" w:type="dxa"/>
            <w:gridSpan w:val="9"/>
            <w:tcBorders>
              <w:top w:val="nil"/>
              <w:left w:val="nil"/>
              <w:bottom w:val="nil"/>
              <w:right w:val="nil"/>
            </w:tcBorders>
            <w:shd w:val="clear" w:color="auto" w:fill="auto"/>
            <w:hideMark/>
          </w:tcPr>
          <w:p w:rsidR="0031142A" w:rsidRPr="005604C6" w:rsidRDefault="0031142A" w:rsidP="00B73FD6">
            <w:pPr>
              <w:jc w:val="center"/>
              <w:rPr>
                <w:b/>
                <w:bCs/>
                <w:color w:val="000000"/>
              </w:rPr>
            </w:pPr>
            <w:r w:rsidRPr="005604C6">
              <w:rPr>
                <w:b/>
                <w:bCs/>
                <w:color w:val="000000"/>
              </w:rPr>
              <w:t>РАСПРЕДЕЛЕНИЕ БЮДЖЕТНЫХ АССИГНОВАНИЙ НА ИСПОЛНЕНИЕ</w:t>
            </w:r>
          </w:p>
        </w:tc>
      </w:tr>
      <w:tr w:rsidR="0031142A" w:rsidRPr="005604C6" w:rsidTr="00B73FD6">
        <w:trPr>
          <w:trHeight w:val="360"/>
        </w:trPr>
        <w:tc>
          <w:tcPr>
            <w:tcW w:w="10221" w:type="dxa"/>
            <w:gridSpan w:val="9"/>
            <w:tcBorders>
              <w:top w:val="nil"/>
              <w:left w:val="nil"/>
              <w:bottom w:val="nil"/>
              <w:right w:val="nil"/>
            </w:tcBorders>
            <w:shd w:val="clear" w:color="auto" w:fill="auto"/>
            <w:hideMark/>
          </w:tcPr>
          <w:p w:rsidR="0031142A" w:rsidRPr="005604C6" w:rsidRDefault="0031142A" w:rsidP="00B73FD6">
            <w:pPr>
              <w:jc w:val="center"/>
              <w:rPr>
                <w:b/>
                <w:bCs/>
                <w:color w:val="000000"/>
              </w:rPr>
            </w:pPr>
            <w:r w:rsidRPr="005604C6">
              <w:rPr>
                <w:b/>
                <w:bCs/>
                <w:color w:val="000000"/>
              </w:rPr>
              <w:t>ПУБЛИЧНЫХ НОРМАТИВНЫХ ОБЯЗАТЕЛЬСТВ НА 2023 ГОД И ПЛАНОВЫЙ</w:t>
            </w:r>
          </w:p>
        </w:tc>
      </w:tr>
      <w:tr w:rsidR="0031142A" w:rsidTr="00B73FD6">
        <w:trPr>
          <w:trHeight w:val="405"/>
        </w:trPr>
        <w:tc>
          <w:tcPr>
            <w:tcW w:w="10221" w:type="dxa"/>
            <w:gridSpan w:val="9"/>
            <w:tcBorders>
              <w:top w:val="nil"/>
              <w:left w:val="nil"/>
              <w:bottom w:val="nil"/>
              <w:right w:val="nil"/>
            </w:tcBorders>
            <w:shd w:val="clear" w:color="auto" w:fill="auto"/>
            <w:hideMark/>
          </w:tcPr>
          <w:p w:rsidR="0031142A" w:rsidRDefault="0031142A" w:rsidP="00B73FD6">
            <w:pPr>
              <w:jc w:val="center"/>
              <w:rPr>
                <w:b/>
                <w:bCs/>
                <w:color w:val="000000"/>
              </w:rPr>
            </w:pPr>
            <w:r>
              <w:rPr>
                <w:b/>
                <w:bCs/>
                <w:color w:val="000000"/>
              </w:rPr>
              <w:t>ПЕРИОД 2024</w:t>
            </w:r>
            <w:proofErr w:type="gramStart"/>
            <w:r>
              <w:rPr>
                <w:b/>
                <w:bCs/>
                <w:color w:val="000000"/>
              </w:rPr>
              <w:t xml:space="preserve"> И</w:t>
            </w:r>
            <w:proofErr w:type="gramEnd"/>
            <w:r>
              <w:rPr>
                <w:b/>
                <w:bCs/>
                <w:color w:val="000000"/>
              </w:rPr>
              <w:t xml:space="preserve"> 2025 ГОДОВ</w:t>
            </w:r>
          </w:p>
        </w:tc>
      </w:tr>
      <w:tr w:rsidR="0031142A" w:rsidTr="00B73FD6">
        <w:trPr>
          <w:trHeight w:val="345"/>
        </w:trPr>
        <w:tc>
          <w:tcPr>
            <w:tcW w:w="3417"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787"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470"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523"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1197"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576"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1097"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1097" w:type="dxa"/>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1057" w:type="dxa"/>
            <w:tcBorders>
              <w:top w:val="nil"/>
              <w:left w:val="nil"/>
              <w:bottom w:val="nil"/>
              <w:right w:val="nil"/>
            </w:tcBorders>
            <w:shd w:val="clear" w:color="auto" w:fill="auto"/>
            <w:noWrap/>
            <w:vAlign w:val="bottom"/>
            <w:hideMark/>
          </w:tcPr>
          <w:p w:rsidR="0031142A" w:rsidRDefault="0031142A" w:rsidP="00B73FD6">
            <w:pPr>
              <w:jc w:val="right"/>
              <w:rPr>
                <w:sz w:val="20"/>
                <w:szCs w:val="20"/>
              </w:rPr>
            </w:pPr>
            <w:r>
              <w:rPr>
                <w:sz w:val="20"/>
                <w:szCs w:val="20"/>
              </w:rPr>
              <w:t>тыс. рублей</w:t>
            </w:r>
          </w:p>
        </w:tc>
      </w:tr>
      <w:tr w:rsidR="0031142A" w:rsidTr="00B73FD6">
        <w:trPr>
          <w:trHeight w:val="450"/>
        </w:trPr>
        <w:tc>
          <w:tcPr>
            <w:tcW w:w="3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Наименование</w:t>
            </w:r>
          </w:p>
        </w:tc>
        <w:tc>
          <w:tcPr>
            <w:tcW w:w="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ГРБС</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РЗ</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proofErr w:type="gramStart"/>
            <w:r>
              <w:t>ПР</w:t>
            </w:r>
            <w:proofErr w:type="gramEnd"/>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ЦСР</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ВР</w:t>
            </w:r>
          </w:p>
        </w:tc>
        <w:tc>
          <w:tcPr>
            <w:tcW w:w="3251" w:type="dxa"/>
            <w:gridSpan w:val="3"/>
            <w:tcBorders>
              <w:top w:val="single" w:sz="4" w:space="0" w:color="auto"/>
              <w:left w:val="nil"/>
              <w:bottom w:val="single" w:sz="4" w:space="0" w:color="auto"/>
              <w:right w:val="single" w:sz="4" w:space="0" w:color="000000"/>
            </w:tcBorders>
            <w:shd w:val="clear" w:color="auto" w:fill="auto"/>
            <w:vAlign w:val="center"/>
            <w:hideMark/>
          </w:tcPr>
          <w:p w:rsidR="0031142A" w:rsidRDefault="0031142A" w:rsidP="00B73FD6">
            <w:pPr>
              <w:jc w:val="center"/>
            </w:pPr>
            <w:r>
              <w:t>Сумма</w:t>
            </w:r>
          </w:p>
        </w:tc>
      </w:tr>
      <w:tr w:rsidR="0031142A" w:rsidTr="00B73FD6">
        <w:trPr>
          <w:trHeight w:val="555"/>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787"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470"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523"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1197"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576" w:type="dxa"/>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1097" w:type="dxa"/>
            <w:tcBorders>
              <w:top w:val="nil"/>
              <w:left w:val="nil"/>
              <w:bottom w:val="nil"/>
              <w:right w:val="single" w:sz="4" w:space="0" w:color="auto"/>
            </w:tcBorders>
            <w:shd w:val="clear" w:color="auto" w:fill="auto"/>
            <w:noWrap/>
            <w:vAlign w:val="center"/>
            <w:hideMark/>
          </w:tcPr>
          <w:p w:rsidR="0031142A" w:rsidRDefault="0031142A" w:rsidP="00B73FD6">
            <w:pPr>
              <w:jc w:val="center"/>
            </w:pPr>
            <w:r>
              <w:t>2023 год</w:t>
            </w:r>
          </w:p>
        </w:tc>
        <w:tc>
          <w:tcPr>
            <w:tcW w:w="1097" w:type="dxa"/>
            <w:tcBorders>
              <w:top w:val="nil"/>
              <w:left w:val="nil"/>
              <w:bottom w:val="nil"/>
              <w:right w:val="single" w:sz="4" w:space="0" w:color="auto"/>
            </w:tcBorders>
            <w:shd w:val="clear" w:color="auto" w:fill="auto"/>
            <w:noWrap/>
            <w:vAlign w:val="center"/>
            <w:hideMark/>
          </w:tcPr>
          <w:p w:rsidR="0031142A" w:rsidRDefault="0031142A" w:rsidP="00B73FD6">
            <w:pPr>
              <w:jc w:val="center"/>
            </w:pPr>
            <w:r>
              <w:t>2024 год</w:t>
            </w:r>
          </w:p>
        </w:tc>
        <w:tc>
          <w:tcPr>
            <w:tcW w:w="1057" w:type="dxa"/>
            <w:tcBorders>
              <w:top w:val="nil"/>
              <w:left w:val="nil"/>
              <w:bottom w:val="nil"/>
              <w:right w:val="single" w:sz="4" w:space="0" w:color="auto"/>
            </w:tcBorders>
            <w:shd w:val="clear" w:color="auto" w:fill="auto"/>
            <w:noWrap/>
            <w:vAlign w:val="center"/>
            <w:hideMark/>
          </w:tcPr>
          <w:p w:rsidR="0031142A" w:rsidRDefault="0031142A" w:rsidP="00B73FD6">
            <w:pPr>
              <w:jc w:val="center"/>
            </w:pPr>
            <w:r>
              <w:t>2025 год</w:t>
            </w:r>
          </w:p>
        </w:tc>
      </w:tr>
      <w:tr w:rsidR="0031142A" w:rsidTr="00B73FD6">
        <w:trPr>
          <w:trHeight w:val="4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rPr>
                <w:b/>
                <w:bCs/>
              </w:rPr>
            </w:pPr>
            <w:r>
              <w:rPr>
                <w:b/>
                <w:bCs/>
              </w:rPr>
              <w:t>Социальная политика</w:t>
            </w:r>
          </w:p>
        </w:tc>
        <w:tc>
          <w:tcPr>
            <w:tcW w:w="78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b/>
                <w:bCs/>
              </w:rPr>
            </w:pPr>
            <w:r>
              <w:rPr>
                <w:b/>
                <w:bCs/>
              </w:rP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 </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 </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r>
      <w:tr w:rsidR="0031142A" w:rsidTr="00B73FD6">
        <w:trPr>
          <w:trHeight w:val="4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rPr>
                <w:b/>
                <w:bCs/>
              </w:rPr>
            </w:pPr>
            <w:r>
              <w:rPr>
                <w:b/>
                <w:bCs/>
              </w:rPr>
              <w:t>Пенсионное обеспечение</w:t>
            </w:r>
          </w:p>
        </w:tc>
        <w:tc>
          <w:tcPr>
            <w:tcW w:w="78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b/>
                <w:bCs/>
              </w:rPr>
            </w:pPr>
            <w:r>
              <w:rPr>
                <w:b/>
                <w:bCs/>
              </w:rP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01</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b/>
                <w:bCs/>
              </w:rPr>
            </w:pPr>
            <w:r>
              <w:rPr>
                <w:b/>
                <w:bCs/>
              </w:rPr>
              <w:t> </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 </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c>
          <w:tcPr>
            <w:tcW w:w="105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rPr>
                <w:b/>
                <w:bCs/>
              </w:rPr>
            </w:pPr>
            <w:r>
              <w:rPr>
                <w:b/>
                <w:bCs/>
              </w:rPr>
              <w:t>225,3</w:t>
            </w:r>
          </w:p>
        </w:tc>
      </w:tr>
      <w:tr w:rsidR="0031142A" w:rsidTr="00B73FD6">
        <w:trPr>
          <w:trHeight w:val="48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1142A" w:rsidRDefault="0031142A" w:rsidP="00B73FD6">
            <w:r>
              <w:t>Непрограммные направления бюджета</w:t>
            </w:r>
          </w:p>
        </w:tc>
        <w:tc>
          <w:tcPr>
            <w:tcW w:w="78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01</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99.0.00.00000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 </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5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r>
      <w:tr w:rsidR="0031142A" w:rsidTr="00B73FD6">
        <w:trPr>
          <w:trHeight w:val="6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r w:rsidRPr="005604C6">
              <w:t>Доплаты к пенсиям государственных служащих субъектов Российской Федерации и муниципальных служащих</w:t>
            </w:r>
          </w:p>
        </w:tc>
        <w:tc>
          <w:tcPr>
            <w:tcW w:w="78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01</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 </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5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r>
      <w:tr w:rsidR="0031142A" w:rsidTr="00B73FD6">
        <w:trPr>
          <w:trHeight w:val="57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31142A" w:rsidRPr="005604C6" w:rsidRDefault="0031142A" w:rsidP="00B73FD6">
            <w:r w:rsidRPr="005604C6">
              <w:t>Социальное обеспечение и иные выплаты населению</w:t>
            </w:r>
          </w:p>
        </w:tc>
        <w:tc>
          <w:tcPr>
            <w:tcW w:w="78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01</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300</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9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c>
          <w:tcPr>
            <w:tcW w:w="1057"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right"/>
            </w:pPr>
            <w:r>
              <w:t>225,3</w:t>
            </w:r>
          </w:p>
        </w:tc>
      </w:tr>
      <w:tr w:rsidR="0031142A" w:rsidTr="00B73FD6">
        <w:trPr>
          <w:trHeight w:val="630"/>
        </w:trPr>
        <w:tc>
          <w:tcPr>
            <w:tcW w:w="3417" w:type="dxa"/>
            <w:tcBorders>
              <w:top w:val="nil"/>
              <w:left w:val="single" w:sz="4" w:space="0" w:color="auto"/>
              <w:bottom w:val="single" w:sz="4" w:space="0" w:color="auto"/>
              <w:right w:val="nil"/>
            </w:tcBorders>
            <w:shd w:val="clear" w:color="auto" w:fill="auto"/>
            <w:vAlign w:val="center"/>
            <w:hideMark/>
          </w:tcPr>
          <w:p w:rsidR="0031142A" w:rsidRPr="005604C6" w:rsidRDefault="0031142A" w:rsidP="00B73FD6">
            <w:r w:rsidRPr="005604C6">
              <w:lastRenderedPageBreak/>
              <w:t xml:space="preserve">Публичные нормативные социальные выплаты гражданам </w:t>
            </w:r>
          </w:p>
        </w:tc>
        <w:tc>
          <w:tcPr>
            <w:tcW w:w="787" w:type="dxa"/>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241</w:t>
            </w:r>
          </w:p>
        </w:tc>
        <w:tc>
          <w:tcPr>
            <w:tcW w:w="470"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10</w:t>
            </w:r>
          </w:p>
        </w:tc>
        <w:tc>
          <w:tcPr>
            <w:tcW w:w="523"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01</w:t>
            </w:r>
          </w:p>
        </w:tc>
        <w:tc>
          <w:tcPr>
            <w:tcW w:w="1197" w:type="dxa"/>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99.0.00.02020</w:t>
            </w:r>
          </w:p>
        </w:tc>
        <w:tc>
          <w:tcPr>
            <w:tcW w:w="576" w:type="dxa"/>
            <w:tcBorders>
              <w:top w:val="nil"/>
              <w:left w:val="nil"/>
              <w:bottom w:val="single" w:sz="4" w:space="0" w:color="auto"/>
              <w:right w:val="single" w:sz="4" w:space="0" w:color="auto"/>
            </w:tcBorders>
            <w:shd w:val="clear" w:color="auto" w:fill="auto"/>
            <w:noWrap/>
            <w:vAlign w:val="center"/>
            <w:hideMark/>
          </w:tcPr>
          <w:p w:rsidR="0031142A" w:rsidRDefault="0031142A" w:rsidP="00B73FD6">
            <w:pPr>
              <w:jc w:val="center"/>
            </w:pPr>
            <w:r>
              <w:t>310</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Default="0031142A" w:rsidP="00B73FD6">
            <w:pPr>
              <w:jc w:val="right"/>
            </w:pPr>
            <w:r>
              <w:t>225,3</w:t>
            </w:r>
          </w:p>
        </w:tc>
        <w:tc>
          <w:tcPr>
            <w:tcW w:w="1097" w:type="dxa"/>
            <w:tcBorders>
              <w:top w:val="nil"/>
              <w:left w:val="nil"/>
              <w:bottom w:val="single" w:sz="4" w:space="0" w:color="auto"/>
              <w:right w:val="single" w:sz="4" w:space="0" w:color="auto"/>
            </w:tcBorders>
            <w:shd w:val="clear" w:color="000000" w:fill="DDEBF7"/>
            <w:noWrap/>
            <w:vAlign w:val="center"/>
            <w:hideMark/>
          </w:tcPr>
          <w:p w:rsidR="0031142A" w:rsidRDefault="0031142A" w:rsidP="00B73FD6">
            <w:pPr>
              <w:jc w:val="right"/>
            </w:pPr>
            <w:r>
              <w:t>225,3</w:t>
            </w:r>
          </w:p>
        </w:tc>
        <w:tc>
          <w:tcPr>
            <w:tcW w:w="1057" w:type="dxa"/>
            <w:tcBorders>
              <w:top w:val="nil"/>
              <w:left w:val="nil"/>
              <w:bottom w:val="single" w:sz="4" w:space="0" w:color="auto"/>
              <w:right w:val="single" w:sz="4" w:space="0" w:color="auto"/>
            </w:tcBorders>
            <w:shd w:val="clear" w:color="000000" w:fill="DDEBF7"/>
            <w:noWrap/>
            <w:vAlign w:val="center"/>
            <w:hideMark/>
          </w:tcPr>
          <w:p w:rsidR="0031142A" w:rsidRDefault="0031142A" w:rsidP="00B73FD6">
            <w:pPr>
              <w:jc w:val="right"/>
            </w:pPr>
            <w:r>
              <w:t>225,3</w:t>
            </w:r>
          </w:p>
        </w:tc>
      </w:tr>
      <w:tr w:rsidR="0031142A" w:rsidTr="00B73FD6">
        <w:trPr>
          <w:trHeight w:val="495"/>
        </w:trPr>
        <w:tc>
          <w:tcPr>
            <w:tcW w:w="69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42A" w:rsidRDefault="0031142A" w:rsidP="00B73FD6">
            <w:pPr>
              <w:rPr>
                <w:b/>
                <w:bCs/>
              </w:rPr>
            </w:pPr>
            <w:r>
              <w:rPr>
                <w:b/>
                <w:bCs/>
              </w:rPr>
              <w:t>Итого расходов</w:t>
            </w:r>
          </w:p>
        </w:tc>
        <w:tc>
          <w:tcPr>
            <w:tcW w:w="1097"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right"/>
              <w:rPr>
                <w:b/>
                <w:bCs/>
              </w:rPr>
            </w:pPr>
            <w:r>
              <w:rPr>
                <w:b/>
                <w:bCs/>
              </w:rPr>
              <w:t>225,3</w:t>
            </w:r>
          </w:p>
        </w:tc>
        <w:tc>
          <w:tcPr>
            <w:tcW w:w="1097"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right"/>
              <w:rPr>
                <w:b/>
                <w:bCs/>
              </w:rPr>
            </w:pPr>
            <w:r>
              <w:rPr>
                <w:b/>
                <w:bCs/>
              </w:rPr>
              <w:t>225,3</w:t>
            </w:r>
          </w:p>
        </w:tc>
        <w:tc>
          <w:tcPr>
            <w:tcW w:w="1057" w:type="dxa"/>
            <w:tcBorders>
              <w:top w:val="nil"/>
              <w:left w:val="nil"/>
              <w:bottom w:val="single" w:sz="4" w:space="0" w:color="auto"/>
              <w:right w:val="single" w:sz="4" w:space="0" w:color="auto"/>
            </w:tcBorders>
            <w:shd w:val="clear" w:color="auto" w:fill="auto"/>
            <w:noWrap/>
            <w:vAlign w:val="bottom"/>
            <w:hideMark/>
          </w:tcPr>
          <w:p w:rsidR="0031142A" w:rsidRDefault="0031142A" w:rsidP="00B73FD6">
            <w:pPr>
              <w:jc w:val="right"/>
              <w:rPr>
                <w:b/>
                <w:bCs/>
              </w:rPr>
            </w:pPr>
            <w:r>
              <w:rPr>
                <w:b/>
                <w:bCs/>
              </w:rPr>
              <w:t>225,3</w:t>
            </w:r>
          </w:p>
        </w:tc>
      </w:tr>
    </w:tbl>
    <w:p w:rsidR="005D0E8F" w:rsidRDefault="005D0E8F" w:rsidP="0031142A">
      <w:pPr>
        <w:tabs>
          <w:tab w:val="left" w:pos="6705"/>
          <w:tab w:val="left" w:pos="9150"/>
        </w:tabs>
        <w:rPr>
          <w:sz w:val="28"/>
          <w:szCs w:val="28"/>
        </w:rPr>
        <w:sectPr w:rsidR="005D0E8F" w:rsidSect="005D0E8F">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31142A" w:rsidRDefault="0031142A" w:rsidP="0031142A">
      <w:pPr>
        <w:tabs>
          <w:tab w:val="left" w:pos="6705"/>
          <w:tab w:val="left" w:pos="9150"/>
        </w:tabs>
        <w:rPr>
          <w:sz w:val="28"/>
          <w:szCs w:val="28"/>
        </w:rPr>
      </w:pPr>
    </w:p>
    <w:p w:rsidR="005D0E8F" w:rsidRDefault="005D0E8F" w:rsidP="00B73FD6">
      <w:pPr>
        <w:rPr>
          <w:rFonts w:ascii="Calibri" w:hAnsi="Calibri"/>
          <w:color w:val="000000"/>
        </w:rPr>
        <w:sectPr w:rsidR="005D0E8F" w:rsidSect="0031142A">
          <w:type w:val="continuous"/>
          <w:pgSz w:w="11906" w:h="16838" w:code="9"/>
          <w:pgMar w:top="1017" w:right="707" w:bottom="1134" w:left="567" w:header="709" w:footer="709" w:gutter="0"/>
          <w:cols w:num="2" w:space="708"/>
          <w:docGrid w:linePitch="360"/>
        </w:sectPr>
      </w:pPr>
      <w:bookmarkStart w:id="4" w:name="RANGE!A1:D10"/>
      <w:bookmarkEnd w:id="4"/>
    </w:p>
    <w:tbl>
      <w:tblPr>
        <w:tblW w:w="0" w:type="auto"/>
        <w:tblInd w:w="93" w:type="dxa"/>
        <w:tblLook w:val="04A0" w:firstRow="1" w:lastRow="0" w:firstColumn="1" w:lastColumn="0" w:noHBand="0" w:noVBand="1"/>
      </w:tblPr>
      <w:tblGrid>
        <w:gridCol w:w="3150"/>
        <w:gridCol w:w="876"/>
        <w:gridCol w:w="3382"/>
        <w:gridCol w:w="3347"/>
      </w:tblGrid>
      <w:tr w:rsidR="0031142A" w:rsidTr="00B73FD6">
        <w:trPr>
          <w:trHeight w:val="300"/>
        </w:trPr>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gridSpan w:val="2"/>
            <w:tcBorders>
              <w:top w:val="nil"/>
              <w:left w:val="nil"/>
              <w:bottom w:val="nil"/>
              <w:right w:val="nil"/>
            </w:tcBorders>
            <w:shd w:val="clear" w:color="auto" w:fill="auto"/>
            <w:vAlign w:val="bottom"/>
            <w:hideMark/>
          </w:tcPr>
          <w:p w:rsidR="0031142A" w:rsidRDefault="0031142A" w:rsidP="00B73FD6">
            <w:pPr>
              <w:jc w:val="right"/>
              <w:rPr>
                <w:sz w:val="20"/>
                <w:szCs w:val="20"/>
              </w:rPr>
            </w:pPr>
            <w:r>
              <w:rPr>
                <w:sz w:val="20"/>
                <w:szCs w:val="20"/>
              </w:rPr>
              <w:t>Приложение 7</w:t>
            </w:r>
          </w:p>
        </w:tc>
      </w:tr>
      <w:tr w:rsidR="0031142A" w:rsidRPr="005604C6" w:rsidTr="00B73FD6">
        <w:trPr>
          <w:trHeight w:val="1185"/>
        </w:trPr>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gridSpan w:val="2"/>
            <w:tcBorders>
              <w:top w:val="nil"/>
              <w:left w:val="nil"/>
              <w:bottom w:val="nil"/>
              <w:right w:val="nil"/>
            </w:tcBorders>
            <w:shd w:val="clear" w:color="auto" w:fill="auto"/>
            <w:hideMark/>
          </w:tcPr>
          <w:p w:rsidR="0031142A" w:rsidRPr="005604C6" w:rsidRDefault="0031142A" w:rsidP="00B73FD6">
            <w:pPr>
              <w:jc w:val="right"/>
              <w:rPr>
                <w:sz w:val="20"/>
                <w:szCs w:val="20"/>
              </w:rPr>
            </w:pPr>
            <w:r w:rsidRPr="005604C6">
              <w:rPr>
                <w:sz w:val="20"/>
                <w:szCs w:val="20"/>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Tr="00B73FD6">
        <w:trPr>
          <w:trHeight w:val="270"/>
        </w:trPr>
        <w:tc>
          <w:tcPr>
            <w:tcW w:w="0" w:type="auto"/>
            <w:tcBorders>
              <w:top w:val="nil"/>
              <w:left w:val="nil"/>
              <w:bottom w:val="nil"/>
              <w:right w:val="nil"/>
            </w:tcBorders>
            <w:shd w:val="clear" w:color="auto" w:fill="auto"/>
            <w:noWrap/>
            <w:vAlign w:val="bottom"/>
            <w:hideMark/>
          </w:tcPr>
          <w:p w:rsidR="0031142A" w:rsidRPr="005604C6" w:rsidRDefault="0031142A" w:rsidP="00B73FD6">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31142A" w:rsidRPr="005604C6" w:rsidRDefault="0031142A" w:rsidP="00B73FD6">
            <w:pPr>
              <w:rPr>
                <w:rFonts w:ascii="Calibri" w:hAnsi="Calibri"/>
                <w:color w:val="000000"/>
              </w:rPr>
            </w:pPr>
          </w:p>
        </w:tc>
        <w:tc>
          <w:tcPr>
            <w:tcW w:w="0" w:type="auto"/>
            <w:gridSpan w:val="2"/>
            <w:tcBorders>
              <w:top w:val="nil"/>
              <w:left w:val="nil"/>
              <w:bottom w:val="nil"/>
              <w:right w:val="nil"/>
            </w:tcBorders>
            <w:shd w:val="clear" w:color="000000" w:fill="DDEBF7"/>
            <w:vAlign w:val="bottom"/>
            <w:hideMark/>
          </w:tcPr>
          <w:p w:rsidR="0031142A" w:rsidRDefault="0031142A" w:rsidP="00B73FD6">
            <w:pPr>
              <w:jc w:val="right"/>
              <w:rPr>
                <w:sz w:val="20"/>
                <w:szCs w:val="20"/>
              </w:rPr>
            </w:pPr>
            <w:r>
              <w:rPr>
                <w:sz w:val="20"/>
                <w:szCs w:val="20"/>
              </w:rPr>
              <w:t>от 00.12.2022 № 00</w:t>
            </w:r>
          </w:p>
        </w:tc>
      </w:tr>
      <w:tr w:rsidR="0031142A" w:rsidTr="00B73FD6">
        <w:trPr>
          <w:trHeight w:val="270"/>
        </w:trPr>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31142A" w:rsidRDefault="0031142A" w:rsidP="00B73FD6">
            <w:pPr>
              <w:rPr>
                <w:rFonts w:ascii="Calibri" w:hAnsi="Calibri"/>
                <w:color w:val="000000"/>
              </w:rPr>
            </w:pPr>
          </w:p>
        </w:tc>
        <w:tc>
          <w:tcPr>
            <w:tcW w:w="0" w:type="auto"/>
            <w:tcBorders>
              <w:top w:val="nil"/>
              <w:left w:val="nil"/>
              <w:bottom w:val="nil"/>
              <w:right w:val="nil"/>
            </w:tcBorders>
            <w:shd w:val="clear" w:color="auto" w:fill="auto"/>
            <w:vAlign w:val="bottom"/>
            <w:hideMark/>
          </w:tcPr>
          <w:p w:rsidR="0031142A" w:rsidRDefault="0031142A" w:rsidP="00B73FD6">
            <w:pPr>
              <w:jc w:val="right"/>
              <w:rPr>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jc w:val="right"/>
              <w:rPr>
                <w:sz w:val="20"/>
                <w:szCs w:val="20"/>
              </w:rPr>
            </w:pPr>
          </w:p>
        </w:tc>
      </w:tr>
      <w:tr w:rsidR="0031142A" w:rsidRPr="005604C6" w:rsidTr="00B73FD6">
        <w:trPr>
          <w:trHeight w:val="1080"/>
        </w:trPr>
        <w:tc>
          <w:tcPr>
            <w:tcW w:w="0" w:type="auto"/>
            <w:gridSpan w:val="4"/>
            <w:tcBorders>
              <w:top w:val="nil"/>
              <w:left w:val="nil"/>
              <w:bottom w:val="nil"/>
              <w:right w:val="nil"/>
            </w:tcBorders>
            <w:shd w:val="clear" w:color="auto" w:fill="auto"/>
            <w:hideMark/>
          </w:tcPr>
          <w:p w:rsidR="0031142A" w:rsidRPr="005604C6" w:rsidRDefault="0031142A" w:rsidP="00B73FD6">
            <w:pPr>
              <w:jc w:val="center"/>
              <w:rPr>
                <w:b/>
                <w:bCs/>
              </w:rPr>
            </w:pPr>
            <w:r w:rsidRPr="005604C6">
              <w:rPr>
                <w:b/>
                <w:bCs/>
              </w:rPr>
              <w:t>РАСПРЕДЕЛЕНИЕ ИНЫХ  МЕЖБЮДЖЕТНЫХ ТРАНСФЕРТОВ НА РЕАЛИЗАЦИЮ МЕРОПРИЯТИЙ ПО ОСУЩЕСТВЛЕНИЮ ВНЕШНЕГО МУНИЦИПАЛЬНОГО ФИНАНСОВОГО КОНТРОЛЯ НА 2023 ГОД И ПЛАНОВЫЙ ПЕРИОД 2024</w:t>
            </w:r>
            <w:proofErr w:type="gramStart"/>
            <w:r w:rsidRPr="005604C6">
              <w:rPr>
                <w:b/>
                <w:bCs/>
              </w:rPr>
              <w:t xml:space="preserve"> И</w:t>
            </w:r>
            <w:proofErr w:type="gramEnd"/>
            <w:r w:rsidRPr="005604C6">
              <w:rPr>
                <w:b/>
                <w:bCs/>
              </w:rPr>
              <w:t xml:space="preserve"> 2025 ГОДОВ</w:t>
            </w:r>
          </w:p>
        </w:tc>
      </w:tr>
      <w:tr w:rsidR="0031142A" w:rsidTr="00B73FD6">
        <w:trPr>
          <w:trHeight w:val="315"/>
        </w:trPr>
        <w:tc>
          <w:tcPr>
            <w:tcW w:w="0" w:type="auto"/>
            <w:tcBorders>
              <w:top w:val="nil"/>
              <w:left w:val="nil"/>
              <w:bottom w:val="nil"/>
              <w:right w:val="nil"/>
            </w:tcBorders>
            <w:shd w:val="clear" w:color="auto" w:fill="auto"/>
            <w:noWrap/>
            <w:vAlign w:val="bottom"/>
            <w:hideMark/>
          </w:tcPr>
          <w:p w:rsidR="0031142A" w:rsidRPr="005604C6" w:rsidRDefault="0031142A" w:rsidP="00B73FD6"/>
        </w:tc>
        <w:tc>
          <w:tcPr>
            <w:tcW w:w="0" w:type="auto"/>
            <w:tcBorders>
              <w:top w:val="nil"/>
              <w:left w:val="nil"/>
              <w:bottom w:val="nil"/>
              <w:right w:val="nil"/>
            </w:tcBorders>
            <w:shd w:val="clear" w:color="auto" w:fill="auto"/>
            <w:noWrap/>
            <w:vAlign w:val="bottom"/>
            <w:hideMark/>
          </w:tcPr>
          <w:p w:rsidR="0031142A" w:rsidRPr="005604C6" w:rsidRDefault="0031142A" w:rsidP="00B73FD6"/>
        </w:tc>
        <w:tc>
          <w:tcPr>
            <w:tcW w:w="0" w:type="auto"/>
            <w:gridSpan w:val="2"/>
            <w:tcBorders>
              <w:top w:val="nil"/>
              <w:left w:val="nil"/>
              <w:bottom w:val="nil"/>
              <w:right w:val="nil"/>
            </w:tcBorders>
            <w:shd w:val="clear" w:color="auto" w:fill="auto"/>
            <w:noWrap/>
            <w:vAlign w:val="bottom"/>
            <w:hideMark/>
          </w:tcPr>
          <w:p w:rsidR="0031142A" w:rsidRDefault="0031142A" w:rsidP="00B73FD6">
            <w:pPr>
              <w:jc w:val="right"/>
              <w:rPr>
                <w:sz w:val="20"/>
                <w:szCs w:val="20"/>
              </w:rPr>
            </w:pPr>
            <w:r>
              <w:rPr>
                <w:sz w:val="20"/>
                <w:szCs w:val="20"/>
              </w:rPr>
              <w:t>тыс. рублей</w:t>
            </w:r>
          </w:p>
        </w:tc>
      </w:tr>
      <w:tr w:rsidR="0031142A" w:rsidTr="00B73FD6">
        <w:trPr>
          <w:trHeight w:val="402"/>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t>Наименование муниципального образования</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31142A" w:rsidRDefault="0031142A" w:rsidP="00B73FD6">
            <w:pPr>
              <w:jc w:val="center"/>
            </w:pPr>
            <w:r>
              <w:t>Сумма</w:t>
            </w:r>
          </w:p>
        </w:tc>
      </w:tr>
      <w:tr w:rsidR="0031142A" w:rsidTr="00B73FD6">
        <w:trPr>
          <w:trHeight w:val="40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0" w:type="auto"/>
            <w:tcBorders>
              <w:top w:val="nil"/>
              <w:left w:val="nil"/>
              <w:bottom w:val="nil"/>
              <w:right w:val="nil"/>
            </w:tcBorders>
            <w:shd w:val="clear" w:color="auto" w:fill="auto"/>
            <w:vAlign w:val="center"/>
            <w:hideMark/>
          </w:tcPr>
          <w:p w:rsidR="0031142A" w:rsidRDefault="0031142A" w:rsidP="00B73FD6">
            <w:pPr>
              <w:jc w:val="center"/>
            </w:pPr>
            <w:r>
              <w:t>2023 год</w:t>
            </w:r>
          </w:p>
        </w:tc>
        <w:tc>
          <w:tcPr>
            <w:tcW w:w="0" w:type="auto"/>
            <w:tcBorders>
              <w:top w:val="nil"/>
              <w:left w:val="single" w:sz="4" w:space="0" w:color="auto"/>
              <w:bottom w:val="nil"/>
              <w:right w:val="nil"/>
            </w:tcBorders>
            <w:shd w:val="clear" w:color="auto" w:fill="auto"/>
            <w:vAlign w:val="center"/>
            <w:hideMark/>
          </w:tcPr>
          <w:p w:rsidR="0031142A" w:rsidRDefault="0031142A" w:rsidP="00B73FD6">
            <w:pPr>
              <w:jc w:val="center"/>
            </w:pPr>
            <w:r>
              <w:t>2024 год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2025 год</w:t>
            </w:r>
          </w:p>
        </w:tc>
      </w:tr>
      <w:tr w:rsidR="0031142A" w:rsidTr="00B73FD6">
        <w:trPr>
          <w:trHeight w:val="510"/>
        </w:trPr>
        <w:tc>
          <w:tcPr>
            <w:tcW w:w="0" w:type="auto"/>
            <w:tcBorders>
              <w:top w:val="nil"/>
              <w:left w:val="single" w:sz="4" w:space="0" w:color="auto"/>
              <w:bottom w:val="nil"/>
              <w:right w:val="single" w:sz="4" w:space="0" w:color="auto"/>
            </w:tcBorders>
            <w:shd w:val="clear" w:color="auto" w:fill="auto"/>
            <w:vAlign w:val="center"/>
            <w:hideMark/>
          </w:tcPr>
          <w:p w:rsidR="0031142A" w:rsidRDefault="0031142A" w:rsidP="00B73FD6">
            <w:r>
              <w:t>Морозовский сельсовет</w:t>
            </w:r>
          </w:p>
        </w:tc>
        <w:tc>
          <w:tcPr>
            <w:tcW w:w="0" w:type="auto"/>
            <w:tcBorders>
              <w:top w:val="single" w:sz="4" w:space="0" w:color="auto"/>
              <w:left w:val="nil"/>
              <w:bottom w:val="nil"/>
              <w:right w:val="single" w:sz="4" w:space="0" w:color="auto"/>
            </w:tcBorders>
            <w:shd w:val="clear" w:color="000000" w:fill="DDEBF7"/>
            <w:vAlign w:val="center"/>
            <w:hideMark/>
          </w:tcPr>
          <w:p w:rsidR="0031142A" w:rsidRDefault="0031142A" w:rsidP="00B73FD6">
            <w:pPr>
              <w:jc w:val="center"/>
            </w:pPr>
            <w:r>
              <w:t>28,5</w:t>
            </w:r>
          </w:p>
        </w:tc>
        <w:tc>
          <w:tcPr>
            <w:tcW w:w="0" w:type="auto"/>
            <w:tcBorders>
              <w:top w:val="single" w:sz="4" w:space="0" w:color="auto"/>
              <w:left w:val="nil"/>
              <w:bottom w:val="nil"/>
              <w:right w:val="single" w:sz="4" w:space="0" w:color="auto"/>
            </w:tcBorders>
            <w:shd w:val="clear" w:color="000000" w:fill="DDEBF7"/>
            <w:vAlign w:val="center"/>
            <w:hideMark/>
          </w:tcPr>
          <w:p w:rsidR="0031142A" w:rsidRDefault="0031142A" w:rsidP="00B73FD6">
            <w:pPr>
              <w:jc w:val="center"/>
            </w:pPr>
            <w:r>
              <w:t>28,5</w:t>
            </w:r>
          </w:p>
        </w:tc>
        <w:tc>
          <w:tcPr>
            <w:tcW w:w="0" w:type="auto"/>
            <w:tcBorders>
              <w:top w:val="nil"/>
              <w:left w:val="nil"/>
              <w:bottom w:val="nil"/>
              <w:right w:val="single" w:sz="4" w:space="0" w:color="auto"/>
            </w:tcBorders>
            <w:shd w:val="clear" w:color="000000" w:fill="DDEBF7"/>
            <w:vAlign w:val="center"/>
            <w:hideMark/>
          </w:tcPr>
          <w:p w:rsidR="0031142A" w:rsidRDefault="0031142A" w:rsidP="00B73FD6">
            <w:pPr>
              <w:jc w:val="center"/>
            </w:pPr>
            <w:r>
              <w:t>28,5</w:t>
            </w:r>
          </w:p>
        </w:tc>
      </w:tr>
      <w:tr w:rsidR="0031142A" w:rsidTr="00B73FD6">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42A" w:rsidRDefault="0031142A" w:rsidP="00B73FD6">
            <w:pPr>
              <w:rPr>
                <w:b/>
                <w:bCs/>
              </w:rPr>
            </w:pPr>
            <w:r>
              <w:rPr>
                <w:b/>
                <w:bCs/>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28,5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28,5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142A" w:rsidRDefault="0031142A" w:rsidP="00B73FD6">
            <w:pPr>
              <w:jc w:val="center"/>
              <w:rPr>
                <w:b/>
                <w:bCs/>
              </w:rPr>
            </w:pPr>
            <w:r>
              <w:rPr>
                <w:b/>
                <w:bCs/>
              </w:rPr>
              <w:t>28,5</w:t>
            </w:r>
          </w:p>
        </w:tc>
      </w:tr>
    </w:tbl>
    <w:p w:rsidR="005D0E8F" w:rsidRDefault="005D0E8F" w:rsidP="0031142A">
      <w:pPr>
        <w:tabs>
          <w:tab w:val="left" w:pos="6705"/>
          <w:tab w:val="left" w:pos="9150"/>
        </w:tabs>
        <w:rPr>
          <w:sz w:val="28"/>
          <w:szCs w:val="28"/>
        </w:rPr>
        <w:sectPr w:rsidR="005D0E8F" w:rsidSect="005D0E8F">
          <w:type w:val="continuous"/>
          <w:pgSz w:w="11906" w:h="16838" w:code="9"/>
          <w:pgMar w:top="1017" w:right="707" w:bottom="1134" w:left="567" w:header="709" w:footer="709" w:gutter="0"/>
          <w:cols w:space="708"/>
          <w:docGrid w:linePitch="360"/>
        </w:sectPr>
      </w:pPr>
    </w:p>
    <w:p w:rsidR="0031142A" w:rsidRDefault="0031142A" w:rsidP="0031142A">
      <w:pPr>
        <w:tabs>
          <w:tab w:val="left" w:pos="6705"/>
          <w:tab w:val="left" w:pos="9150"/>
        </w:tabs>
        <w:rPr>
          <w:sz w:val="28"/>
          <w:szCs w:val="28"/>
        </w:rPr>
      </w:pPr>
    </w:p>
    <w:p w:rsidR="0031142A" w:rsidRDefault="0031142A" w:rsidP="0031142A">
      <w:pPr>
        <w:tabs>
          <w:tab w:val="left" w:pos="6705"/>
          <w:tab w:val="left" w:pos="9150"/>
        </w:tabs>
        <w:rPr>
          <w:sz w:val="28"/>
          <w:szCs w:val="28"/>
        </w:rPr>
      </w:pPr>
    </w:p>
    <w:p w:rsidR="005D0E8F" w:rsidRDefault="005D0E8F" w:rsidP="00B73FD6">
      <w:pPr>
        <w:rPr>
          <w:rFonts w:ascii="Arial" w:hAnsi="Arial" w:cs="Arial"/>
          <w:sz w:val="20"/>
          <w:szCs w:val="20"/>
        </w:rPr>
        <w:sectPr w:rsidR="005D0E8F" w:rsidSect="0031142A">
          <w:type w:val="continuous"/>
          <w:pgSz w:w="11906" w:h="16838" w:code="9"/>
          <w:pgMar w:top="1017" w:right="707" w:bottom="1134" w:left="567" w:header="709" w:footer="709" w:gutter="0"/>
          <w:cols w:num="2" w:space="708"/>
          <w:docGrid w:linePitch="360"/>
        </w:sectPr>
      </w:pPr>
      <w:bookmarkStart w:id="5" w:name="RANGE!A1:E20"/>
      <w:bookmarkEnd w:id="5"/>
    </w:p>
    <w:tbl>
      <w:tblPr>
        <w:tblW w:w="0" w:type="auto"/>
        <w:tblInd w:w="93" w:type="dxa"/>
        <w:tblLook w:val="04A0" w:firstRow="1" w:lastRow="0" w:firstColumn="1" w:lastColumn="0" w:noHBand="0" w:noVBand="1"/>
      </w:tblPr>
      <w:tblGrid>
        <w:gridCol w:w="1120"/>
        <w:gridCol w:w="3940"/>
        <w:gridCol w:w="1812"/>
        <w:gridCol w:w="1812"/>
        <w:gridCol w:w="2071"/>
      </w:tblGrid>
      <w:tr w:rsidR="0031142A" w:rsidTr="00B73FD6">
        <w:trPr>
          <w:trHeight w:val="300"/>
        </w:trPr>
        <w:tc>
          <w:tcPr>
            <w:tcW w:w="0" w:type="auto"/>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31142A" w:rsidRDefault="0031142A" w:rsidP="00B73FD6">
            <w:pPr>
              <w:jc w:val="right"/>
              <w:rPr>
                <w:sz w:val="20"/>
                <w:szCs w:val="20"/>
              </w:rPr>
            </w:pPr>
          </w:p>
        </w:tc>
        <w:tc>
          <w:tcPr>
            <w:tcW w:w="0" w:type="auto"/>
            <w:gridSpan w:val="3"/>
            <w:tcBorders>
              <w:top w:val="nil"/>
              <w:left w:val="nil"/>
              <w:bottom w:val="nil"/>
              <w:right w:val="nil"/>
            </w:tcBorders>
            <w:shd w:val="clear" w:color="auto" w:fill="auto"/>
            <w:vAlign w:val="bottom"/>
            <w:hideMark/>
          </w:tcPr>
          <w:p w:rsidR="0031142A" w:rsidRDefault="0031142A" w:rsidP="00B73FD6">
            <w:pPr>
              <w:jc w:val="right"/>
              <w:rPr>
                <w:sz w:val="20"/>
                <w:szCs w:val="20"/>
              </w:rPr>
            </w:pPr>
            <w:r>
              <w:rPr>
                <w:sz w:val="20"/>
                <w:szCs w:val="20"/>
              </w:rPr>
              <w:t>Приложение 8</w:t>
            </w:r>
          </w:p>
        </w:tc>
      </w:tr>
      <w:tr w:rsidR="0031142A" w:rsidRPr="005604C6" w:rsidTr="00B73FD6">
        <w:trPr>
          <w:trHeight w:val="1050"/>
        </w:trPr>
        <w:tc>
          <w:tcPr>
            <w:tcW w:w="0" w:type="auto"/>
            <w:tcBorders>
              <w:top w:val="nil"/>
              <w:left w:val="nil"/>
              <w:bottom w:val="nil"/>
              <w:right w:val="nil"/>
            </w:tcBorders>
            <w:shd w:val="clear" w:color="auto" w:fill="auto"/>
            <w:noWrap/>
            <w:vAlign w:val="bottom"/>
            <w:hideMark/>
          </w:tcPr>
          <w:p w:rsidR="0031142A" w:rsidRDefault="0031142A" w:rsidP="00B73FD6">
            <w:pPr>
              <w:rPr>
                <w:rFonts w:ascii="Arial" w:hAnsi="Arial" w:cs="Arial"/>
                <w:sz w:val="20"/>
                <w:szCs w:val="20"/>
              </w:rPr>
            </w:pPr>
          </w:p>
        </w:tc>
        <w:tc>
          <w:tcPr>
            <w:tcW w:w="0" w:type="auto"/>
            <w:tcBorders>
              <w:top w:val="nil"/>
              <w:left w:val="nil"/>
              <w:bottom w:val="nil"/>
              <w:right w:val="nil"/>
            </w:tcBorders>
            <w:shd w:val="clear" w:color="auto" w:fill="auto"/>
            <w:hideMark/>
          </w:tcPr>
          <w:p w:rsidR="0031142A" w:rsidRDefault="0031142A" w:rsidP="00B73FD6">
            <w:pPr>
              <w:jc w:val="right"/>
              <w:rPr>
                <w:sz w:val="20"/>
                <w:szCs w:val="20"/>
              </w:rPr>
            </w:pPr>
          </w:p>
        </w:tc>
        <w:tc>
          <w:tcPr>
            <w:tcW w:w="0" w:type="auto"/>
            <w:gridSpan w:val="3"/>
            <w:tcBorders>
              <w:top w:val="nil"/>
              <w:left w:val="nil"/>
              <w:bottom w:val="nil"/>
              <w:right w:val="nil"/>
            </w:tcBorders>
            <w:shd w:val="clear" w:color="auto" w:fill="auto"/>
            <w:hideMark/>
          </w:tcPr>
          <w:p w:rsidR="0031142A" w:rsidRPr="005604C6" w:rsidRDefault="0031142A" w:rsidP="00B73FD6">
            <w:pPr>
              <w:jc w:val="right"/>
              <w:rPr>
                <w:sz w:val="20"/>
                <w:szCs w:val="20"/>
              </w:rPr>
            </w:pPr>
            <w:r w:rsidRPr="005604C6">
              <w:rPr>
                <w:sz w:val="20"/>
                <w:szCs w:val="20"/>
              </w:rPr>
              <w:t>к Решению "О бюджете Морозовского сельсовета Искитимского района Новосибирской области на 2023 год и плановый период 2024 и 2025 годов"</w:t>
            </w:r>
          </w:p>
        </w:tc>
      </w:tr>
      <w:tr w:rsidR="0031142A" w:rsidTr="00B73FD6">
        <w:trPr>
          <w:trHeight w:val="300"/>
        </w:trPr>
        <w:tc>
          <w:tcPr>
            <w:tcW w:w="0" w:type="auto"/>
            <w:tcBorders>
              <w:top w:val="nil"/>
              <w:left w:val="nil"/>
              <w:bottom w:val="nil"/>
              <w:right w:val="nil"/>
            </w:tcBorders>
            <w:shd w:val="clear" w:color="auto" w:fill="auto"/>
            <w:noWrap/>
            <w:vAlign w:val="bottom"/>
            <w:hideMark/>
          </w:tcPr>
          <w:p w:rsidR="0031142A" w:rsidRPr="005604C6" w:rsidRDefault="0031142A" w:rsidP="00B73FD6">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1142A" w:rsidRPr="005604C6" w:rsidRDefault="0031142A" w:rsidP="00B73FD6">
            <w:pPr>
              <w:jc w:val="right"/>
              <w:rPr>
                <w:sz w:val="20"/>
                <w:szCs w:val="20"/>
              </w:rPr>
            </w:pPr>
          </w:p>
        </w:tc>
        <w:tc>
          <w:tcPr>
            <w:tcW w:w="0" w:type="auto"/>
            <w:gridSpan w:val="3"/>
            <w:tcBorders>
              <w:top w:val="nil"/>
              <w:left w:val="nil"/>
              <w:bottom w:val="nil"/>
              <w:right w:val="nil"/>
            </w:tcBorders>
            <w:shd w:val="clear" w:color="000000" w:fill="DDEBF7"/>
            <w:noWrap/>
            <w:vAlign w:val="bottom"/>
            <w:hideMark/>
          </w:tcPr>
          <w:p w:rsidR="0031142A" w:rsidRDefault="0031142A" w:rsidP="00B73FD6">
            <w:pPr>
              <w:jc w:val="right"/>
              <w:rPr>
                <w:sz w:val="20"/>
                <w:szCs w:val="20"/>
              </w:rPr>
            </w:pPr>
            <w:r>
              <w:rPr>
                <w:sz w:val="20"/>
                <w:szCs w:val="20"/>
              </w:rPr>
              <w:t>от 00.12.2022 № 00</w:t>
            </w:r>
          </w:p>
        </w:tc>
      </w:tr>
      <w:tr w:rsidR="0031142A" w:rsidTr="00B73FD6">
        <w:trPr>
          <w:trHeight w:val="285"/>
        </w:trPr>
        <w:tc>
          <w:tcPr>
            <w:tcW w:w="0" w:type="auto"/>
            <w:tcBorders>
              <w:top w:val="nil"/>
              <w:left w:val="nil"/>
              <w:bottom w:val="nil"/>
              <w:right w:val="nil"/>
            </w:tcBorders>
            <w:shd w:val="clear" w:color="auto" w:fill="auto"/>
            <w:noWrap/>
            <w:vAlign w:val="center"/>
            <w:hideMark/>
          </w:tcPr>
          <w:p w:rsidR="0031142A" w:rsidRDefault="0031142A" w:rsidP="00B73FD6">
            <w:pPr>
              <w:jc w:val="center"/>
              <w:rPr>
                <w:sz w:val="20"/>
                <w:szCs w:val="20"/>
              </w:rPr>
            </w:pPr>
          </w:p>
        </w:tc>
        <w:tc>
          <w:tcPr>
            <w:tcW w:w="0" w:type="auto"/>
            <w:gridSpan w:val="4"/>
            <w:tcBorders>
              <w:top w:val="nil"/>
              <w:left w:val="nil"/>
              <w:bottom w:val="nil"/>
              <w:right w:val="nil"/>
            </w:tcBorders>
            <w:shd w:val="clear" w:color="auto" w:fill="auto"/>
            <w:vAlign w:val="center"/>
            <w:hideMark/>
          </w:tcPr>
          <w:p w:rsidR="0031142A" w:rsidRDefault="0031142A" w:rsidP="00B73FD6">
            <w:pPr>
              <w:jc w:val="right"/>
              <w:rPr>
                <w:sz w:val="20"/>
                <w:szCs w:val="20"/>
              </w:rPr>
            </w:pPr>
          </w:p>
        </w:tc>
      </w:tr>
      <w:tr w:rsidR="0031142A" w:rsidRPr="005604C6" w:rsidTr="00B73FD6">
        <w:trPr>
          <w:trHeight w:val="645"/>
        </w:trPr>
        <w:tc>
          <w:tcPr>
            <w:tcW w:w="0" w:type="auto"/>
            <w:gridSpan w:val="5"/>
            <w:tcBorders>
              <w:top w:val="nil"/>
              <w:left w:val="nil"/>
              <w:bottom w:val="nil"/>
              <w:right w:val="nil"/>
            </w:tcBorders>
            <w:shd w:val="clear" w:color="auto" w:fill="auto"/>
            <w:vAlign w:val="center"/>
            <w:hideMark/>
          </w:tcPr>
          <w:p w:rsidR="0031142A" w:rsidRPr="005604C6" w:rsidRDefault="0031142A" w:rsidP="00B73FD6">
            <w:pPr>
              <w:jc w:val="center"/>
              <w:rPr>
                <w:b/>
                <w:bCs/>
              </w:rPr>
            </w:pPr>
            <w:r w:rsidRPr="005604C6">
              <w:rPr>
                <w:b/>
                <w:bCs/>
              </w:rPr>
              <w:t xml:space="preserve">           ИСТОЧНИКИ ФИНАНСИРОВАНИЯ ДЕФИЦИТА МЕСТНОГО БЮДЖЕТА НА 2023 ГОД И ПЛАНОВЫЙ ПЕРИОД 2024</w:t>
            </w:r>
            <w:proofErr w:type="gramStart"/>
            <w:r w:rsidRPr="005604C6">
              <w:rPr>
                <w:b/>
                <w:bCs/>
              </w:rPr>
              <w:t xml:space="preserve"> И</w:t>
            </w:r>
            <w:proofErr w:type="gramEnd"/>
            <w:r w:rsidRPr="005604C6">
              <w:rPr>
                <w:b/>
                <w:bCs/>
              </w:rPr>
              <w:t xml:space="preserve"> 2025 ГОДОВ </w:t>
            </w:r>
          </w:p>
        </w:tc>
      </w:tr>
      <w:tr w:rsidR="0031142A" w:rsidRPr="005604C6" w:rsidTr="00B73FD6">
        <w:trPr>
          <w:trHeight w:val="330"/>
        </w:trPr>
        <w:tc>
          <w:tcPr>
            <w:tcW w:w="0" w:type="auto"/>
            <w:tcBorders>
              <w:top w:val="nil"/>
              <w:left w:val="nil"/>
              <w:bottom w:val="nil"/>
              <w:right w:val="nil"/>
            </w:tcBorders>
            <w:shd w:val="clear" w:color="auto" w:fill="auto"/>
            <w:vAlign w:val="center"/>
            <w:hideMark/>
          </w:tcPr>
          <w:p w:rsidR="0031142A" w:rsidRPr="005604C6" w:rsidRDefault="0031142A" w:rsidP="00B73FD6">
            <w:pPr>
              <w:jc w:val="center"/>
              <w:rPr>
                <w:b/>
                <w:bCs/>
              </w:rPr>
            </w:pPr>
          </w:p>
        </w:tc>
        <w:tc>
          <w:tcPr>
            <w:tcW w:w="0" w:type="auto"/>
            <w:tcBorders>
              <w:top w:val="nil"/>
              <w:left w:val="nil"/>
              <w:bottom w:val="nil"/>
              <w:right w:val="nil"/>
            </w:tcBorders>
            <w:shd w:val="clear" w:color="auto" w:fill="auto"/>
            <w:vAlign w:val="center"/>
            <w:hideMark/>
          </w:tcPr>
          <w:p w:rsidR="0031142A" w:rsidRPr="005604C6" w:rsidRDefault="0031142A" w:rsidP="00B73FD6">
            <w:pPr>
              <w:jc w:val="center"/>
              <w:rPr>
                <w:b/>
                <w:bCs/>
              </w:rPr>
            </w:pPr>
          </w:p>
        </w:tc>
        <w:tc>
          <w:tcPr>
            <w:tcW w:w="0" w:type="auto"/>
            <w:tcBorders>
              <w:top w:val="nil"/>
              <w:left w:val="nil"/>
              <w:bottom w:val="nil"/>
              <w:right w:val="nil"/>
            </w:tcBorders>
            <w:shd w:val="clear" w:color="auto" w:fill="auto"/>
            <w:vAlign w:val="center"/>
            <w:hideMark/>
          </w:tcPr>
          <w:p w:rsidR="0031142A" w:rsidRPr="005604C6" w:rsidRDefault="0031142A" w:rsidP="00B73FD6">
            <w:pPr>
              <w:jc w:val="center"/>
              <w:rPr>
                <w:b/>
                <w:bCs/>
              </w:rPr>
            </w:pPr>
          </w:p>
        </w:tc>
        <w:tc>
          <w:tcPr>
            <w:tcW w:w="0" w:type="auto"/>
            <w:tcBorders>
              <w:top w:val="nil"/>
              <w:left w:val="nil"/>
              <w:bottom w:val="nil"/>
              <w:right w:val="nil"/>
            </w:tcBorders>
            <w:shd w:val="clear" w:color="auto" w:fill="auto"/>
            <w:vAlign w:val="center"/>
            <w:hideMark/>
          </w:tcPr>
          <w:p w:rsidR="0031142A" w:rsidRPr="005604C6" w:rsidRDefault="0031142A" w:rsidP="00B73FD6">
            <w:pPr>
              <w:jc w:val="center"/>
              <w:rPr>
                <w:b/>
                <w:bCs/>
              </w:rPr>
            </w:pPr>
          </w:p>
        </w:tc>
        <w:tc>
          <w:tcPr>
            <w:tcW w:w="0" w:type="auto"/>
            <w:tcBorders>
              <w:top w:val="nil"/>
              <w:left w:val="nil"/>
              <w:bottom w:val="nil"/>
              <w:right w:val="nil"/>
            </w:tcBorders>
            <w:shd w:val="clear" w:color="auto" w:fill="auto"/>
            <w:vAlign w:val="center"/>
            <w:hideMark/>
          </w:tcPr>
          <w:p w:rsidR="0031142A" w:rsidRPr="005604C6" w:rsidRDefault="0031142A" w:rsidP="00B73FD6">
            <w:pPr>
              <w:jc w:val="center"/>
              <w:rPr>
                <w:b/>
                <w:bCs/>
              </w:rPr>
            </w:pPr>
          </w:p>
        </w:tc>
      </w:tr>
      <w:tr w:rsidR="0031142A" w:rsidTr="00B73FD6">
        <w:trPr>
          <w:trHeight w:val="300"/>
        </w:trPr>
        <w:tc>
          <w:tcPr>
            <w:tcW w:w="0" w:type="auto"/>
            <w:tcBorders>
              <w:top w:val="nil"/>
              <w:left w:val="nil"/>
              <w:bottom w:val="nil"/>
              <w:right w:val="nil"/>
            </w:tcBorders>
            <w:shd w:val="clear" w:color="auto" w:fill="auto"/>
            <w:noWrap/>
            <w:vAlign w:val="center"/>
            <w:hideMark/>
          </w:tcPr>
          <w:p w:rsidR="0031142A" w:rsidRPr="005604C6" w:rsidRDefault="0031142A" w:rsidP="00B73FD6">
            <w:pPr>
              <w:jc w:val="center"/>
            </w:pPr>
          </w:p>
        </w:tc>
        <w:tc>
          <w:tcPr>
            <w:tcW w:w="0" w:type="auto"/>
            <w:tcBorders>
              <w:top w:val="nil"/>
              <w:left w:val="nil"/>
              <w:bottom w:val="nil"/>
              <w:right w:val="nil"/>
            </w:tcBorders>
            <w:shd w:val="clear" w:color="auto" w:fill="auto"/>
            <w:noWrap/>
            <w:vAlign w:val="center"/>
            <w:hideMark/>
          </w:tcPr>
          <w:p w:rsidR="0031142A" w:rsidRPr="005604C6" w:rsidRDefault="0031142A" w:rsidP="00B73FD6">
            <w:pPr>
              <w:jc w:val="center"/>
            </w:pPr>
          </w:p>
        </w:tc>
        <w:tc>
          <w:tcPr>
            <w:tcW w:w="0" w:type="auto"/>
            <w:tcBorders>
              <w:top w:val="nil"/>
              <w:left w:val="nil"/>
              <w:bottom w:val="nil"/>
              <w:right w:val="nil"/>
            </w:tcBorders>
            <w:shd w:val="clear" w:color="auto" w:fill="auto"/>
            <w:noWrap/>
            <w:vAlign w:val="center"/>
            <w:hideMark/>
          </w:tcPr>
          <w:p w:rsidR="0031142A" w:rsidRPr="005604C6" w:rsidRDefault="0031142A" w:rsidP="00B73FD6">
            <w:pPr>
              <w:jc w:val="center"/>
            </w:pPr>
          </w:p>
        </w:tc>
        <w:tc>
          <w:tcPr>
            <w:tcW w:w="0" w:type="auto"/>
            <w:tcBorders>
              <w:top w:val="nil"/>
              <w:left w:val="nil"/>
              <w:bottom w:val="nil"/>
              <w:right w:val="nil"/>
            </w:tcBorders>
            <w:shd w:val="clear" w:color="auto" w:fill="auto"/>
            <w:noWrap/>
            <w:vAlign w:val="center"/>
            <w:hideMark/>
          </w:tcPr>
          <w:p w:rsidR="0031142A" w:rsidRPr="005604C6" w:rsidRDefault="0031142A" w:rsidP="00B73FD6">
            <w:pPr>
              <w:jc w:val="center"/>
            </w:pPr>
          </w:p>
        </w:tc>
        <w:tc>
          <w:tcPr>
            <w:tcW w:w="0" w:type="auto"/>
            <w:tcBorders>
              <w:top w:val="nil"/>
              <w:left w:val="nil"/>
              <w:bottom w:val="nil"/>
              <w:right w:val="nil"/>
            </w:tcBorders>
            <w:shd w:val="clear" w:color="auto" w:fill="auto"/>
            <w:noWrap/>
            <w:vAlign w:val="bottom"/>
            <w:hideMark/>
          </w:tcPr>
          <w:p w:rsidR="0031142A" w:rsidRDefault="0031142A" w:rsidP="00B73FD6">
            <w:pPr>
              <w:jc w:val="right"/>
              <w:rPr>
                <w:sz w:val="20"/>
                <w:szCs w:val="20"/>
              </w:rPr>
            </w:pPr>
            <w:proofErr w:type="spellStart"/>
            <w:r>
              <w:rPr>
                <w:sz w:val="20"/>
                <w:szCs w:val="20"/>
              </w:rPr>
              <w:t>тыс</w:t>
            </w:r>
            <w:proofErr w:type="gramStart"/>
            <w:r>
              <w:rPr>
                <w:sz w:val="20"/>
                <w:szCs w:val="20"/>
              </w:rPr>
              <w:t>.р</w:t>
            </w:r>
            <w:proofErr w:type="gramEnd"/>
            <w:r>
              <w:rPr>
                <w:sz w:val="20"/>
                <w:szCs w:val="20"/>
              </w:rPr>
              <w:t>ублей</w:t>
            </w:r>
            <w:proofErr w:type="spellEnd"/>
          </w:p>
        </w:tc>
      </w:tr>
      <w:tr w:rsidR="0031142A" w:rsidTr="00B73FD6">
        <w:trPr>
          <w:trHeight w:val="76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Default="0031142A" w:rsidP="00B73FD6">
            <w:pPr>
              <w:jc w:val="center"/>
            </w:pPr>
            <w:r>
              <w:lastRenderedPageBreak/>
              <w:t>КОД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42A" w:rsidRPr="005604C6" w:rsidRDefault="0031142A" w:rsidP="00B73FD6">
            <w:pPr>
              <w:jc w:val="center"/>
            </w:pPr>
            <w:r w:rsidRPr="005604C6">
              <w:t>Наименование кода группы, подгруппы, статьи и вида источников финансирования дефицитов бюджетов</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31142A" w:rsidRDefault="0031142A" w:rsidP="00B73FD6">
            <w:pPr>
              <w:jc w:val="center"/>
            </w:pPr>
            <w:r>
              <w:t>Сумма</w:t>
            </w:r>
          </w:p>
        </w:tc>
      </w:tr>
      <w:tr w:rsidR="0031142A" w:rsidTr="00B73FD6">
        <w:trPr>
          <w:trHeight w:val="8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142A" w:rsidRDefault="0031142A" w:rsidP="00B73FD6"/>
        </w:tc>
        <w:tc>
          <w:tcPr>
            <w:tcW w:w="0" w:type="auto"/>
            <w:tcBorders>
              <w:top w:val="nil"/>
              <w:left w:val="nil"/>
              <w:bottom w:val="nil"/>
              <w:right w:val="single" w:sz="4" w:space="0" w:color="auto"/>
            </w:tcBorders>
            <w:shd w:val="clear" w:color="auto" w:fill="auto"/>
            <w:noWrap/>
            <w:vAlign w:val="center"/>
            <w:hideMark/>
          </w:tcPr>
          <w:p w:rsidR="0031142A" w:rsidRDefault="0031142A" w:rsidP="00B73FD6">
            <w:pPr>
              <w:jc w:val="center"/>
            </w:pPr>
            <w:r>
              <w:t>2023 год</w:t>
            </w:r>
          </w:p>
        </w:tc>
        <w:tc>
          <w:tcPr>
            <w:tcW w:w="0" w:type="auto"/>
            <w:tcBorders>
              <w:top w:val="nil"/>
              <w:left w:val="nil"/>
              <w:bottom w:val="nil"/>
              <w:right w:val="single" w:sz="4" w:space="0" w:color="auto"/>
            </w:tcBorders>
            <w:shd w:val="clear" w:color="auto" w:fill="auto"/>
            <w:noWrap/>
            <w:vAlign w:val="center"/>
            <w:hideMark/>
          </w:tcPr>
          <w:p w:rsidR="0031142A" w:rsidRDefault="0031142A" w:rsidP="00B73FD6">
            <w:pPr>
              <w:jc w:val="center"/>
            </w:pPr>
            <w:r>
              <w:t>2024 год</w:t>
            </w:r>
          </w:p>
        </w:tc>
        <w:tc>
          <w:tcPr>
            <w:tcW w:w="0" w:type="auto"/>
            <w:tcBorders>
              <w:top w:val="nil"/>
              <w:left w:val="nil"/>
              <w:bottom w:val="nil"/>
              <w:right w:val="single" w:sz="4" w:space="0" w:color="auto"/>
            </w:tcBorders>
            <w:shd w:val="clear" w:color="auto" w:fill="auto"/>
            <w:noWrap/>
            <w:vAlign w:val="center"/>
            <w:hideMark/>
          </w:tcPr>
          <w:p w:rsidR="0031142A" w:rsidRDefault="0031142A" w:rsidP="00B73FD6">
            <w:pPr>
              <w:jc w:val="center"/>
            </w:pPr>
            <w:r>
              <w:t>2025 год</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 xml:space="preserve"> 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Источники внутреннего финансирования дефицита местного бюджета, в том числе: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142A" w:rsidRDefault="0031142A" w:rsidP="00B73FD6">
            <w:pPr>
              <w:jc w:val="center"/>
            </w:pPr>
            <w: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142A" w:rsidRDefault="0031142A" w:rsidP="00B73FD6">
            <w:pPr>
              <w:jc w:val="center"/>
            </w:pPr>
            <w:r>
              <w:t>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1142A" w:rsidRDefault="0031142A" w:rsidP="00B73FD6">
            <w:pPr>
              <w:jc w:val="center"/>
            </w:pPr>
            <w:r>
              <w:t>0,0</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0,0</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0,0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0,0</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Увеличение остатков средств бюджета поселения</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01 05 02 00 00 0000 500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Увеличение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01 05 02 01 00 0000 510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 xml:space="preserve">Увеличение прочих остатков денежных средств бюджета </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Увеличение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both"/>
            </w:pPr>
            <w:r>
              <w:t>Уменьшение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01 05 02 00 00 0000 600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Уменьшение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 xml:space="preserve"> 01 05 02 01 00 0000 610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Уменьшение прочих остатков денежных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pPr>
            <w:r>
              <w:t>7 904,9</w:t>
            </w:r>
          </w:p>
        </w:tc>
      </w:tr>
      <w:tr w:rsidR="0031142A" w:rsidTr="00B73FD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142A" w:rsidRDefault="0031142A" w:rsidP="00B73FD6">
            <w:pPr>
              <w:jc w:val="center"/>
            </w:pPr>
            <w:r>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31142A" w:rsidRPr="005604C6" w:rsidRDefault="0031142A" w:rsidP="00B73FD6">
            <w:pPr>
              <w:jc w:val="both"/>
            </w:pPr>
            <w:r w:rsidRPr="005604C6">
              <w:t>Уменьшение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9 420,2</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7 543,9</w:t>
            </w:r>
          </w:p>
        </w:tc>
        <w:tc>
          <w:tcPr>
            <w:tcW w:w="0" w:type="auto"/>
            <w:tcBorders>
              <w:top w:val="nil"/>
              <w:left w:val="nil"/>
              <w:bottom w:val="single" w:sz="4" w:space="0" w:color="auto"/>
              <w:right w:val="single" w:sz="4" w:space="0" w:color="auto"/>
            </w:tcBorders>
            <w:shd w:val="clear" w:color="000000" w:fill="DDEBF7"/>
            <w:vAlign w:val="center"/>
            <w:hideMark/>
          </w:tcPr>
          <w:p w:rsidR="0031142A" w:rsidRDefault="0031142A" w:rsidP="00B73FD6">
            <w:pPr>
              <w:jc w:val="center"/>
            </w:pPr>
            <w:r>
              <w:t>7 904,9</w:t>
            </w:r>
          </w:p>
        </w:tc>
      </w:tr>
      <w:tr w:rsidR="0031142A" w:rsidTr="00B73FD6">
        <w:trPr>
          <w:trHeight w:val="6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1142A" w:rsidRDefault="0031142A" w:rsidP="00B73FD6">
            <w:pPr>
              <w:rPr>
                <w:b/>
                <w:bCs/>
              </w:rPr>
            </w:pPr>
            <w:r>
              <w:rPr>
                <w:b/>
                <w:bCs/>
              </w:rPr>
              <w:t>ИТОГО</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b/>
                <w:bCs/>
              </w:rPr>
            </w:pPr>
            <w:r>
              <w:rPr>
                <w:b/>
                <w:bCs/>
              </w:rPr>
              <w:t>0,0</w:t>
            </w:r>
          </w:p>
        </w:tc>
        <w:tc>
          <w:tcPr>
            <w:tcW w:w="0" w:type="auto"/>
            <w:tcBorders>
              <w:top w:val="nil"/>
              <w:left w:val="nil"/>
              <w:bottom w:val="single" w:sz="4" w:space="0" w:color="auto"/>
              <w:right w:val="single" w:sz="4" w:space="0" w:color="auto"/>
            </w:tcBorders>
            <w:shd w:val="clear" w:color="auto" w:fill="auto"/>
            <w:vAlign w:val="center"/>
            <w:hideMark/>
          </w:tcPr>
          <w:p w:rsidR="0031142A" w:rsidRDefault="0031142A" w:rsidP="00B73FD6">
            <w:pPr>
              <w:jc w:val="center"/>
              <w:rPr>
                <w:b/>
                <w:bCs/>
              </w:rPr>
            </w:pPr>
            <w:r>
              <w:rPr>
                <w:b/>
                <w:bCs/>
              </w:rPr>
              <w:t>0,0</w:t>
            </w:r>
          </w:p>
        </w:tc>
        <w:tc>
          <w:tcPr>
            <w:tcW w:w="0" w:type="auto"/>
            <w:tcBorders>
              <w:top w:val="nil"/>
              <w:left w:val="nil"/>
              <w:bottom w:val="single" w:sz="4" w:space="0" w:color="auto"/>
              <w:right w:val="single" w:sz="4" w:space="0" w:color="auto"/>
            </w:tcBorders>
            <w:shd w:val="clear" w:color="000000" w:fill="FFFFFF"/>
            <w:vAlign w:val="center"/>
            <w:hideMark/>
          </w:tcPr>
          <w:p w:rsidR="0031142A" w:rsidRDefault="0031142A" w:rsidP="00B73FD6">
            <w:pPr>
              <w:jc w:val="center"/>
              <w:rPr>
                <w:b/>
                <w:bCs/>
              </w:rPr>
            </w:pPr>
            <w:r>
              <w:rPr>
                <w:b/>
                <w:bCs/>
              </w:rPr>
              <w:t>0,0</w:t>
            </w:r>
          </w:p>
        </w:tc>
      </w:tr>
    </w:tbl>
    <w:p w:rsidR="0031142A" w:rsidRDefault="0031142A" w:rsidP="0031142A">
      <w:pPr>
        <w:tabs>
          <w:tab w:val="left" w:pos="6705"/>
          <w:tab w:val="left" w:pos="9150"/>
        </w:tabs>
        <w:rPr>
          <w:sz w:val="28"/>
          <w:szCs w:val="28"/>
        </w:rPr>
        <w:sectPr w:rsidR="0031142A" w:rsidSect="005D0E8F">
          <w:type w:val="continuous"/>
          <w:pgSz w:w="11906" w:h="16838" w:code="9"/>
          <w:pgMar w:top="1017" w:right="707" w:bottom="1134" w:left="567" w:header="709" w:footer="709" w:gutter="0"/>
          <w:cols w:space="708"/>
          <w:docGrid w:linePitch="360"/>
        </w:sectPr>
      </w:pPr>
    </w:p>
    <w:p w:rsidR="00D81AE3" w:rsidRDefault="00D81AE3" w:rsidP="00B74FBF">
      <w:pPr>
        <w:spacing w:after="0" w:line="240" w:lineRule="auto"/>
        <w:rPr>
          <w:rFonts w:ascii="Times New Roman" w:hAnsi="Times New Roman" w:cs="Times New Roman"/>
          <w:b/>
          <w:color w:val="C0504D" w:themeColor="accent2"/>
          <w:sz w:val="28"/>
          <w:szCs w:val="28"/>
        </w:rPr>
      </w:pPr>
    </w:p>
    <w:p w:rsidR="00304723" w:rsidRDefault="00304723" w:rsidP="00B74FBF">
      <w:pPr>
        <w:spacing w:after="0"/>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«ИНФОРМАЦИЯ от ИФНС РОССИИ»</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Наверняка к началу ноября уже все собственники земельных участков, недвижимости и </w:t>
      </w:r>
      <w:hyperlink r:id="rId38" w:history="1">
        <w:r w:rsidRPr="004A7238">
          <w:rPr>
            <w:rStyle w:val="ab"/>
            <w:color w:val="0066CC"/>
            <w:sz w:val="28"/>
            <w:szCs w:val="28"/>
          </w:rPr>
          <w:t>автомобилей</w:t>
        </w:r>
      </w:hyperlink>
      <w:r w:rsidRPr="004A7238">
        <w:rPr>
          <w:color w:val="000000"/>
          <w:sz w:val="28"/>
          <w:szCs w:val="28"/>
        </w:rPr>
        <w:t> получили налоговые уведомления. В этом документе подробно указано, за что и сколько именно следует уплатить в бюджет.</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Получают налоговые уведомления все граждане, за которыми в базах госорганов числятся объекты обложения: машины, квартиры, дома, участки. Соответственно, уплате подлежат следующие налоги:</w:t>
      </w:r>
    </w:p>
    <w:p w:rsidR="00304723" w:rsidRPr="004A7238" w:rsidRDefault="00304723" w:rsidP="00304723">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4A7238">
        <w:rPr>
          <w:rFonts w:ascii="Times New Roman" w:hAnsi="Times New Roman" w:cs="Times New Roman"/>
          <w:color w:val="000000"/>
          <w:sz w:val="28"/>
          <w:szCs w:val="28"/>
        </w:rPr>
        <w:t>налог на </w:t>
      </w:r>
      <w:hyperlink r:id="rId39" w:history="1">
        <w:r w:rsidRPr="004A7238">
          <w:rPr>
            <w:rStyle w:val="ab"/>
            <w:rFonts w:ascii="Times New Roman" w:hAnsi="Times New Roman" w:cs="Times New Roman"/>
            <w:color w:val="0066CC"/>
            <w:sz w:val="28"/>
            <w:szCs w:val="28"/>
          </w:rPr>
          <w:t>имущество</w:t>
        </w:r>
      </w:hyperlink>
      <w:r w:rsidRPr="004A7238">
        <w:rPr>
          <w:rFonts w:ascii="Times New Roman" w:hAnsi="Times New Roman" w:cs="Times New Roman"/>
          <w:color w:val="000000"/>
          <w:sz w:val="28"/>
          <w:szCs w:val="28"/>
        </w:rPr>
        <w:t> физлиц;</w:t>
      </w:r>
    </w:p>
    <w:p w:rsidR="00304723" w:rsidRPr="004A7238" w:rsidRDefault="00AE5CE6" w:rsidP="00304723">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hyperlink r:id="rId40" w:history="1">
        <w:r w:rsidR="00304723" w:rsidRPr="004A7238">
          <w:rPr>
            <w:rStyle w:val="ab"/>
            <w:rFonts w:ascii="Times New Roman" w:hAnsi="Times New Roman" w:cs="Times New Roman"/>
            <w:color w:val="0066CC"/>
            <w:sz w:val="28"/>
            <w:szCs w:val="28"/>
          </w:rPr>
          <w:t>транспортный налог</w:t>
        </w:r>
      </w:hyperlink>
      <w:r w:rsidR="00304723" w:rsidRPr="004A7238">
        <w:rPr>
          <w:rFonts w:ascii="Times New Roman" w:hAnsi="Times New Roman" w:cs="Times New Roman"/>
          <w:color w:val="000000"/>
          <w:sz w:val="28"/>
          <w:szCs w:val="28"/>
        </w:rPr>
        <w:t>;</w:t>
      </w:r>
    </w:p>
    <w:p w:rsidR="00304723" w:rsidRPr="004A7238" w:rsidRDefault="00304723" w:rsidP="00304723">
      <w:pPr>
        <w:numPr>
          <w:ilvl w:val="0"/>
          <w:numId w:val="2"/>
        </w:numPr>
        <w:shd w:val="clear" w:color="auto" w:fill="FFFFFF"/>
        <w:spacing w:before="100" w:beforeAutospacing="1" w:after="100" w:afterAutospacing="1" w:line="240" w:lineRule="auto"/>
        <w:rPr>
          <w:rFonts w:ascii="Times New Roman" w:hAnsi="Times New Roman" w:cs="Times New Roman"/>
          <w:color w:val="000000"/>
          <w:sz w:val="28"/>
          <w:szCs w:val="28"/>
        </w:rPr>
      </w:pPr>
      <w:r w:rsidRPr="004A7238">
        <w:rPr>
          <w:rFonts w:ascii="Times New Roman" w:hAnsi="Times New Roman" w:cs="Times New Roman"/>
          <w:color w:val="000000"/>
          <w:sz w:val="28"/>
          <w:szCs w:val="28"/>
        </w:rPr>
        <w:t>земельный налог.</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Если у вас имеется объект обложения, а «бумажного» уведомления вы так и не получили, зайдите в Личный кабинет на портале «</w:t>
      </w:r>
      <w:proofErr w:type="spellStart"/>
      <w:r w:rsidRPr="004A7238">
        <w:rPr>
          <w:color w:val="000000"/>
          <w:sz w:val="28"/>
          <w:szCs w:val="28"/>
        </w:rPr>
        <w:t>Госуслуги</w:t>
      </w:r>
      <w:proofErr w:type="spellEnd"/>
      <w:r w:rsidRPr="004A7238">
        <w:rPr>
          <w:color w:val="000000"/>
          <w:sz w:val="28"/>
          <w:szCs w:val="28"/>
        </w:rPr>
        <w:t>» или Личный кабинет налогоплательщика на сайте ФНС РФ — с наибольшей долей вероятности уведомление ожидает вас там. ФНС РФ в течение последних нескольких лет планомерно оптимизирует свою работу, избавляясь по возможности от рассылки бумажных уведомлений и переходя на электронный формат.</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Но даже если вы не обнаружили уведомления и в Личном кабинете, это не повод не платить налог при наличии объекта обложения. Следует обратиться в любую ИФНС и запросить расчет суммы налога. Также это можно сделать через МФЦ. Это позволит избежать </w:t>
      </w:r>
      <w:hyperlink r:id="rId41" w:history="1">
        <w:r w:rsidRPr="004A7238">
          <w:rPr>
            <w:rStyle w:val="ab"/>
            <w:color w:val="0066CC"/>
            <w:sz w:val="28"/>
            <w:szCs w:val="28"/>
          </w:rPr>
          <w:t>пени</w:t>
        </w:r>
      </w:hyperlink>
      <w:r w:rsidRPr="004A7238">
        <w:rPr>
          <w:color w:val="000000"/>
          <w:sz w:val="28"/>
          <w:szCs w:val="28"/>
        </w:rPr>
        <w:t>, которые непременно будут начислены, если не уплатить налог в срок.</w:t>
      </w:r>
    </w:p>
    <w:p w:rsidR="00304723" w:rsidRPr="004A7238" w:rsidRDefault="00304723" w:rsidP="00B2472E">
      <w:pPr>
        <w:pStyle w:val="af4"/>
        <w:shd w:val="clear" w:color="auto" w:fill="FFFFFF"/>
        <w:spacing w:before="0" w:beforeAutospacing="0" w:after="300" w:afterAutospacing="0"/>
        <w:rPr>
          <w:color w:val="000000"/>
          <w:sz w:val="28"/>
          <w:szCs w:val="28"/>
        </w:rPr>
      </w:pPr>
      <w:r w:rsidRPr="004A7238">
        <w:rPr>
          <w:color w:val="000000"/>
          <w:sz w:val="28"/>
          <w:szCs w:val="28"/>
        </w:rPr>
        <w:t>Для получения расчета нужно использовать специальное заявление </w:t>
      </w:r>
      <w:hyperlink r:id="rId42" w:history="1">
        <w:r w:rsidRPr="004A7238">
          <w:rPr>
            <w:rStyle w:val="ab"/>
            <w:color w:val="0066CC"/>
            <w:sz w:val="28"/>
            <w:szCs w:val="28"/>
          </w:rPr>
          <w:t>по форме</w:t>
        </w:r>
      </w:hyperlink>
      <w:r w:rsidRPr="004A7238">
        <w:rPr>
          <w:color w:val="000000"/>
          <w:sz w:val="28"/>
          <w:szCs w:val="28"/>
        </w:rPr>
        <w:t>, утвержденной приказом ФНС от 11.11.2019 № ММВ-7-21/560</w:t>
      </w:r>
    </w:p>
    <w:p w:rsidR="00304723" w:rsidRPr="004A7238" w:rsidRDefault="00304723" w:rsidP="00B2472E">
      <w:pPr>
        <w:pStyle w:val="20"/>
        <w:shd w:val="clear" w:color="auto" w:fill="FFFFFF"/>
        <w:spacing w:before="0" w:after="300" w:line="312" w:lineRule="atLeast"/>
        <w:rPr>
          <w:rFonts w:ascii="Times New Roman" w:hAnsi="Times New Roman" w:cs="Times New Roman"/>
          <w:color w:val="000000"/>
          <w:sz w:val="28"/>
          <w:szCs w:val="28"/>
        </w:rPr>
      </w:pPr>
      <w:r w:rsidRPr="004A7238">
        <w:rPr>
          <w:rStyle w:val="af5"/>
          <w:rFonts w:ascii="Times New Roman" w:hAnsi="Times New Roman" w:cs="Times New Roman"/>
          <w:b/>
          <w:bCs/>
          <w:color w:val="000000"/>
          <w:sz w:val="28"/>
          <w:szCs w:val="28"/>
        </w:rPr>
        <w:t>Где и как уплатить налоги</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 xml:space="preserve">Давно прошли те времена, когда для уплаты налогов приходилось выстаивать очередь в кассу. Сейчас для удобства налогоплательщиков существует множество сервисов, которые позволяют платить </w:t>
      </w:r>
      <w:proofErr w:type="gramStart"/>
      <w:r w:rsidRPr="004A7238">
        <w:rPr>
          <w:color w:val="000000"/>
          <w:sz w:val="28"/>
          <w:szCs w:val="28"/>
        </w:rPr>
        <w:t>налоги</w:t>
      </w:r>
      <w:proofErr w:type="gramEnd"/>
      <w:r w:rsidRPr="004A7238">
        <w:rPr>
          <w:color w:val="000000"/>
          <w:sz w:val="28"/>
          <w:szCs w:val="28"/>
        </w:rPr>
        <w:t xml:space="preserve"> не выходя из дома.</w:t>
      </w:r>
    </w:p>
    <w:p w:rsidR="00304723" w:rsidRPr="004A7238" w:rsidRDefault="00304723" w:rsidP="00304723">
      <w:pPr>
        <w:pStyle w:val="af4"/>
        <w:shd w:val="clear" w:color="auto" w:fill="FFFFFF"/>
        <w:spacing w:after="300" w:afterAutospacing="0"/>
        <w:rPr>
          <w:color w:val="000000"/>
          <w:sz w:val="28"/>
          <w:szCs w:val="28"/>
        </w:rPr>
      </w:pPr>
      <w:r w:rsidRPr="004A7238">
        <w:rPr>
          <w:color w:val="000000"/>
          <w:sz w:val="28"/>
          <w:szCs w:val="28"/>
        </w:rPr>
        <w:t>Так, </w:t>
      </w:r>
      <w:hyperlink r:id="rId43" w:history="1">
        <w:r w:rsidRPr="004A7238">
          <w:rPr>
            <w:rStyle w:val="ab"/>
            <w:color w:val="0066CC"/>
            <w:sz w:val="28"/>
            <w:szCs w:val="28"/>
          </w:rPr>
          <w:t>уплатить</w:t>
        </w:r>
      </w:hyperlink>
      <w:r w:rsidRPr="004A7238">
        <w:rPr>
          <w:color w:val="000000"/>
          <w:sz w:val="28"/>
          <w:szCs w:val="28"/>
        </w:rPr>
        <w:t> любой из личных налогов физлицо может:</w:t>
      </w:r>
    </w:p>
    <w:p w:rsidR="00304723" w:rsidRPr="004A7238" w:rsidRDefault="00304723" w:rsidP="00304723">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4A7238">
        <w:rPr>
          <w:rFonts w:ascii="Times New Roman" w:hAnsi="Times New Roman" w:cs="Times New Roman"/>
          <w:color w:val="000000"/>
          <w:sz w:val="28"/>
          <w:szCs w:val="28"/>
        </w:rPr>
        <w:t>через мобильное приложение своего банка;</w:t>
      </w:r>
    </w:p>
    <w:p w:rsidR="00304723" w:rsidRPr="004A7238" w:rsidRDefault="00304723" w:rsidP="00304723">
      <w:pPr>
        <w:numPr>
          <w:ilvl w:val="0"/>
          <w:numId w:val="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4A7238">
        <w:rPr>
          <w:rFonts w:ascii="Times New Roman" w:hAnsi="Times New Roman" w:cs="Times New Roman"/>
          <w:color w:val="000000"/>
          <w:sz w:val="28"/>
          <w:szCs w:val="28"/>
        </w:rPr>
        <w:t xml:space="preserve">через онлайн-сервисы, </w:t>
      </w:r>
      <w:proofErr w:type="gramStart"/>
      <w:r w:rsidRPr="004A7238">
        <w:rPr>
          <w:rFonts w:ascii="Times New Roman" w:hAnsi="Times New Roman" w:cs="Times New Roman"/>
          <w:color w:val="000000"/>
          <w:sz w:val="28"/>
          <w:szCs w:val="28"/>
        </w:rPr>
        <w:t>размещенные</w:t>
      </w:r>
      <w:proofErr w:type="gramEnd"/>
      <w:r w:rsidRPr="004A7238">
        <w:rPr>
          <w:rFonts w:ascii="Times New Roman" w:hAnsi="Times New Roman" w:cs="Times New Roman"/>
          <w:color w:val="000000"/>
          <w:sz w:val="28"/>
          <w:szCs w:val="28"/>
        </w:rPr>
        <w:t xml:space="preserve"> на сайте ФНС: «Личный кабинет налогоплательщика для физических лиц», «Заплати налоги», приложение для мобильных устройств «Налоги ФЛ».</w:t>
      </w:r>
    </w:p>
    <w:p w:rsidR="004A7238" w:rsidRPr="004A7238" w:rsidRDefault="004A7238" w:rsidP="004A7238">
      <w:pPr>
        <w:pStyle w:val="af4"/>
        <w:numPr>
          <w:ilvl w:val="0"/>
          <w:numId w:val="3"/>
        </w:numPr>
        <w:shd w:val="clear" w:color="auto" w:fill="FFFFFF"/>
        <w:spacing w:after="300" w:afterAutospacing="0"/>
        <w:rPr>
          <w:color w:val="000000"/>
          <w:sz w:val="28"/>
          <w:szCs w:val="28"/>
        </w:rPr>
      </w:pPr>
      <w:r w:rsidRPr="004A7238">
        <w:rPr>
          <w:color w:val="000000"/>
          <w:sz w:val="28"/>
          <w:szCs w:val="28"/>
        </w:rPr>
        <w:lastRenderedPageBreak/>
        <w:t>Те, кто предпочитает оплачивать налоги по старинке, могут это сделать в кассе отделения любого банка или в любом отделении «Почты России».</w:t>
      </w:r>
    </w:p>
    <w:p w:rsidR="004A7238" w:rsidRPr="004A7238" w:rsidRDefault="004A7238" w:rsidP="004A7238">
      <w:pPr>
        <w:pStyle w:val="insert"/>
        <w:numPr>
          <w:ilvl w:val="0"/>
          <w:numId w:val="3"/>
        </w:numPr>
        <w:pBdr>
          <w:top w:val="single" w:sz="6" w:space="15" w:color="008000"/>
          <w:left w:val="single" w:sz="6" w:space="15" w:color="008000"/>
          <w:bottom w:val="single" w:sz="6" w:space="15" w:color="008000"/>
          <w:right w:val="single" w:sz="6" w:space="15" w:color="008000"/>
        </w:pBdr>
        <w:shd w:val="clear" w:color="auto" w:fill="FFFFFF"/>
        <w:spacing w:after="300" w:afterAutospacing="0"/>
        <w:rPr>
          <w:color w:val="008000"/>
          <w:sz w:val="28"/>
          <w:szCs w:val="28"/>
        </w:rPr>
      </w:pPr>
      <w:r w:rsidRPr="004A7238">
        <w:rPr>
          <w:color w:val="008000"/>
          <w:sz w:val="28"/>
          <w:szCs w:val="28"/>
        </w:rPr>
        <w:t>Последний день уплаты налогов за 2021 год — 01.12.2022 (п. 1 ст. 409 НК РФ). Эта дата выпадает на четверг — рабочий день. Следовательно, никаких переносов срока в текущем году не предусмотрено.</w:t>
      </w:r>
    </w:p>
    <w:p w:rsidR="004A7238" w:rsidRPr="004A7238" w:rsidRDefault="004A7238" w:rsidP="004A7238">
      <w:pPr>
        <w:pStyle w:val="af4"/>
        <w:numPr>
          <w:ilvl w:val="0"/>
          <w:numId w:val="3"/>
        </w:numPr>
        <w:shd w:val="clear" w:color="auto" w:fill="FFFFFF"/>
        <w:spacing w:after="300" w:afterAutospacing="0"/>
        <w:rPr>
          <w:color w:val="000000"/>
          <w:sz w:val="28"/>
          <w:szCs w:val="28"/>
        </w:rPr>
      </w:pPr>
      <w:r w:rsidRPr="004A7238">
        <w:rPr>
          <w:color w:val="000000"/>
          <w:sz w:val="28"/>
          <w:szCs w:val="28"/>
        </w:rPr>
        <w:t>Тем, кто не исполнит свое обязательство в срок, придется уплатить пени. Начисляться они будут уже со следующего дня, с 02.12.2022. Долг перед государством будет расти вплоть до даты уплаты задолженности включительно.</w:t>
      </w:r>
    </w:p>
    <w:p w:rsidR="004A7238" w:rsidRPr="004A7238" w:rsidRDefault="004A7238" w:rsidP="004A7238">
      <w:pPr>
        <w:pStyle w:val="af4"/>
        <w:numPr>
          <w:ilvl w:val="0"/>
          <w:numId w:val="3"/>
        </w:numPr>
        <w:shd w:val="clear" w:color="auto" w:fill="FFFFFF"/>
        <w:spacing w:after="300" w:afterAutospacing="0"/>
        <w:rPr>
          <w:color w:val="000000"/>
          <w:sz w:val="28"/>
          <w:szCs w:val="28"/>
        </w:rPr>
      </w:pPr>
      <w:r w:rsidRPr="004A7238">
        <w:rPr>
          <w:color w:val="000000"/>
          <w:sz w:val="28"/>
          <w:szCs w:val="28"/>
        </w:rPr>
        <w:t>Также при наличии </w:t>
      </w:r>
      <w:hyperlink r:id="rId44" w:history="1">
        <w:r w:rsidRPr="004A7238">
          <w:rPr>
            <w:rStyle w:val="ab"/>
            <w:color w:val="0066CC"/>
            <w:sz w:val="28"/>
            <w:szCs w:val="28"/>
          </w:rPr>
          <w:t>налоговой задолженности</w:t>
        </w:r>
      </w:hyperlink>
      <w:r w:rsidRPr="004A7238">
        <w:rPr>
          <w:color w:val="000000"/>
          <w:sz w:val="28"/>
          <w:szCs w:val="28"/>
        </w:rPr>
        <w:t> физлицу может грозить запрет на выезд заграницу и арест банковских счетов.</w:t>
      </w:r>
    </w:p>
    <w:p w:rsidR="004A7238" w:rsidRPr="004A7238" w:rsidRDefault="004A7238" w:rsidP="004A7238">
      <w:pPr>
        <w:pStyle w:val="af4"/>
        <w:numPr>
          <w:ilvl w:val="0"/>
          <w:numId w:val="3"/>
        </w:numPr>
        <w:shd w:val="clear" w:color="auto" w:fill="FFFFFF"/>
        <w:spacing w:after="300" w:afterAutospacing="0"/>
        <w:rPr>
          <w:color w:val="000000"/>
          <w:sz w:val="28"/>
          <w:szCs w:val="28"/>
        </w:rPr>
      </w:pPr>
      <w:r w:rsidRPr="004A7238">
        <w:rPr>
          <w:color w:val="000000"/>
          <w:sz w:val="28"/>
          <w:szCs w:val="28"/>
        </w:rPr>
        <w:t>В случае если налог придется взыскивать с должника принудительно, на плечи физлица ляжет также уплата госпошлины и оплата труда судебного исполнителя (исполнительский сбор).</w:t>
      </w:r>
    </w:p>
    <w:p w:rsidR="004A7238" w:rsidRPr="004A7238" w:rsidRDefault="004A7238" w:rsidP="00B2472E">
      <w:pPr>
        <w:pStyle w:val="20"/>
        <w:numPr>
          <w:ilvl w:val="0"/>
          <w:numId w:val="3"/>
        </w:numPr>
        <w:shd w:val="clear" w:color="auto" w:fill="FFFFFF"/>
        <w:spacing w:before="0" w:after="300" w:line="312" w:lineRule="atLeast"/>
        <w:rPr>
          <w:rFonts w:ascii="Times New Roman" w:hAnsi="Times New Roman" w:cs="Times New Roman"/>
          <w:color w:val="000000"/>
          <w:sz w:val="28"/>
          <w:szCs w:val="28"/>
        </w:rPr>
      </w:pPr>
      <w:r w:rsidRPr="004A7238">
        <w:rPr>
          <w:rStyle w:val="af5"/>
          <w:rFonts w:ascii="Times New Roman" w:hAnsi="Times New Roman" w:cs="Times New Roman"/>
          <w:b/>
          <w:bCs/>
          <w:color w:val="000000"/>
          <w:sz w:val="28"/>
          <w:szCs w:val="28"/>
        </w:rPr>
        <w:t>Итоги</w:t>
      </w:r>
    </w:p>
    <w:p w:rsidR="00304723" w:rsidRPr="004A7238" w:rsidRDefault="004A7238" w:rsidP="00304723">
      <w:pPr>
        <w:pStyle w:val="af4"/>
        <w:numPr>
          <w:ilvl w:val="0"/>
          <w:numId w:val="3"/>
        </w:numPr>
        <w:shd w:val="clear" w:color="auto" w:fill="FFFFFF"/>
        <w:spacing w:after="300" w:afterAutospacing="0"/>
        <w:rPr>
          <w:color w:val="000000"/>
          <w:sz w:val="28"/>
          <w:szCs w:val="28"/>
        </w:rPr>
      </w:pPr>
      <w:r w:rsidRPr="004A7238">
        <w:rPr>
          <w:color w:val="000000"/>
          <w:sz w:val="28"/>
          <w:szCs w:val="28"/>
        </w:rPr>
        <w:t>Если у вас есть объект обложения имущественным налогом, следует своевременно уплатить его за 2021 год — до 01.12.2022 включительно. Узнать сумму начисленных налогов можно в Личном кабинете на портале «</w:t>
      </w:r>
      <w:proofErr w:type="spellStart"/>
      <w:r w:rsidRPr="004A7238">
        <w:rPr>
          <w:color w:val="000000"/>
          <w:sz w:val="28"/>
          <w:szCs w:val="28"/>
        </w:rPr>
        <w:t>Госуслуги</w:t>
      </w:r>
      <w:proofErr w:type="spellEnd"/>
      <w:r w:rsidRPr="004A7238">
        <w:rPr>
          <w:color w:val="000000"/>
          <w:sz w:val="28"/>
          <w:szCs w:val="28"/>
        </w:rPr>
        <w:t>» или на портале ФНС в Личном кабинете налогоплательщика. Уплатить налоги можно любым удобным способом, как онлайн, так и лично. Игнорировать обязанность по уплате налогов не следует, чтобы не столкнуться с неприятными последствиями в виде пени, запрета на выезд и т. д.</w:t>
      </w:r>
    </w:p>
    <w:p w:rsidR="00304723" w:rsidRPr="00D81AE3" w:rsidRDefault="004A7238" w:rsidP="00304723">
      <w:pPr>
        <w:jc w:val="center"/>
        <w:rPr>
          <w:rFonts w:ascii="Times New Roman" w:hAnsi="Times New Roman" w:cs="Times New Roman"/>
          <w:b/>
          <w:color w:val="C0504D" w:themeColor="accent2"/>
          <w:sz w:val="28"/>
          <w:szCs w:val="28"/>
        </w:rPr>
      </w:pPr>
      <w:r>
        <w:rPr>
          <w:rFonts w:ascii="Times New Roman" w:hAnsi="Times New Roman" w:cs="Times New Roman"/>
          <w:b/>
          <w:noProof/>
          <w:color w:val="C0504D" w:themeColor="accent2"/>
          <w:sz w:val="28"/>
          <w:szCs w:val="28"/>
          <w:lang w:eastAsia="ru-RU"/>
        </w:rPr>
        <w:drawing>
          <wp:inline distT="0" distB="0" distL="0" distR="0" wp14:anchorId="348FED09" wp14:editId="10854BE3">
            <wp:extent cx="3532194" cy="24667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223.jpg"/>
                    <pic:cNvPicPr/>
                  </pic:nvPicPr>
                  <pic:blipFill>
                    <a:blip r:embed="rId45">
                      <a:extLst>
                        <a:ext uri="{28A0092B-C50C-407E-A947-70E740481C1C}">
                          <a14:useLocalDpi xmlns:a14="http://schemas.microsoft.com/office/drawing/2010/main" val="0"/>
                        </a:ext>
                      </a:extLst>
                    </a:blip>
                    <a:stretch>
                      <a:fillRect/>
                    </a:stretch>
                  </pic:blipFill>
                  <pic:spPr>
                    <a:xfrm>
                      <a:off x="0" y="0"/>
                      <a:ext cx="3534717" cy="2468516"/>
                    </a:xfrm>
                    <a:prstGeom prst="rect">
                      <a:avLst/>
                    </a:prstGeom>
                  </pic:spPr>
                </pic:pic>
              </a:graphicData>
            </a:graphic>
          </wp:inline>
        </w:drawing>
      </w:r>
      <w:bookmarkStart w:id="6" w:name="_GoBack"/>
      <w:bookmarkEnd w:id="6"/>
    </w:p>
    <w:sectPr w:rsidR="00304723" w:rsidRPr="00D81AE3" w:rsidSect="00C45B97">
      <w:type w:val="continuous"/>
      <w:pgSz w:w="11906" w:h="16838" w:code="9"/>
      <w:pgMar w:top="1017" w:right="70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CE6" w:rsidRDefault="00AE5CE6" w:rsidP="004D6794">
      <w:pPr>
        <w:spacing w:after="0" w:line="240" w:lineRule="auto"/>
      </w:pPr>
      <w:r>
        <w:separator/>
      </w:r>
    </w:p>
  </w:endnote>
  <w:endnote w:type="continuationSeparator" w:id="0">
    <w:p w:rsidR="00AE5CE6" w:rsidRDefault="00AE5CE6" w:rsidP="004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NewRomanPS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81" w:rsidRPr="00F72E81" w:rsidRDefault="00F72E81">
    <w:pPr>
      <w:pStyle w:val="a7"/>
      <w:pBdr>
        <w:top w:val="thinThickSmallGap" w:sz="24" w:space="1" w:color="622423" w:themeColor="accent2" w:themeShade="7F"/>
      </w:pBdr>
      <w:rPr>
        <w:rFonts w:asciiTheme="majorHAnsi" w:eastAsiaTheme="majorEastAsia" w:hAnsiTheme="majorHAnsi" w:cstheme="majorBidi"/>
        <w:sz w:val="20"/>
        <w:szCs w:val="20"/>
      </w:rPr>
    </w:pPr>
    <w:r w:rsidRPr="00F72E81">
      <w:rPr>
        <w:rFonts w:asciiTheme="majorHAnsi" w:eastAsiaTheme="majorEastAsia" w:hAnsiTheme="majorHAnsi" w:cstheme="majorBidi"/>
        <w:sz w:val="20"/>
        <w:szCs w:val="20"/>
      </w:rPr>
      <w:t xml:space="preserve">Адрес редакции: </w:t>
    </w:r>
    <w:r>
      <w:rPr>
        <w:rFonts w:asciiTheme="majorHAnsi" w:eastAsiaTheme="majorEastAsia" w:hAnsiTheme="majorHAnsi" w:cstheme="majorBidi"/>
        <w:sz w:val="20"/>
        <w:szCs w:val="20"/>
      </w:rPr>
      <w:t xml:space="preserve"> </w:t>
    </w:r>
    <w:r w:rsidRPr="00F72E81">
      <w:rPr>
        <w:rFonts w:asciiTheme="majorHAnsi" w:eastAsiaTheme="majorEastAsia" w:hAnsiTheme="majorHAnsi" w:cstheme="majorBidi"/>
        <w:sz w:val="20"/>
        <w:szCs w:val="20"/>
      </w:rPr>
      <w:t>633218, Новосибирская область, Искитимский район, с. Морозово, пер. Медицинский,1/2</w:t>
    </w:r>
    <w:r>
      <w:rPr>
        <w:rFonts w:asciiTheme="majorHAnsi" w:eastAsiaTheme="majorEastAsia" w:hAnsiTheme="majorHAnsi" w:cstheme="majorBidi"/>
        <w:sz w:val="20"/>
        <w:szCs w:val="20"/>
      </w:rPr>
      <w:t xml:space="preserve">                                          </w:t>
    </w:r>
  </w:p>
  <w:p w:rsidR="00F72E81" w:rsidRDefault="00F72E81" w:rsidP="00F72E81">
    <w:pPr>
      <w:pStyle w:val="a7"/>
      <w:jc w:val="right"/>
    </w:pPr>
  </w:p>
  <w:p w:rsidR="00F72E81" w:rsidRDefault="00F72E81" w:rsidP="00F72E81">
    <w:pPr>
      <w:pStyle w:val="a7"/>
      <w:jc w:val="right"/>
    </w:pPr>
    <w:r>
      <w:t>Распространяется бесплатно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CE6" w:rsidRDefault="00AE5CE6" w:rsidP="004D6794">
      <w:pPr>
        <w:spacing w:after="0" w:line="240" w:lineRule="auto"/>
      </w:pPr>
      <w:r>
        <w:separator/>
      </w:r>
    </w:p>
  </w:footnote>
  <w:footnote w:type="continuationSeparator" w:id="0">
    <w:p w:rsidR="00AE5CE6" w:rsidRDefault="00AE5CE6" w:rsidP="004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1508702826"/>
      <w:placeholder>
        <w:docPart w:val="BFE741802D844379875D3EEE07518559"/>
      </w:placeholder>
      <w:dataBinding w:prefixMappings="xmlns:ns0='http://schemas.openxmlformats.org/package/2006/metadata/core-properties' xmlns:ns1='http://purl.org/dc/elements/1.1/'" w:xpath="/ns0:coreProperties[1]/ns1:title[1]" w:storeItemID="{6C3C8BC8-F283-45AE-878A-BAB7291924A1}"/>
      <w:text/>
    </w:sdtPr>
    <w:sdtEndPr/>
    <w:sdtContent>
      <w:p w:rsidR="00F72E81" w:rsidRPr="00F72E81" w:rsidRDefault="007B5D10" w:rsidP="00F72E81">
        <w:pPr>
          <w:pStyle w:val="a5"/>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Вестник Морозовского сельсовета_____________________________________________№ 2 (2) от 15.11.2022 года                                                                                                             «Морозовский вестник» учрежден 14 апреля 202</w:t>
        </w:r>
      </w:p>
    </w:sdtContent>
  </w:sdt>
  <w:p w:rsidR="004D6794" w:rsidRDefault="004D679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A98"/>
    <w:multiLevelType w:val="multilevel"/>
    <w:tmpl w:val="9EB053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4">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5">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7">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9">
    <w:nsid w:val="3539176B"/>
    <w:multiLevelType w:val="multilevel"/>
    <w:tmpl w:val="35B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3">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6F7773DA"/>
    <w:multiLevelType w:val="multilevel"/>
    <w:tmpl w:val="97E2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17">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9">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9"/>
  </w:num>
  <w:num w:numId="3">
    <w:abstractNumId w:val="15"/>
  </w:num>
  <w:num w:numId="4">
    <w:abstractNumId w:val="8"/>
  </w:num>
  <w:num w:numId="5">
    <w:abstractNumId w:val="12"/>
  </w:num>
  <w:num w:numId="6">
    <w:abstractNumId w:val="10"/>
  </w:num>
  <w:num w:numId="7">
    <w:abstractNumId w:val="2"/>
  </w:num>
  <w:num w:numId="8">
    <w:abstractNumId w:val="5"/>
  </w:num>
  <w:num w:numId="9">
    <w:abstractNumId w:val="6"/>
  </w:num>
  <w:num w:numId="10">
    <w:abstractNumId w:val="17"/>
  </w:num>
  <w:num w:numId="11">
    <w:abstractNumId w:val="18"/>
  </w:num>
  <w:num w:numId="12">
    <w:abstractNumId w:val="7"/>
  </w:num>
  <w:num w:numId="13">
    <w:abstractNumId w:val="11"/>
  </w:num>
  <w:num w:numId="14">
    <w:abstractNumId w:val="3"/>
  </w:num>
  <w:num w:numId="15">
    <w:abstractNumId w:val="16"/>
  </w:num>
  <w:num w:numId="16">
    <w:abstractNumId w:val="4"/>
  </w:num>
  <w:num w:numId="17">
    <w:abstractNumId w:val="1"/>
  </w:num>
  <w:num w:numId="18">
    <w:abstractNumId w:val="19"/>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FF"/>
    <w:rsid w:val="000208FF"/>
    <w:rsid w:val="000C20DE"/>
    <w:rsid w:val="000F7876"/>
    <w:rsid w:val="00134B18"/>
    <w:rsid w:val="001C305C"/>
    <w:rsid w:val="002454AD"/>
    <w:rsid w:val="0024795C"/>
    <w:rsid w:val="00257CE2"/>
    <w:rsid w:val="002B0FBE"/>
    <w:rsid w:val="00304723"/>
    <w:rsid w:val="003078ED"/>
    <w:rsid w:val="0031142A"/>
    <w:rsid w:val="00317521"/>
    <w:rsid w:val="003A097B"/>
    <w:rsid w:val="003F6B82"/>
    <w:rsid w:val="00451B43"/>
    <w:rsid w:val="004A7238"/>
    <w:rsid w:val="004C57AE"/>
    <w:rsid w:val="004D6794"/>
    <w:rsid w:val="005A2B2F"/>
    <w:rsid w:val="005D0E8F"/>
    <w:rsid w:val="00607694"/>
    <w:rsid w:val="006C0ED5"/>
    <w:rsid w:val="00724FA6"/>
    <w:rsid w:val="007B5D10"/>
    <w:rsid w:val="00830FCA"/>
    <w:rsid w:val="0084624E"/>
    <w:rsid w:val="00855ED0"/>
    <w:rsid w:val="00860878"/>
    <w:rsid w:val="00884F16"/>
    <w:rsid w:val="009044EE"/>
    <w:rsid w:val="00923606"/>
    <w:rsid w:val="00937353"/>
    <w:rsid w:val="00A10B81"/>
    <w:rsid w:val="00A20ED2"/>
    <w:rsid w:val="00A46809"/>
    <w:rsid w:val="00A8135A"/>
    <w:rsid w:val="00AE5CE6"/>
    <w:rsid w:val="00B2472E"/>
    <w:rsid w:val="00B5143A"/>
    <w:rsid w:val="00B54111"/>
    <w:rsid w:val="00B74FBF"/>
    <w:rsid w:val="00BF7E41"/>
    <w:rsid w:val="00C264F1"/>
    <w:rsid w:val="00C448A8"/>
    <w:rsid w:val="00C45B97"/>
    <w:rsid w:val="00C66A13"/>
    <w:rsid w:val="00CE6F04"/>
    <w:rsid w:val="00D42AE8"/>
    <w:rsid w:val="00D433FA"/>
    <w:rsid w:val="00D53836"/>
    <w:rsid w:val="00D81AE3"/>
    <w:rsid w:val="00DB57EA"/>
    <w:rsid w:val="00DF6690"/>
    <w:rsid w:val="00E60768"/>
    <w:rsid w:val="00F72E81"/>
    <w:rsid w:val="00F91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
    <w:basedOn w:val="a0"/>
    <w:next w:val="a0"/>
    <w:link w:val="30"/>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1">
    <w:name w:val="Body Text Indent 3"/>
    <w:basedOn w:val="a0"/>
    <w:link w:val="32"/>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2">
    <w:name w:val="Основной текст с отступом 3 Знак"/>
    <w:basedOn w:val="a1"/>
    <w:link w:val="31"/>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semiHidden/>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31142A"/>
    <w:rPr>
      <w:rFonts w:ascii="Times New Roman" w:eastAsia="Times New Roman" w:hAnsi="Times New Roman" w:cs="Times New Roman"/>
      <w:sz w:val="20"/>
      <w:szCs w:val="20"/>
      <w:lang w:eastAsia="ru-RU"/>
    </w:rPr>
  </w:style>
  <w:style w:type="character" w:styleId="afe">
    <w:name w:val="footnote reference"/>
    <w:semiHidden/>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3">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4">
    <w:name w:val="Body Text 3"/>
    <w:basedOn w:val="a0"/>
    <w:link w:val="35"/>
    <w:rsid w:val="0031142A"/>
    <w:pPr>
      <w:spacing w:after="120" w:line="240" w:lineRule="auto"/>
    </w:pPr>
    <w:rPr>
      <w:rFonts w:ascii="Times New Roman" w:eastAsia="Times New Roman" w:hAnsi="Times New Roman" w:cs="Times New Roman"/>
      <w:sz w:val="16"/>
      <w:szCs w:val="16"/>
      <w:lang w:val="en-US"/>
    </w:rPr>
  </w:style>
  <w:style w:type="character" w:customStyle="1" w:styleId="35">
    <w:name w:val="Основной текст 3 Знак"/>
    <w:basedOn w:val="a1"/>
    <w:link w:val="34"/>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6">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Normal">
    <w:name w:val="Normal"/>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ListParagraph">
    <w:name w:val="List Paragraph"/>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
    <w:basedOn w:val="a0"/>
    <w:next w:val="a0"/>
    <w:link w:val="30"/>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1">
    <w:name w:val="Body Text Indent 3"/>
    <w:basedOn w:val="a0"/>
    <w:link w:val="32"/>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2">
    <w:name w:val="Основной текст с отступом 3 Знак"/>
    <w:basedOn w:val="a1"/>
    <w:link w:val="31"/>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semiHidden/>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31142A"/>
    <w:rPr>
      <w:rFonts w:ascii="Times New Roman" w:eastAsia="Times New Roman" w:hAnsi="Times New Roman" w:cs="Times New Roman"/>
      <w:sz w:val="20"/>
      <w:szCs w:val="20"/>
      <w:lang w:eastAsia="ru-RU"/>
    </w:rPr>
  </w:style>
  <w:style w:type="character" w:styleId="afe">
    <w:name w:val="footnote reference"/>
    <w:semiHidden/>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3">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4">
    <w:name w:val="Body Text 3"/>
    <w:basedOn w:val="a0"/>
    <w:link w:val="35"/>
    <w:rsid w:val="0031142A"/>
    <w:pPr>
      <w:spacing w:after="120" w:line="240" w:lineRule="auto"/>
    </w:pPr>
    <w:rPr>
      <w:rFonts w:ascii="Times New Roman" w:eastAsia="Times New Roman" w:hAnsi="Times New Roman" w:cs="Times New Roman"/>
      <w:sz w:val="16"/>
      <w:szCs w:val="16"/>
      <w:lang w:val="en-US"/>
    </w:rPr>
  </w:style>
  <w:style w:type="character" w:customStyle="1" w:styleId="35">
    <w:name w:val="Основной текст 3 Знак"/>
    <w:basedOn w:val="a1"/>
    <w:link w:val="34"/>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6">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Normal">
    <w:name w:val="Normal"/>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ListParagraph">
    <w:name w:val="List Paragraph"/>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1967">
      <w:bodyDiv w:val="1"/>
      <w:marLeft w:val="0"/>
      <w:marRight w:val="0"/>
      <w:marTop w:val="0"/>
      <w:marBottom w:val="0"/>
      <w:divBdr>
        <w:top w:val="none" w:sz="0" w:space="0" w:color="auto"/>
        <w:left w:val="none" w:sz="0" w:space="0" w:color="auto"/>
        <w:bottom w:val="none" w:sz="0" w:space="0" w:color="auto"/>
        <w:right w:val="none" w:sz="0" w:space="0" w:color="auto"/>
      </w:divBdr>
    </w:div>
    <w:div w:id="280842127">
      <w:bodyDiv w:val="1"/>
      <w:marLeft w:val="0"/>
      <w:marRight w:val="0"/>
      <w:marTop w:val="0"/>
      <w:marBottom w:val="0"/>
      <w:divBdr>
        <w:top w:val="none" w:sz="0" w:space="0" w:color="auto"/>
        <w:left w:val="none" w:sz="0" w:space="0" w:color="auto"/>
        <w:bottom w:val="none" w:sz="0" w:space="0" w:color="auto"/>
        <w:right w:val="none" w:sz="0" w:space="0" w:color="auto"/>
      </w:divBdr>
    </w:div>
    <w:div w:id="293604881">
      <w:bodyDiv w:val="1"/>
      <w:marLeft w:val="0"/>
      <w:marRight w:val="0"/>
      <w:marTop w:val="0"/>
      <w:marBottom w:val="0"/>
      <w:divBdr>
        <w:top w:val="none" w:sz="0" w:space="0" w:color="auto"/>
        <w:left w:val="none" w:sz="0" w:space="0" w:color="auto"/>
        <w:bottom w:val="none" w:sz="0" w:space="0" w:color="auto"/>
        <w:right w:val="none" w:sz="0" w:space="0" w:color="auto"/>
      </w:divBdr>
    </w:div>
    <w:div w:id="390233745">
      <w:bodyDiv w:val="1"/>
      <w:marLeft w:val="0"/>
      <w:marRight w:val="0"/>
      <w:marTop w:val="0"/>
      <w:marBottom w:val="0"/>
      <w:divBdr>
        <w:top w:val="none" w:sz="0" w:space="0" w:color="auto"/>
        <w:left w:val="none" w:sz="0" w:space="0" w:color="auto"/>
        <w:bottom w:val="none" w:sz="0" w:space="0" w:color="auto"/>
        <w:right w:val="none" w:sz="0" w:space="0" w:color="auto"/>
      </w:divBdr>
    </w:div>
    <w:div w:id="1531914817">
      <w:bodyDiv w:val="1"/>
      <w:marLeft w:val="0"/>
      <w:marRight w:val="0"/>
      <w:marTop w:val="0"/>
      <w:marBottom w:val="0"/>
      <w:divBdr>
        <w:top w:val="none" w:sz="0" w:space="0" w:color="auto"/>
        <w:left w:val="none" w:sz="0" w:space="0" w:color="auto"/>
        <w:bottom w:val="none" w:sz="0" w:space="0" w:color="auto"/>
        <w:right w:val="none" w:sz="0" w:space="0" w:color="auto"/>
      </w:divBdr>
    </w:div>
    <w:div w:id="1830438846">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vk.com/igorvstepanov" TargetMode="External"/><Relationship Id="rId26" Type="http://schemas.openxmlformats.org/officeDocument/2006/relationships/image" Target="media/image13.jpeg"/><Relationship Id="rId39" Type="http://schemas.openxmlformats.org/officeDocument/2006/relationships/hyperlink" Target="https://nalog-nalog.ru/nalog_na_imuwestvo/obekty_naloga_na_imuwestvo_organizacij/dvizhimoe-ili-nedvizhimoe-imushestvo-kak-opredelit/"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s://nalog-nalog.ru/transportnyj_nalog/transportnyj_nalog/zayavlenie-na-poluchenie-nalogovogo-uvedomleniya-blank/" TargetMode="Externa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nalog-nalog.ru/transportnyj_nalog/raschet_transportnogo_naloga/kto_imeet_l_goty_po_transportnomu_nalog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g"/><Relationship Id="rId41" Type="http://schemas.openxmlformats.org/officeDocument/2006/relationships/hyperlink" Target="https://nalog-nalog.ru/zemelnyj_nalog/uplata_zemelnogo_naloga/kbk_po_zemel_nomu_nalogu_pen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hyperlink" Target="https://vk.com/club122508439" TargetMode="External"/><Relationship Id="rId37" Type="http://schemas.openxmlformats.org/officeDocument/2006/relationships/hyperlink" Target="consultantplus://offline/ref=A9C657FE0ECE561881AAE9276B9EC4C8DA320259FFB2C9DF3E5B7820E11CCA54C6C6180ADA51g4ECG" TargetMode="External"/><Relationship Id="rId40" Type="http://schemas.openxmlformats.org/officeDocument/2006/relationships/hyperlink" Target="https://nalog-nalog.ru/transportnyj_nalog/transportnyj_nalog/nalogovoe_uvedomlenie_po_transportnomu_nalogu_obrazec/" TargetMode="External"/><Relationship Id="rId45"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5.jpg"/><Relationship Id="rId36" Type="http://schemas.openxmlformats.org/officeDocument/2006/relationships/hyperlink" Target="http://internet.garant.ru/document?id=7090001&amp;sub=9239"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jpg"/><Relationship Id="rId44" Type="http://schemas.openxmlformats.org/officeDocument/2006/relationships/hyperlink" Target="https://nalog-nalog.ru/transportnyj_nalog/transportnyj_nalog/kak_uznat_zadolzhennost_po_transportnomu_nalogu/" TargetMode="External"/><Relationship Id="rId4" Type="http://schemas.microsoft.com/office/2007/relationships/stylesWithEffects" Target="stylesWithEffects.xml"/><Relationship Id="rId9" Type="http://schemas.openxmlformats.org/officeDocument/2006/relationships/hyperlink" Target="https://morozovo.nso.ru/" TargetMode="Externa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nalog-nalog.ru/nalog_na_imuwestvo/sroki_uplaty_naloga_na_imuwestvo_organizacij/srok-uplaty-naloga-na-imushestvo-za-god/"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E741802D844379875D3EEE07518559"/>
        <w:category>
          <w:name w:val="Общие"/>
          <w:gallery w:val="placeholder"/>
        </w:category>
        <w:types>
          <w:type w:val="bbPlcHdr"/>
        </w:types>
        <w:behaviors>
          <w:behavior w:val="content"/>
        </w:behaviors>
        <w:guid w:val="{26F94033-2948-43B3-87D1-73A60FEBF586}"/>
      </w:docPartPr>
      <w:docPartBody>
        <w:p w:rsidR="008C2FCE" w:rsidRDefault="00121E3F" w:rsidP="00121E3F">
          <w:pPr>
            <w:pStyle w:val="BFE741802D844379875D3EEE0751855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NewRomanPSMT">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3F"/>
    <w:rsid w:val="00121E3F"/>
    <w:rsid w:val="00310366"/>
    <w:rsid w:val="005C0E3C"/>
    <w:rsid w:val="007335AD"/>
    <w:rsid w:val="008C2FCE"/>
    <w:rsid w:val="00974C84"/>
    <w:rsid w:val="00AA2DAF"/>
    <w:rsid w:val="00B14BFB"/>
    <w:rsid w:val="00FC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A85C7-6BDA-42A9-8BF2-9138E4AFE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56</Pages>
  <Words>12512</Words>
  <Characters>71323</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Вестник Морозовского сельсовета_____________________________________________№ 2 (2) от 15.11.2022 года                                                                                                             «Морозовский вестник» учрежден 14 апреля 202</vt:lpstr>
    </vt:vector>
  </TitlesOfParts>
  <Company>SPecialiST RePack</Company>
  <LinksUpToDate>false</LinksUpToDate>
  <CharactersWithSpaces>83668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Морозовского сельсовета_____________________________________________№ 2 (2) от 15.11.2022 года                                                                                                             «Морозовский вестник» учрежден 14 апреля 202</dc:title>
  <dc:subject/>
  <dc:creator>User</dc:creator>
  <cp:keywords/>
  <dc:description/>
  <cp:lastModifiedBy>User</cp:lastModifiedBy>
  <cp:revision>7</cp:revision>
  <cp:lastPrinted>2022-11-17T02:24:00Z</cp:lastPrinted>
  <dcterms:created xsi:type="dcterms:W3CDTF">2022-10-11T09:22:00Z</dcterms:created>
  <dcterms:modified xsi:type="dcterms:W3CDTF">2022-11-17T02:26:00Z</dcterms:modified>
</cp:coreProperties>
</file>