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pPr w:leftFromText="180" w:rightFromText="180" w:vertAnchor="page" w:horzAnchor="margin" w:tblpY="1726"/>
        <w:tblW w:w="0" w:type="auto"/>
        <w:shd w:val="clear" w:color="auto" w:fill="C6D9F1" w:themeFill="text2" w:themeFillTint="33"/>
        <w:tblLook w:val="04A0" w:firstRow="1" w:lastRow="0" w:firstColumn="1" w:lastColumn="0" w:noHBand="0" w:noVBand="1"/>
      </w:tblPr>
      <w:tblGrid>
        <w:gridCol w:w="10705"/>
      </w:tblGrid>
      <w:tr w:rsidR="002454AD" w:rsidTr="002454AD">
        <w:trPr>
          <w:trHeight w:val="3675"/>
        </w:trPr>
        <w:tc>
          <w:tcPr>
            <w:tcW w:w="10705" w:type="dxa"/>
            <w:shd w:val="clear" w:color="auto" w:fill="C6D9F1" w:themeFill="text2" w:themeFillTint="33"/>
          </w:tcPr>
          <w:p w:rsidR="002454AD" w:rsidRDefault="002454AD" w:rsidP="002454AD">
            <w:pPr>
              <w:rPr>
                <w:rFonts w:ascii="Monotype Corsiva" w:hAnsi="Monotype Corsiva"/>
                <w:i/>
                <w:sz w:val="144"/>
                <w:szCs w:val="144"/>
              </w:rPr>
            </w:pPr>
            <w:r w:rsidRPr="004D6794">
              <w:rPr>
                <w:rFonts w:ascii="Monotype Corsiva" w:hAnsi="Monotype Corsiva"/>
                <w:i/>
                <w:sz w:val="144"/>
                <w:szCs w:val="144"/>
              </w:rPr>
              <w:t>Морозовский                                                   вестник</w:t>
            </w:r>
            <w:r>
              <w:rPr>
                <w:rFonts w:ascii="Monotype Corsiva" w:hAnsi="Monotype Corsiva"/>
                <w:i/>
                <w:sz w:val="144"/>
                <w:szCs w:val="144"/>
              </w:rPr>
              <w:t xml:space="preserve">  </w:t>
            </w:r>
          </w:p>
          <w:p w:rsidR="002454AD" w:rsidRDefault="00050387" w:rsidP="002454AD">
            <w:pPr>
              <w:rPr>
                <w:rFonts w:ascii="Monotype Corsiva" w:hAnsi="Monotype Corsiva"/>
                <w:i/>
                <w:sz w:val="44"/>
                <w:szCs w:val="44"/>
              </w:rPr>
            </w:pPr>
            <w:hyperlink r:id="rId9" w:history="1">
              <w:r w:rsidR="002454AD" w:rsidRPr="00FC5D4D">
                <w:rPr>
                  <w:rStyle w:val="ab"/>
                  <w:rFonts w:ascii="Monotype Corsiva" w:hAnsi="Monotype Corsiva"/>
                  <w:i/>
                  <w:sz w:val="44"/>
                  <w:szCs w:val="44"/>
                </w:rPr>
                <w:t>https://morozovo.nso.ru/</w:t>
              </w:r>
            </w:hyperlink>
            <w:r w:rsidR="002454AD">
              <w:rPr>
                <w:rFonts w:ascii="Monotype Corsiva" w:hAnsi="Monotype Corsiva"/>
                <w:i/>
                <w:sz w:val="44"/>
                <w:szCs w:val="44"/>
              </w:rPr>
              <w:t xml:space="preserve">             </w:t>
            </w:r>
            <w:r w:rsidR="00F72E81">
              <w:rPr>
                <w:rFonts w:ascii="Monotype Corsiva" w:hAnsi="Monotype Corsiva"/>
                <w:i/>
                <w:sz w:val="44"/>
                <w:szCs w:val="44"/>
              </w:rPr>
              <w:t xml:space="preserve">          </w:t>
            </w:r>
            <w:r w:rsidR="002454AD">
              <w:rPr>
                <w:rFonts w:ascii="Monotype Corsiva" w:hAnsi="Monotype Corsiva"/>
                <w:i/>
                <w:sz w:val="44"/>
                <w:szCs w:val="44"/>
              </w:rPr>
              <w:t xml:space="preserve">        </w:t>
            </w:r>
            <w:r w:rsidR="002454AD">
              <w:rPr>
                <w:rFonts w:ascii="Monotype Corsiva" w:hAnsi="Monotype Corsiva"/>
                <w:i/>
                <w:noProof/>
                <w:sz w:val="44"/>
                <w:szCs w:val="44"/>
                <w:lang w:eastAsia="ru-RU"/>
              </w:rPr>
              <w:drawing>
                <wp:inline distT="0" distB="0" distL="0" distR="0" wp14:anchorId="04C38B30" wp14:editId="5CBF5AC6">
                  <wp:extent cx="1925408" cy="16751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clipart-news-cell-therapy-world-asia-2018-business-education-organization-business-text-people.png"/>
                          <pic:cNvPicPr/>
                        </pic:nvPicPr>
                        <pic:blipFill>
                          <a:blip r:embed="rId10" cstate="print">
                            <a:extLst>
                              <a:ext uri="{BEBA8EAE-BF5A-486C-A8C5-ECC9F3942E4B}">
                                <a14:imgProps xmlns:a14="http://schemas.microsoft.com/office/drawing/2010/main">
                                  <a14:imgLayer r:embed="rId11">
                                    <a14:imgEffect>
                                      <a14:backgroundRemoval t="0" b="99091" l="1080" r="100000"/>
                                    </a14:imgEffect>
                                  </a14:imgLayer>
                                </a14:imgProps>
                              </a:ext>
                              <a:ext uri="{28A0092B-C50C-407E-A947-70E740481C1C}">
                                <a14:useLocalDpi xmlns:a14="http://schemas.microsoft.com/office/drawing/2010/main" val="0"/>
                              </a:ext>
                            </a:extLst>
                          </a:blip>
                          <a:stretch>
                            <a:fillRect/>
                          </a:stretch>
                        </pic:blipFill>
                        <pic:spPr>
                          <a:xfrm>
                            <a:off x="0" y="0"/>
                            <a:ext cx="1925408" cy="1675104"/>
                          </a:xfrm>
                          <a:prstGeom prst="rect">
                            <a:avLst/>
                          </a:prstGeom>
                        </pic:spPr>
                      </pic:pic>
                    </a:graphicData>
                  </a:graphic>
                </wp:inline>
              </w:drawing>
            </w:r>
          </w:p>
          <w:p w:rsidR="002454AD" w:rsidRPr="002454AD" w:rsidRDefault="002454AD" w:rsidP="002454AD">
            <w:pPr>
              <w:rPr>
                <w:rFonts w:ascii="Monotype Corsiva" w:hAnsi="Monotype Corsiva"/>
                <w:i/>
                <w:sz w:val="44"/>
                <w:szCs w:val="44"/>
              </w:rPr>
            </w:pPr>
          </w:p>
        </w:tc>
      </w:tr>
    </w:tbl>
    <w:p w:rsidR="00F72E81" w:rsidRDefault="004D6794" w:rsidP="000208FF">
      <w:r>
        <w:t xml:space="preserve"> </w:t>
      </w:r>
      <w:r w:rsidR="00F72E81">
        <w:t xml:space="preserve"> </w:t>
      </w:r>
    </w:p>
    <w:tbl>
      <w:tblPr>
        <w:tblStyle w:val="a4"/>
        <w:tblW w:w="0" w:type="auto"/>
        <w:tblLook w:val="04A0" w:firstRow="1" w:lastRow="0" w:firstColumn="1" w:lastColumn="0" w:noHBand="0" w:noVBand="1"/>
      </w:tblPr>
      <w:tblGrid>
        <w:gridCol w:w="10847"/>
      </w:tblGrid>
      <w:tr w:rsidR="00F72E81" w:rsidTr="00F72E81">
        <w:tc>
          <w:tcPr>
            <w:tcW w:w="10848" w:type="dxa"/>
          </w:tcPr>
          <w:p w:rsidR="00F72E81" w:rsidRDefault="00F72E81" w:rsidP="000208FF">
            <w:pPr>
              <w:rPr>
                <w:sz w:val="24"/>
                <w:szCs w:val="24"/>
              </w:rPr>
            </w:pPr>
          </w:p>
          <w:p w:rsidR="00F72E81" w:rsidRPr="00F72E81" w:rsidRDefault="00F72E81" w:rsidP="000208FF">
            <w:pPr>
              <w:rPr>
                <w:sz w:val="24"/>
                <w:szCs w:val="24"/>
              </w:rPr>
            </w:pPr>
            <w:r w:rsidRPr="00F72E81">
              <w:rPr>
                <w:sz w:val="24"/>
                <w:szCs w:val="24"/>
              </w:rPr>
              <w:t>Учредитель – администрация Морозовского сельсовета Искитимского района Новосибирской области</w:t>
            </w:r>
          </w:p>
          <w:p w:rsidR="00F72E81" w:rsidRPr="00F72E81" w:rsidRDefault="00F72E81" w:rsidP="000208FF">
            <w:pPr>
              <w:rPr>
                <w:sz w:val="24"/>
                <w:szCs w:val="24"/>
              </w:rPr>
            </w:pPr>
          </w:p>
          <w:p w:rsidR="00F72E81" w:rsidRDefault="00F72E81" w:rsidP="000208FF">
            <w:pPr>
              <w:rPr>
                <w:sz w:val="24"/>
                <w:szCs w:val="24"/>
              </w:rPr>
            </w:pPr>
            <w:r w:rsidRPr="00F72E81">
              <w:rPr>
                <w:sz w:val="24"/>
                <w:szCs w:val="24"/>
              </w:rPr>
              <w:t>Главный редактор -  Балашев Петр Иванович</w:t>
            </w:r>
          </w:p>
          <w:p w:rsidR="00F72E81" w:rsidRDefault="00F72E81" w:rsidP="000208FF"/>
        </w:tc>
      </w:tr>
    </w:tbl>
    <w:p w:rsidR="000208FF" w:rsidRDefault="000208FF" w:rsidP="000208FF"/>
    <w:p w:rsidR="00C45B97"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Порядковый номер выпуска</w:t>
      </w:r>
      <w:r w:rsidRPr="002B0FBE">
        <w:rPr>
          <w:rFonts w:ascii="Times New Roman" w:hAnsi="Times New Roman" w:cs="Times New Roman"/>
          <w:sz w:val="32"/>
          <w:szCs w:val="32"/>
        </w:rPr>
        <w:t xml:space="preserve"> </w:t>
      </w:r>
      <w:r w:rsidR="00B95BBB">
        <w:rPr>
          <w:rFonts w:ascii="Times New Roman" w:hAnsi="Times New Roman" w:cs="Times New Roman"/>
          <w:i/>
          <w:sz w:val="32"/>
          <w:szCs w:val="32"/>
        </w:rPr>
        <w:t>7</w:t>
      </w:r>
      <w:r w:rsidR="00DA16B2">
        <w:rPr>
          <w:rFonts w:ascii="Times New Roman" w:hAnsi="Times New Roman" w:cs="Times New Roman"/>
          <w:i/>
          <w:sz w:val="32"/>
          <w:szCs w:val="32"/>
        </w:rPr>
        <w:t>(2</w:t>
      </w:r>
      <w:r w:rsidR="00B95BBB">
        <w:rPr>
          <w:rFonts w:ascii="Times New Roman" w:hAnsi="Times New Roman" w:cs="Times New Roman"/>
          <w:i/>
          <w:sz w:val="32"/>
          <w:szCs w:val="32"/>
        </w:rPr>
        <w:t>9</w:t>
      </w:r>
      <w:r w:rsidR="00DA16B2">
        <w:rPr>
          <w:rFonts w:ascii="Times New Roman" w:hAnsi="Times New Roman" w:cs="Times New Roman"/>
          <w:i/>
          <w:sz w:val="32"/>
          <w:szCs w:val="32"/>
        </w:rPr>
        <w:t>)специальный выпуск!</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Дата:</w:t>
      </w:r>
      <w:r w:rsidRPr="002B0FBE">
        <w:rPr>
          <w:rFonts w:ascii="Times New Roman" w:hAnsi="Times New Roman" w:cs="Times New Roman"/>
          <w:sz w:val="32"/>
          <w:szCs w:val="32"/>
        </w:rPr>
        <w:t xml:space="preserve"> </w:t>
      </w:r>
      <w:r w:rsidR="00C20D6A">
        <w:rPr>
          <w:rFonts w:ascii="Times New Roman" w:hAnsi="Times New Roman" w:cs="Times New Roman"/>
          <w:i/>
          <w:sz w:val="32"/>
          <w:szCs w:val="32"/>
        </w:rPr>
        <w:t>2</w:t>
      </w:r>
      <w:r w:rsidR="00B95BBB">
        <w:rPr>
          <w:rFonts w:ascii="Times New Roman" w:hAnsi="Times New Roman" w:cs="Times New Roman"/>
          <w:i/>
          <w:sz w:val="32"/>
          <w:szCs w:val="32"/>
        </w:rPr>
        <w:t>9</w:t>
      </w:r>
      <w:r w:rsidRPr="002B0FBE">
        <w:rPr>
          <w:rFonts w:ascii="Times New Roman" w:hAnsi="Times New Roman" w:cs="Times New Roman"/>
          <w:i/>
          <w:sz w:val="32"/>
          <w:szCs w:val="32"/>
        </w:rPr>
        <w:t>.</w:t>
      </w:r>
      <w:r w:rsidR="00C20D6A">
        <w:rPr>
          <w:rFonts w:ascii="Times New Roman" w:hAnsi="Times New Roman" w:cs="Times New Roman"/>
          <w:i/>
          <w:sz w:val="32"/>
          <w:szCs w:val="32"/>
        </w:rPr>
        <w:t>05</w:t>
      </w:r>
      <w:r w:rsidRPr="002B0FBE">
        <w:rPr>
          <w:rFonts w:ascii="Times New Roman" w:hAnsi="Times New Roman" w:cs="Times New Roman"/>
          <w:i/>
          <w:sz w:val="32"/>
          <w:szCs w:val="32"/>
        </w:rPr>
        <w:t>.202</w:t>
      </w:r>
      <w:r w:rsidR="00C20D6A">
        <w:rPr>
          <w:rFonts w:ascii="Times New Roman" w:hAnsi="Times New Roman" w:cs="Times New Roman"/>
          <w:i/>
          <w:sz w:val="32"/>
          <w:szCs w:val="32"/>
        </w:rPr>
        <w:t>4</w:t>
      </w:r>
      <w:r w:rsidRPr="002B0FBE">
        <w:rPr>
          <w:rFonts w:ascii="Times New Roman" w:hAnsi="Times New Roman" w:cs="Times New Roman"/>
          <w:i/>
          <w:sz w:val="32"/>
          <w:szCs w:val="32"/>
        </w:rPr>
        <w:t xml:space="preserve"> года</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Время подписания в печать:</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08:00</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Тираж:</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20 экз.</w:t>
      </w:r>
    </w:p>
    <w:p w:rsidR="00C45B97" w:rsidRDefault="00C45B97"/>
    <w:p w:rsidR="00C45B97" w:rsidRDefault="00C45B97"/>
    <w:p w:rsidR="00C45B97" w:rsidRDefault="00C45B97"/>
    <w:p w:rsidR="00607694" w:rsidRDefault="00607694" w:rsidP="00607694"/>
    <w:p w:rsidR="00A0190A" w:rsidRPr="00FF466F" w:rsidRDefault="00CB24BC" w:rsidP="00FF466F">
      <w:pPr>
        <w:rPr>
          <w:rFonts w:ascii="Times New Roman" w:hAnsi="Times New Roman" w:cs="Times New Roman"/>
          <w:b/>
          <w:color w:val="C0504D" w:themeColor="accent2"/>
          <w:sz w:val="32"/>
          <w:szCs w:val="32"/>
          <w:u w:val="single"/>
        </w:rPr>
        <w:sectPr w:rsidR="00A0190A" w:rsidRPr="00FF466F" w:rsidSect="00AB595A">
          <w:headerReference w:type="default" r:id="rId12"/>
          <w:footerReference w:type="default" r:id="rId13"/>
          <w:type w:val="continuous"/>
          <w:pgSz w:w="11906" w:h="16838" w:code="9"/>
          <w:pgMar w:top="1017" w:right="424" w:bottom="1134" w:left="851" w:header="709" w:footer="709" w:gutter="0"/>
          <w:cols w:space="708"/>
          <w:docGrid w:linePitch="360"/>
        </w:sectPr>
      </w:pPr>
      <w:r>
        <w:rPr>
          <w:rFonts w:ascii="Times New Roman" w:hAnsi="Times New Roman" w:cs="Times New Roman"/>
          <w:b/>
          <w:color w:val="C0504D" w:themeColor="accent2"/>
          <w:sz w:val="32"/>
          <w:szCs w:val="32"/>
          <w:u w:val="single"/>
        </w:rPr>
        <w:lastRenderedPageBreak/>
        <w:t>«</w:t>
      </w:r>
      <w:r w:rsidRPr="00A46809">
        <w:rPr>
          <w:rFonts w:ascii="Times New Roman" w:hAnsi="Times New Roman" w:cs="Times New Roman"/>
          <w:b/>
          <w:color w:val="C0504D" w:themeColor="accent2"/>
          <w:sz w:val="32"/>
          <w:szCs w:val="32"/>
          <w:u w:val="single"/>
        </w:rPr>
        <w:t>Официальная информация админ</w:t>
      </w:r>
      <w:r w:rsidR="00FF466F">
        <w:rPr>
          <w:rFonts w:ascii="Times New Roman" w:hAnsi="Times New Roman" w:cs="Times New Roman"/>
          <w:b/>
          <w:color w:val="C0504D" w:themeColor="accent2"/>
          <w:sz w:val="32"/>
          <w:szCs w:val="32"/>
          <w:u w:val="single"/>
        </w:rPr>
        <w:t>истрации Морозовского сельсовета»</w:t>
      </w:r>
    </w:p>
    <w:p w:rsidR="00B95BBB" w:rsidRDefault="00B95BBB" w:rsidP="00B95BBB">
      <w:pPr>
        <w:spacing w:after="0"/>
        <w:jc w:val="center"/>
        <w:rPr>
          <w:rFonts w:ascii="Times New Roman" w:hAnsi="Times New Roman" w:cs="Times New Roman"/>
          <w:bCs/>
          <w:sz w:val="24"/>
          <w:szCs w:val="24"/>
        </w:rPr>
      </w:pPr>
      <w:r w:rsidRPr="00B95BBB">
        <w:rPr>
          <w:rFonts w:ascii="Times New Roman" w:hAnsi="Times New Roman" w:cs="Times New Roman"/>
          <w:b/>
          <w:bCs/>
          <w:sz w:val="24"/>
          <w:szCs w:val="24"/>
        </w:rPr>
        <w:lastRenderedPageBreak/>
        <w:t>28 мая</w:t>
      </w:r>
      <w:r>
        <w:rPr>
          <w:rFonts w:ascii="Times New Roman" w:hAnsi="Times New Roman" w:cs="Times New Roman"/>
          <w:bCs/>
          <w:sz w:val="24"/>
          <w:szCs w:val="24"/>
        </w:rPr>
        <w:t xml:space="preserve"> состоялась двадцать восьмая</w:t>
      </w:r>
      <w:r w:rsidRPr="00884E3A">
        <w:rPr>
          <w:rFonts w:ascii="Times New Roman" w:hAnsi="Times New Roman" w:cs="Times New Roman"/>
          <w:bCs/>
          <w:sz w:val="24"/>
          <w:szCs w:val="24"/>
        </w:rPr>
        <w:t xml:space="preserve"> очередн</w:t>
      </w:r>
      <w:r>
        <w:rPr>
          <w:rFonts w:ascii="Times New Roman" w:hAnsi="Times New Roman" w:cs="Times New Roman"/>
          <w:bCs/>
          <w:sz w:val="24"/>
          <w:szCs w:val="24"/>
        </w:rPr>
        <w:t>ая</w:t>
      </w:r>
      <w:r w:rsidRPr="00884E3A">
        <w:rPr>
          <w:rFonts w:ascii="Times New Roman" w:hAnsi="Times New Roman" w:cs="Times New Roman"/>
          <w:bCs/>
          <w:sz w:val="24"/>
          <w:szCs w:val="24"/>
        </w:rPr>
        <w:t xml:space="preserve"> сесси</w:t>
      </w:r>
      <w:r>
        <w:rPr>
          <w:rFonts w:ascii="Times New Roman" w:hAnsi="Times New Roman" w:cs="Times New Roman"/>
          <w:bCs/>
          <w:sz w:val="24"/>
          <w:szCs w:val="24"/>
        </w:rPr>
        <w:t>я</w:t>
      </w:r>
      <w:r w:rsidRPr="00884E3A">
        <w:rPr>
          <w:rFonts w:ascii="Times New Roman" w:hAnsi="Times New Roman" w:cs="Times New Roman"/>
          <w:bCs/>
          <w:sz w:val="24"/>
          <w:szCs w:val="24"/>
        </w:rPr>
        <w:t xml:space="preserve"> Совета депутатов Морозовского сельсовета</w:t>
      </w:r>
      <w:r>
        <w:rPr>
          <w:rFonts w:ascii="Times New Roman" w:hAnsi="Times New Roman" w:cs="Times New Roman"/>
          <w:bCs/>
          <w:sz w:val="24"/>
          <w:szCs w:val="24"/>
        </w:rPr>
        <w:t>,</w:t>
      </w:r>
      <w:r w:rsidRPr="00884E3A">
        <w:rPr>
          <w:rFonts w:ascii="Times New Roman" w:hAnsi="Times New Roman" w:cs="Times New Roman"/>
          <w:bCs/>
          <w:sz w:val="24"/>
          <w:szCs w:val="24"/>
        </w:rPr>
        <w:t xml:space="preserve"> были приняты следующие нормативно</w:t>
      </w:r>
      <w:r>
        <w:rPr>
          <w:rFonts w:ascii="Times New Roman" w:hAnsi="Times New Roman" w:cs="Times New Roman"/>
          <w:bCs/>
          <w:sz w:val="24"/>
          <w:szCs w:val="24"/>
        </w:rPr>
        <w:t>-</w:t>
      </w:r>
      <w:r w:rsidRPr="00884E3A">
        <w:rPr>
          <w:rFonts w:ascii="Times New Roman" w:hAnsi="Times New Roman" w:cs="Times New Roman"/>
          <w:bCs/>
          <w:sz w:val="24"/>
          <w:szCs w:val="24"/>
        </w:rPr>
        <w:t>правовые акты</w:t>
      </w:r>
      <w:r>
        <w:rPr>
          <w:rFonts w:ascii="Times New Roman" w:hAnsi="Times New Roman" w:cs="Times New Roman"/>
          <w:bCs/>
          <w:sz w:val="24"/>
          <w:szCs w:val="24"/>
        </w:rPr>
        <w:t>:</w:t>
      </w:r>
    </w:p>
    <w:p w:rsidR="00B95BBB" w:rsidRDefault="00B95BBB" w:rsidP="00B95BBB">
      <w:pPr>
        <w:spacing w:after="0"/>
        <w:jc w:val="center"/>
        <w:rPr>
          <w:rFonts w:ascii="Times New Roman" w:hAnsi="Times New Roman" w:cs="Times New Roman"/>
          <w:bCs/>
          <w:sz w:val="24"/>
          <w:szCs w:val="24"/>
        </w:rPr>
      </w:pPr>
    </w:p>
    <w:p w:rsidR="00E41795" w:rsidRDefault="00E41795" w:rsidP="00E869BF">
      <w:pPr>
        <w:spacing w:after="0"/>
        <w:rPr>
          <w:rFonts w:ascii="Times New Roman" w:hAnsi="Times New Roman" w:cs="Times New Roman"/>
          <w:bCs/>
          <w:sz w:val="24"/>
          <w:szCs w:val="24"/>
        </w:rPr>
      </w:pPr>
    </w:p>
    <w:p w:rsidR="00DE6D64" w:rsidRDefault="00DE6D64" w:rsidP="00DE6D64">
      <w:pPr>
        <w:shd w:val="clear" w:color="auto" w:fill="FFFFFF"/>
        <w:jc w:val="center"/>
        <w:outlineLvl w:val="2"/>
        <w:rPr>
          <w:b/>
          <w:sz w:val="28"/>
          <w:szCs w:val="28"/>
        </w:rPr>
        <w:sectPr w:rsidR="00DE6D64" w:rsidSect="00AB595A">
          <w:type w:val="continuous"/>
          <w:pgSz w:w="11906" w:h="16838" w:code="9"/>
          <w:pgMar w:top="1017" w:right="424" w:bottom="1134" w:left="851" w:header="709" w:footer="709" w:gutter="0"/>
          <w:cols w:space="708"/>
          <w:docGrid w:linePitch="360"/>
        </w:sectPr>
      </w:pPr>
    </w:p>
    <w:p w:rsidR="00DE6D64" w:rsidRPr="00DE6D64" w:rsidRDefault="00DE6D64" w:rsidP="00DE6D64">
      <w:pPr>
        <w:shd w:val="clear" w:color="auto" w:fill="FFFFFF"/>
        <w:spacing w:after="0" w:line="240" w:lineRule="auto"/>
        <w:jc w:val="center"/>
        <w:outlineLvl w:val="2"/>
        <w:rPr>
          <w:rFonts w:ascii="Times New Roman" w:hAnsi="Times New Roman" w:cs="Times New Roman"/>
          <w:b/>
          <w:bCs/>
          <w:sz w:val="24"/>
          <w:szCs w:val="24"/>
        </w:rPr>
      </w:pPr>
      <w:r w:rsidRPr="00DE6D64">
        <w:rPr>
          <w:rFonts w:ascii="Times New Roman" w:hAnsi="Times New Roman" w:cs="Times New Roman"/>
          <w:b/>
          <w:sz w:val="24"/>
          <w:szCs w:val="24"/>
        </w:rPr>
        <w:lastRenderedPageBreak/>
        <w:t xml:space="preserve">СОВЕТ ДЕПУТАТОВ  МОРОЗОВСКОГО СЕЛЬСОВЕТА ИСКИТИМСКОГО РАЙОНА НОВОСИБИРСКОЙ ОБЛАСТИ </w:t>
      </w:r>
    </w:p>
    <w:p w:rsidR="00DE6D64" w:rsidRPr="00DE6D64" w:rsidRDefault="00DE6D64" w:rsidP="00DE6D64">
      <w:pPr>
        <w:shd w:val="clear" w:color="auto" w:fill="FFFFFF"/>
        <w:spacing w:after="0" w:line="240" w:lineRule="auto"/>
        <w:jc w:val="center"/>
        <w:outlineLvl w:val="2"/>
        <w:rPr>
          <w:rFonts w:ascii="Times New Roman" w:hAnsi="Times New Roman" w:cs="Times New Roman"/>
          <w:b/>
          <w:bCs/>
          <w:sz w:val="24"/>
          <w:szCs w:val="24"/>
        </w:rPr>
      </w:pPr>
      <w:r w:rsidRPr="00DE6D64">
        <w:rPr>
          <w:rFonts w:ascii="Times New Roman" w:hAnsi="Times New Roman" w:cs="Times New Roman"/>
          <w:sz w:val="24"/>
          <w:szCs w:val="24"/>
        </w:rPr>
        <w:t>(шестого созыва)</w:t>
      </w:r>
    </w:p>
    <w:p w:rsidR="00DE6D64" w:rsidRPr="00DE6D64" w:rsidRDefault="00DE6D64" w:rsidP="00DE6D64">
      <w:pPr>
        <w:shd w:val="clear" w:color="auto" w:fill="FFFFFF"/>
        <w:spacing w:after="0" w:line="240" w:lineRule="auto"/>
        <w:ind w:firstLine="640"/>
        <w:jc w:val="center"/>
        <w:outlineLvl w:val="2"/>
        <w:rPr>
          <w:rFonts w:ascii="Times New Roman" w:hAnsi="Times New Roman" w:cs="Times New Roman"/>
          <w:b/>
          <w:bCs/>
          <w:sz w:val="24"/>
          <w:szCs w:val="24"/>
        </w:rPr>
      </w:pPr>
      <w:r w:rsidRPr="00DE6D64">
        <w:rPr>
          <w:rFonts w:ascii="Times New Roman" w:hAnsi="Times New Roman" w:cs="Times New Roman"/>
          <w:sz w:val="24"/>
          <w:szCs w:val="24"/>
        </w:rPr>
        <w:t> </w:t>
      </w:r>
    </w:p>
    <w:p w:rsidR="00DE6D64" w:rsidRPr="00DE6D64" w:rsidRDefault="00DE6D64" w:rsidP="00DE6D64">
      <w:pPr>
        <w:shd w:val="clear" w:color="auto" w:fill="FFFFFF"/>
        <w:spacing w:after="0" w:line="240" w:lineRule="auto"/>
        <w:jc w:val="center"/>
        <w:outlineLvl w:val="2"/>
        <w:rPr>
          <w:rFonts w:ascii="Times New Roman" w:hAnsi="Times New Roman" w:cs="Times New Roman"/>
          <w:b/>
          <w:bCs/>
          <w:sz w:val="24"/>
          <w:szCs w:val="24"/>
        </w:rPr>
      </w:pPr>
      <w:r w:rsidRPr="00DE6D64">
        <w:rPr>
          <w:rFonts w:ascii="Times New Roman" w:hAnsi="Times New Roman" w:cs="Times New Roman"/>
          <w:b/>
          <w:sz w:val="24"/>
          <w:szCs w:val="24"/>
        </w:rPr>
        <w:t>РЕШЕНИЕ</w:t>
      </w:r>
    </w:p>
    <w:p w:rsidR="00DE6D64" w:rsidRPr="00DE6D64" w:rsidRDefault="00DE6D64" w:rsidP="00DE6D64">
      <w:pPr>
        <w:spacing w:after="0" w:line="240" w:lineRule="auto"/>
        <w:ind w:right="-284"/>
        <w:jc w:val="center"/>
        <w:rPr>
          <w:rFonts w:ascii="Times New Roman" w:hAnsi="Times New Roman" w:cs="Times New Roman"/>
          <w:sz w:val="24"/>
          <w:szCs w:val="24"/>
        </w:rPr>
      </w:pPr>
      <w:r w:rsidRPr="00DE6D64">
        <w:rPr>
          <w:rFonts w:ascii="Times New Roman" w:hAnsi="Times New Roman" w:cs="Times New Roman"/>
          <w:sz w:val="24"/>
          <w:szCs w:val="24"/>
        </w:rPr>
        <w:t xml:space="preserve">Двадцать восьмой сессии </w:t>
      </w:r>
    </w:p>
    <w:p w:rsidR="00DE6D64" w:rsidRPr="00DE6D64" w:rsidRDefault="00DE6D64" w:rsidP="00DE6D64">
      <w:pPr>
        <w:widowControl w:val="0"/>
        <w:suppressAutoHyphens/>
        <w:spacing w:after="0" w:line="240" w:lineRule="auto"/>
        <w:rPr>
          <w:rFonts w:ascii="Times New Roman" w:hAnsi="Times New Roman" w:cs="Times New Roman"/>
          <w:sz w:val="24"/>
          <w:szCs w:val="24"/>
        </w:rPr>
      </w:pPr>
      <w:r w:rsidRPr="00DE6D64">
        <w:rPr>
          <w:rFonts w:ascii="Times New Roman" w:hAnsi="Times New Roman" w:cs="Times New Roman"/>
          <w:sz w:val="24"/>
          <w:szCs w:val="24"/>
        </w:rPr>
        <w:t>от «28» мая 2024 г.       с. Морозово                      № 153</w:t>
      </w:r>
    </w:p>
    <w:p w:rsidR="00DE6D64" w:rsidRPr="00DE6D64" w:rsidRDefault="00DE6D64" w:rsidP="00DE6D64">
      <w:pPr>
        <w:widowControl w:val="0"/>
        <w:suppressAutoHyphens/>
        <w:spacing w:after="0" w:line="240" w:lineRule="auto"/>
        <w:rPr>
          <w:rFonts w:ascii="Times New Roman" w:hAnsi="Times New Roman" w:cs="Times New Roman"/>
          <w:sz w:val="24"/>
          <w:szCs w:val="24"/>
        </w:rPr>
      </w:pPr>
    </w:p>
    <w:p w:rsidR="00DE6D64" w:rsidRPr="00DE6D64" w:rsidRDefault="00DE6D64" w:rsidP="00DE6D64">
      <w:pPr>
        <w:pStyle w:val="10"/>
        <w:spacing w:before="0" w:line="240" w:lineRule="auto"/>
        <w:jc w:val="center"/>
        <w:rPr>
          <w:rFonts w:ascii="Times New Roman" w:hAnsi="Times New Roman" w:cs="Times New Roman"/>
          <w:color w:val="auto"/>
          <w:sz w:val="24"/>
          <w:szCs w:val="24"/>
        </w:rPr>
      </w:pPr>
      <w:r w:rsidRPr="00DE6D64">
        <w:rPr>
          <w:rFonts w:ascii="Times New Roman" w:hAnsi="Times New Roman" w:cs="Times New Roman"/>
          <w:color w:val="auto"/>
          <w:sz w:val="24"/>
          <w:szCs w:val="24"/>
        </w:rPr>
        <w:t>Об  исполнении бюджета за  2023 год</w:t>
      </w:r>
    </w:p>
    <w:p w:rsidR="00DE6D64" w:rsidRPr="00DE6D64" w:rsidRDefault="00DE6D64" w:rsidP="00DE6D64">
      <w:pPr>
        <w:spacing w:after="0" w:line="240" w:lineRule="auto"/>
        <w:rPr>
          <w:rFonts w:ascii="Times New Roman" w:hAnsi="Times New Roman" w:cs="Times New Roman"/>
          <w:sz w:val="24"/>
          <w:szCs w:val="24"/>
        </w:rPr>
      </w:pPr>
    </w:p>
    <w:p w:rsidR="00DE6D64" w:rsidRPr="00DE6D64" w:rsidRDefault="00DE6D64" w:rsidP="00DE6D64">
      <w:pPr>
        <w:spacing w:after="0" w:line="240" w:lineRule="auto"/>
        <w:jc w:val="both"/>
        <w:rPr>
          <w:rFonts w:ascii="Times New Roman" w:hAnsi="Times New Roman" w:cs="Times New Roman"/>
          <w:sz w:val="24"/>
          <w:szCs w:val="24"/>
        </w:rPr>
      </w:pPr>
      <w:r w:rsidRPr="00DE6D64">
        <w:rPr>
          <w:rFonts w:ascii="Times New Roman" w:hAnsi="Times New Roman" w:cs="Times New Roman"/>
          <w:sz w:val="24"/>
          <w:szCs w:val="24"/>
        </w:rPr>
        <w:tab/>
        <w:t xml:space="preserve">Заслушав и обсудив отчет об исполнении бюджета Морозовского сельсовета за   2023 год, и учитывая рекомендации публичных слушаний, Совет депутатов  Морозовского сельсовета </w:t>
      </w:r>
    </w:p>
    <w:p w:rsidR="00DE6D64" w:rsidRPr="00DE6D64" w:rsidRDefault="00DE6D64" w:rsidP="00DE6D64">
      <w:pPr>
        <w:spacing w:after="0" w:line="240" w:lineRule="auto"/>
        <w:jc w:val="both"/>
        <w:rPr>
          <w:rFonts w:ascii="Times New Roman" w:hAnsi="Times New Roman" w:cs="Times New Roman"/>
          <w:sz w:val="24"/>
          <w:szCs w:val="24"/>
        </w:rPr>
      </w:pPr>
      <w:r w:rsidRPr="00DE6D64">
        <w:rPr>
          <w:rFonts w:ascii="Times New Roman" w:hAnsi="Times New Roman" w:cs="Times New Roman"/>
          <w:sz w:val="24"/>
          <w:szCs w:val="24"/>
        </w:rPr>
        <w:t xml:space="preserve">      РЕШИЛ:</w:t>
      </w:r>
    </w:p>
    <w:p w:rsidR="00DE6D64" w:rsidRPr="00DE6D64" w:rsidRDefault="00DE6D64" w:rsidP="00DE6D64">
      <w:pPr>
        <w:pStyle w:val="10"/>
        <w:spacing w:before="0" w:line="240" w:lineRule="auto"/>
        <w:ind w:firstLine="567"/>
        <w:jc w:val="both"/>
        <w:rPr>
          <w:rFonts w:ascii="Times New Roman" w:hAnsi="Times New Roman" w:cs="Times New Roman"/>
          <w:b w:val="0"/>
          <w:color w:val="auto"/>
          <w:sz w:val="24"/>
          <w:szCs w:val="24"/>
        </w:rPr>
      </w:pPr>
      <w:r w:rsidRPr="00DE6D64">
        <w:rPr>
          <w:rFonts w:ascii="Times New Roman" w:hAnsi="Times New Roman" w:cs="Times New Roman"/>
          <w:b w:val="0"/>
          <w:color w:val="auto"/>
          <w:sz w:val="24"/>
          <w:szCs w:val="24"/>
        </w:rPr>
        <w:t xml:space="preserve">1. Утвердить отчет по исполнению бюджета  Морозовского сельсовета по итогам  за  2023 год в сумме доходов 24 730 456,41 рублей  и в сумме расходов </w:t>
      </w:r>
    </w:p>
    <w:p w:rsidR="00DE6D64" w:rsidRPr="00DE6D64" w:rsidRDefault="00DE6D64" w:rsidP="00DE6D64">
      <w:pPr>
        <w:pStyle w:val="10"/>
        <w:spacing w:before="0" w:line="240" w:lineRule="auto"/>
        <w:jc w:val="both"/>
        <w:rPr>
          <w:rFonts w:ascii="Times New Roman" w:hAnsi="Times New Roman" w:cs="Times New Roman"/>
          <w:b w:val="0"/>
          <w:color w:val="auto"/>
          <w:sz w:val="24"/>
          <w:szCs w:val="24"/>
        </w:rPr>
      </w:pPr>
      <w:r w:rsidRPr="00DE6D64">
        <w:rPr>
          <w:rFonts w:ascii="Times New Roman" w:hAnsi="Times New Roman" w:cs="Times New Roman"/>
          <w:b w:val="0"/>
          <w:color w:val="auto"/>
          <w:sz w:val="24"/>
          <w:szCs w:val="24"/>
        </w:rPr>
        <w:t xml:space="preserve"> 22 490 852,37 рублей и источники финансирования дефицита бюджета согласно приложению.</w:t>
      </w:r>
    </w:p>
    <w:p w:rsidR="00DE6D64" w:rsidRPr="00DE6D64" w:rsidRDefault="00DE6D64" w:rsidP="00DE6D64">
      <w:pPr>
        <w:spacing w:after="0"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 xml:space="preserve">2.  Обнародовать </w:t>
      </w:r>
      <w:r w:rsidRPr="00DE6D64">
        <w:rPr>
          <w:rFonts w:ascii="Times New Roman" w:eastAsia="Calibri" w:hAnsi="Times New Roman" w:cs="Times New Roman"/>
          <w:sz w:val="24"/>
          <w:szCs w:val="24"/>
        </w:rPr>
        <w:t>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w:t>
      </w:r>
    </w:p>
    <w:p w:rsidR="00DE6D64" w:rsidRPr="00DE6D64" w:rsidRDefault="00DE6D64" w:rsidP="00DE6D64">
      <w:pPr>
        <w:spacing w:after="0" w:line="240" w:lineRule="auto"/>
        <w:jc w:val="both"/>
        <w:rPr>
          <w:rFonts w:ascii="Times New Roman" w:hAnsi="Times New Roman" w:cs="Times New Roman"/>
          <w:sz w:val="24"/>
          <w:szCs w:val="24"/>
        </w:rPr>
      </w:pPr>
    </w:p>
    <w:p w:rsidR="00DE6D64" w:rsidRPr="00DE6D64" w:rsidRDefault="00DE6D64" w:rsidP="00DE6D64">
      <w:pPr>
        <w:spacing w:after="0" w:line="240" w:lineRule="auto"/>
        <w:rPr>
          <w:rFonts w:ascii="Times New Roman" w:hAnsi="Times New Roman" w:cs="Times New Roman"/>
          <w:sz w:val="24"/>
          <w:szCs w:val="24"/>
        </w:rPr>
      </w:pPr>
    </w:p>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 xml:space="preserve">Глава Морозовского сельсовета </w:t>
      </w:r>
    </w:p>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 xml:space="preserve">Искитимского района Новосибирской области                                 П.И. Балашев                                            </w:t>
      </w:r>
    </w:p>
    <w:p w:rsidR="00DE6D64" w:rsidRPr="00DE6D64" w:rsidRDefault="00DE6D64" w:rsidP="00DE6D64">
      <w:pPr>
        <w:spacing w:after="0" w:line="240" w:lineRule="auto"/>
        <w:jc w:val="both"/>
        <w:rPr>
          <w:rFonts w:ascii="Times New Roman" w:hAnsi="Times New Roman" w:cs="Times New Roman"/>
          <w:sz w:val="24"/>
          <w:szCs w:val="24"/>
        </w:rPr>
      </w:pPr>
    </w:p>
    <w:p w:rsidR="00DE6D64" w:rsidRPr="00DE6D64" w:rsidRDefault="00DE6D64" w:rsidP="00DE6D64">
      <w:pPr>
        <w:spacing w:after="0" w:line="240" w:lineRule="auto"/>
        <w:jc w:val="both"/>
        <w:rPr>
          <w:rFonts w:ascii="Times New Roman" w:hAnsi="Times New Roman" w:cs="Times New Roman"/>
          <w:sz w:val="24"/>
          <w:szCs w:val="24"/>
        </w:rPr>
      </w:pPr>
    </w:p>
    <w:p w:rsidR="00DE6D64" w:rsidRPr="00DE6D64" w:rsidRDefault="00DE6D64" w:rsidP="00DE6D64">
      <w:pPr>
        <w:spacing w:after="0" w:line="240" w:lineRule="auto"/>
        <w:jc w:val="both"/>
        <w:rPr>
          <w:rFonts w:ascii="Times New Roman" w:hAnsi="Times New Roman" w:cs="Times New Roman"/>
          <w:sz w:val="24"/>
          <w:szCs w:val="24"/>
        </w:rPr>
      </w:pPr>
      <w:r w:rsidRPr="00DE6D64">
        <w:rPr>
          <w:rFonts w:ascii="Times New Roman" w:hAnsi="Times New Roman" w:cs="Times New Roman"/>
          <w:sz w:val="24"/>
          <w:szCs w:val="24"/>
        </w:rPr>
        <w:t xml:space="preserve">Председатель Совета депутатов </w:t>
      </w:r>
    </w:p>
    <w:p w:rsidR="00DE6D64" w:rsidRPr="00DE6D64" w:rsidRDefault="00DE6D64" w:rsidP="00DE6D64">
      <w:pPr>
        <w:spacing w:after="0" w:line="240" w:lineRule="auto"/>
        <w:jc w:val="both"/>
        <w:rPr>
          <w:rFonts w:ascii="Times New Roman" w:hAnsi="Times New Roman" w:cs="Times New Roman"/>
          <w:sz w:val="24"/>
          <w:szCs w:val="24"/>
        </w:rPr>
      </w:pPr>
      <w:r w:rsidRPr="00DE6D64">
        <w:rPr>
          <w:rFonts w:ascii="Times New Roman" w:hAnsi="Times New Roman" w:cs="Times New Roman"/>
          <w:sz w:val="24"/>
          <w:szCs w:val="24"/>
        </w:rPr>
        <w:t>Морозовского сельсовета</w:t>
      </w:r>
    </w:p>
    <w:p w:rsidR="00DE6D64" w:rsidRPr="00DE6D64" w:rsidRDefault="00DE6D64" w:rsidP="00DE6D64">
      <w:pPr>
        <w:spacing w:after="0" w:line="240" w:lineRule="auto"/>
        <w:jc w:val="both"/>
        <w:rPr>
          <w:rFonts w:ascii="Times New Roman" w:hAnsi="Times New Roman" w:cs="Times New Roman"/>
          <w:sz w:val="24"/>
          <w:szCs w:val="24"/>
        </w:rPr>
      </w:pPr>
      <w:r w:rsidRPr="00DE6D64">
        <w:rPr>
          <w:rFonts w:ascii="Times New Roman" w:hAnsi="Times New Roman" w:cs="Times New Roman"/>
          <w:sz w:val="24"/>
          <w:szCs w:val="24"/>
        </w:rPr>
        <w:t>Искитимско</w:t>
      </w:r>
      <w:r>
        <w:rPr>
          <w:rFonts w:ascii="Times New Roman" w:hAnsi="Times New Roman" w:cs="Times New Roman"/>
          <w:sz w:val="24"/>
          <w:szCs w:val="24"/>
        </w:rPr>
        <w:t xml:space="preserve">го района Новосибирской области                            </w:t>
      </w:r>
      <w:r w:rsidRPr="00DE6D64">
        <w:rPr>
          <w:rFonts w:ascii="Times New Roman" w:hAnsi="Times New Roman" w:cs="Times New Roman"/>
          <w:sz w:val="24"/>
          <w:szCs w:val="24"/>
        </w:rPr>
        <w:t xml:space="preserve">О.В. Горохова </w:t>
      </w:r>
    </w:p>
    <w:p w:rsidR="00DE6D64" w:rsidRDefault="00DE6D64" w:rsidP="00DE6D64">
      <w:pPr>
        <w:spacing w:after="0" w:line="240" w:lineRule="auto"/>
        <w:ind w:left="4500"/>
        <w:rPr>
          <w:sz w:val="28"/>
          <w:szCs w:val="28"/>
        </w:rPr>
        <w:sectPr w:rsidR="00DE6D64" w:rsidSect="00DE6D64">
          <w:type w:val="continuous"/>
          <w:pgSz w:w="11906" w:h="16838" w:code="9"/>
          <w:pgMar w:top="1017" w:right="424" w:bottom="1134" w:left="851" w:header="709" w:footer="709" w:gutter="0"/>
          <w:cols w:space="708"/>
          <w:docGrid w:linePitch="360"/>
        </w:sectPr>
      </w:pPr>
    </w:p>
    <w:p w:rsidR="00DE6D64" w:rsidRDefault="00DE6D64" w:rsidP="00DE6D64">
      <w:pPr>
        <w:spacing w:after="0" w:line="240" w:lineRule="auto"/>
        <w:ind w:left="4500"/>
        <w:rPr>
          <w:sz w:val="28"/>
          <w:szCs w:val="28"/>
        </w:rPr>
      </w:pPr>
    </w:p>
    <w:p w:rsidR="00DE6D64" w:rsidRDefault="00DE6D64" w:rsidP="00DE6D64">
      <w:pPr>
        <w:spacing w:after="0" w:line="240" w:lineRule="auto"/>
        <w:ind w:left="4500"/>
        <w:rPr>
          <w:sz w:val="28"/>
          <w:szCs w:val="28"/>
        </w:rPr>
      </w:pPr>
    </w:p>
    <w:p w:rsidR="00DE6D64" w:rsidRDefault="00DE6D64" w:rsidP="00DE6D64">
      <w:pPr>
        <w:spacing w:after="0" w:line="240" w:lineRule="auto"/>
        <w:ind w:left="4500"/>
        <w:rPr>
          <w:sz w:val="28"/>
          <w:szCs w:val="28"/>
        </w:rPr>
      </w:pPr>
    </w:p>
    <w:p w:rsidR="00DE6D64" w:rsidRDefault="00DE6D64" w:rsidP="00DE6D64">
      <w:pPr>
        <w:spacing w:after="0" w:line="240" w:lineRule="auto"/>
        <w:ind w:left="4500"/>
        <w:rPr>
          <w:sz w:val="28"/>
          <w:szCs w:val="28"/>
        </w:rPr>
      </w:pPr>
    </w:p>
    <w:p w:rsidR="00DE6D64" w:rsidRPr="00DE6D64" w:rsidRDefault="00DE6D64" w:rsidP="00DE6D64">
      <w:pPr>
        <w:spacing w:after="0" w:line="240" w:lineRule="auto"/>
        <w:jc w:val="right"/>
        <w:rPr>
          <w:rFonts w:ascii="Times New Roman" w:hAnsi="Times New Roman" w:cs="Times New Roman"/>
          <w:sz w:val="24"/>
          <w:szCs w:val="24"/>
        </w:rPr>
      </w:pPr>
      <w:r w:rsidRPr="00DE6D64">
        <w:rPr>
          <w:rFonts w:ascii="Times New Roman" w:hAnsi="Times New Roman" w:cs="Times New Roman"/>
          <w:sz w:val="24"/>
          <w:szCs w:val="24"/>
        </w:rPr>
        <w:t>Приложение</w:t>
      </w:r>
    </w:p>
    <w:p w:rsidR="00DE6D64" w:rsidRPr="00DE6D64" w:rsidRDefault="00DE6D64" w:rsidP="00DE6D64">
      <w:pPr>
        <w:spacing w:after="0" w:line="240" w:lineRule="auto"/>
        <w:jc w:val="right"/>
        <w:rPr>
          <w:rFonts w:ascii="Times New Roman" w:hAnsi="Times New Roman" w:cs="Times New Roman"/>
          <w:sz w:val="24"/>
          <w:szCs w:val="24"/>
        </w:rPr>
      </w:pPr>
      <w:r w:rsidRPr="00DE6D64">
        <w:rPr>
          <w:rFonts w:ascii="Times New Roman" w:hAnsi="Times New Roman" w:cs="Times New Roman"/>
          <w:sz w:val="24"/>
          <w:szCs w:val="24"/>
        </w:rPr>
        <w:t xml:space="preserve">к решению Совета депутатов </w:t>
      </w:r>
    </w:p>
    <w:p w:rsidR="00DE6D64" w:rsidRPr="00DE6D64" w:rsidRDefault="00DE6D64" w:rsidP="00DE6D64">
      <w:pPr>
        <w:spacing w:after="0" w:line="240" w:lineRule="auto"/>
        <w:jc w:val="right"/>
        <w:rPr>
          <w:rFonts w:ascii="Times New Roman" w:hAnsi="Times New Roman" w:cs="Times New Roman"/>
          <w:sz w:val="24"/>
          <w:szCs w:val="24"/>
        </w:rPr>
      </w:pPr>
      <w:r w:rsidRPr="00DE6D64">
        <w:rPr>
          <w:rFonts w:ascii="Times New Roman" w:hAnsi="Times New Roman" w:cs="Times New Roman"/>
          <w:sz w:val="24"/>
          <w:szCs w:val="24"/>
        </w:rPr>
        <w:t>Морозовского сельсовета Искитимского</w:t>
      </w:r>
    </w:p>
    <w:p w:rsidR="00DE6D64" w:rsidRPr="00DE6D64" w:rsidRDefault="00DE6D64" w:rsidP="00DE6D64">
      <w:pPr>
        <w:spacing w:after="0" w:line="240" w:lineRule="auto"/>
        <w:jc w:val="right"/>
        <w:rPr>
          <w:rFonts w:ascii="Times New Roman" w:hAnsi="Times New Roman" w:cs="Times New Roman"/>
          <w:sz w:val="24"/>
          <w:szCs w:val="24"/>
        </w:rPr>
      </w:pPr>
      <w:r w:rsidRPr="00DE6D64">
        <w:rPr>
          <w:rFonts w:ascii="Times New Roman" w:hAnsi="Times New Roman" w:cs="Times New Roman"/>
          <w:sz w:val="24"/>
          <w:szCs w:val="24"/>
        </w:rPr>
        <w:t xml:space="preserve"> района Новосибирской области</w:t>
      </w:r>
    </w:p>
    <w:p w:rsidR="00DE6D64" w:rsidRPr="00DE6D64" w:rsidRDefault="00DE6D64" w:rsidP="00DE6D64">
      <w:pPr>
        <w:spacing w:after="0" w:line="240" w:lineRule="auto"/>
        <w:jc w:val="right"/>
        <w:rPr>
          <w:rFonts w:ascii="Times New Roman" w:hAnsi="Times New Roman" w:cs="Times New Roman"/>
          <w:sz w:val="24"/>
          <w:szCs w:val="24"/>
        </w:rPr>
      </w:pPr>
      <w:r w:rsidRPr="00DE6D64">
        <w:rPr>
          <w:rFonts w:ascii="Times New Roman" w:hAnsi="Times New Roman" w:cs="Times New Roman"/>
          <w:sz w:val="24"/>
          <w:szCs w:val="24"/>
        </w:rPr>
        <w:t xml:space="preserve"> от 28.05.2024 №153</w:t>
      </w:r>
    </w:p>
    <w:p w:rsidR="00DE6D64" w:rsidRPr="00DE6D64" w:rsidRDefault="00DE6D64" w:rsidP="00DE6D64">
      <w:pPr>
        <w:spacing w:after="0" w:line="240" w:lineRule="auto"/>
        <w:rPr>
          <w:rFonts w:ascii="Times New Roman" w:hAnsi="Times New Roman" w:cs="Times New Roman"/>
          <w:sz w:val="24"/>
          <w:szCs w:val="24"/>
        </w:rPr>
      </w:pPr>
    </w:p>
    <w:p w:rsidR="00DE6D64" w:rsidRPr="00DE6D64" w:rsidRDefault="00DE6D64" w:rsidP="00DE6D64">
      <w:pPr>
        <w:shd w:val="clear" w:color="auto" w:fill="FFFFFF"/>
        <w:spacing w:after="0" w:line="240" w:lineRule="auto"/>
        <w:ind w:firstLine="709"/>
        <w:jc w:val="center"/>
        <w:rPr>
          <w:rFonts w:ascii="Times New Roman" w:hAnsi="Times New Roman" w:cs="Times New Roman"/>
          <w:b/>
          <w:color w:val="000000"/>
          <w:spacing w:val="3"/>
          <w:sz w:val="24"/>
          <w:szCs w:val="24"/>
        </w:rPr>
      </w:pPr>
      <w:r w:rsidRPr="00DE6D64">
        <w:rPr>
          <w:rFonts w:ascii="Times New Roman" w:hAnsi="Times New Roman" w:cs="Times New Roman"/>
          <w:b/>
          <w:color w:val="000000"/>
          <w:spacing w:val="3"/>
          <w:sz w:val="24"/>
          <w:szCs w:val="24"/>
        </w:rPr>
        <w:t xml:space="preserve">ИСПОЛНЕНИЕ БЮДЖЕТА МОРОЗОВСКОГО СЕЛЬСОВЕТА </w:t>
      </w:r>
    </w:p>
    <w:p w:rsidR="00DE6D64" w:rsidRPr="00DE6D64" w:rsidRDefault="00DE6D64" w:rsidP="00DE6D64">
      <w:pPr>
        <w:shd w:val="clear" w:color="auto" w:fill="FFFFFF"/>
        <w:spacing w:after="0" w:line="240" w:lineRule="auto"/>
        <w:ind w:firstLine="709"/>
        <w:jc w:val="center"/>
        <w:rPr>
          <w:rFonts w:ascii="Times New Roman" w:hAnsi="Times New Roman" w:cs="Times New Roman"/>
          <w:b/>
          <w:color w:val="000000"/>
          <w:spacing w:val="3"/>
          <w:sz w:val="24"/>
          <w:szCs w:val="24"/>
        </w:rPr>
      </w:pPr>
      <w:r w:rsidRPr="00DE6D64">
        <w:rPr>
          <w:rFonts w:ascii="Times New Roman" w:hAnsi="Times New Roman" w:cs="Times New Roman"/>
          <w:b/>
          <w:color w:val="000000"/>
          <w:spacing w:val="3"/>
          <w:sz w:val="24"/>
          <w:szCs w:val="24"/>
        </w:rPr>
        <w:t>ЗА 2023 ГОД</w:t>
      </w:r>
    </w:p>
    <w:p w:rsidR="00DE6D64" w:rsidRPr="00DE6D64" w:rsidRDefault="00DE6D64" w:rsidP="00DE6D64">
      <w:pPr>
        <w:shd w:val="clear" w:color="auto" w:fill="FFFFFF"/>
        <w:spacing w:after="0" w:line="240" w:lineRule="auto"/>
        <w:ind w:left="1069"/>
        <w:rPr>
          <w:rFonts w:ascii="Times New Roman" w:hAnsi="Times New Roman" w:cs="Times New Roman"/>
          <w:b/>
          <w:color w:val="000000"/>
          <w:spacing w:val="3"/>
          <w:sz w:val="24"/>
          <w:szCs w:val="24"/>
        </w:rPr>
      </w:pPr>
    </w:p>
    <w:p w:rsidR="00DE6D64" w:rsidRPr="00DE6D64" w:rsidRDefault="00DE6D64" w:rsidP="00DE6D64">
      <w:pPr>
        <w:numPr>
          <w:ilvl w:val="0"/>
          <w:numId w:val="13"/>
        </w:numPr>
        <w:shd w:val="clear" w:color="auto" w:fill="FFFFFF"/>
        <w:spacing w:after="0" w:line="240" w:lineRule="auto"/>
        <w:ind w:left="284" w:firstLine="0"/>
        <w:rPr>
          <w:rFonts w:ascii="Times New Roman" w:hAnsi="Times New Roman" w:cs="Times New Roman"/>
          <w:b/>
          <w:color w:val="000000"/>
          <w:spacing w:val="3"/>
          <w:sz w:val="24"/>
          <w:szCs w:val="24"/>
        </w:rPr>
      </w:pPr>
      <w:r w:rsidRPr="00DE6D64">
        <w:rPr>
          <w:rFonts w:ascii="Times New Roman" w:hAnsi="Times New Roman" w:cs="Times New Roman"/>
          <w:b/>
          <w:color w:val="000000"/>
          <w:spacing w:val="3"/>
          <w:sz w:val="24"/>
          <w:szCs w:val="24"/>
        </w:rPr>
        <w:lastRenderedPageBreak/>
        <w:t>ДОХОДЫ БЮДЖЕТА</w:t>
      </w:r>
    </w:p>
    <w:p w:rsidR="00DE6D64" w:rsidRPr="00DE6D64" w:rsidRDefault="00DE6D64" w:rsidP="00DE6D64">
      <w:pPr>
        <w:shd w:val="clear" w:color="auto" w:fill="FFFFFF"/>
        <w:spacing w:after="0" w:line="240" w:lineRule="auto"/>
        <w:ind w:left="1069"/>
        <w:rPr>
          <w:rFonts w:ascii="Times New Roman" w:hAnsi="Times New Roman" w:cs="Times New Roman"/>
          <w:b/>
          <w:color w:val="000000"/>
          <w:spacing w:val="3"/>
          <w:sz w:val="24"/>
          <w:szCs w:val="24"/>
        </w:rPr>
      </w:pPr>
    </w:p>
    <w:tbl>
      <w:tblPr>
        <w:tblW w:w="10303" w:type="dxa"/>
        <w:tblInd w:w="93" w:type="dxa"/>
        <w:tblLook w:val="04A0" w:firstRow="1" w:lastRow="0" w:firstColumn="1" w:lastColumn="0" w:noHBand="0" w:noVBand="1"/>
      </w:tblPr>
      <w:tblGrid>
        <w:gridCol w:w="540"/>
        <w:gridCol w:w="4594"/>
        <w:gridCol w:w="1969"/>
        <w:gridCol w:w="1636"/>
        <w:gridCol w:w="1564"/>
      </w:tblGrid>
      <w:tr w:rsidR="00DE6D64" w:rsidRPr="00DE6D64" w:rsidTr="00D33B73">
        <w:trPr>
          <w:trHeight w:val="860"/>
        </w:trPr>
        <w:tc>
          <w:tcPr>
            <w:tcW w:w="54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 xml:space="preserve">№ </w:t>
            </w:r>
            <w:proofErr w:type="gramStart"/>
            <w:r w:rsidRPr="00DE6D64">
              <w:rPr>
                <w:rFonts w:ascii="Times New Roman" w:hAnsi="Times New Roman" w:cs="Times New Roman"/>
                <w:sz w:val="24"/>
                <w:szCs w:val="24"/>
              </w:rPr>
              <w:t>п</w:t>
            </w:r>
            <w:proofErr w:type="gramEnd"/>
            <w:r w:rsidRPr="00DE6D64">
              <w:rPr>
                <w:rFonts w:ascii="Times New Roman" w:hAnsi="Times New Roman" w:cs="Times New Roman"/>
                <w:sz w:val="24"/>
                <w:szCs w:val="24"/>
              </w:rPr>
              <w:t>/п</w:t>
            </w:r>
          </w:p>
        </w:tc>
        <w:tc>
          <w:tcPr>
            <w:tcW w:w="4594" w:type="dxa"/>
            <w:tcBorders>
              <w:top w:val="single" w:sz="4" w:space="0" w:color="auto"/>
              <w:left w:val="nil"/>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Наименование показателя</w:t>
            </w:r>
          </w:p>
        </w:tc>
        <w:tc>
          <w:tcPr>
            <w:tcW w:w="1969" w:type="dxa"/>
            <w:tcBorders>
              <w:top w:val="single" w:sz="4" w:space="0" w:color="auto"/>
              <w:left w:val="nil"/>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Утвержденные бюджетные назначения</w:t>
            </w:r>
          </w:p>
        </w:tc>
        <w:tc>
          <w:tcPr>
            <w:tcW w:w="1636" w:type="dxa"/>
            <w:tcBorders>
              <w:top w:val="single" w:sz="4" w:space="0" w:color="auto"/>
              <w:left w:val="nil"/>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Исполнено</w:t>
            </w:r>
          </w:p>
        </w:tc>
        <w:tc>
          <w:tcPr>
            <w:tcW w:w="1564" w:type="dxa"/>
            <w:tcBorders>
              <w:top w:val="single" w:sz="4" w:space="0" w:color="auto"/>
              <w:left w:val="nil"/>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 исполнения</w:t>
            </w:r>
          </w:p>
        </w:tc>
      </w:tr>
      <w:tr w:rsidR="00DE6D64" w:rsidRPr="00DE6D64" w:rsidTr="00D33B73">
        <w:trPr>
          <w:trHeight w:val="264"/>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w:t>
            </w:r>
          </w:p>
        </w:tc>
        <w:tc>
          <w:tcPr>
            <w:tcW w:w="4594" w:type="dxa"/>
            <w:tcBorders>
              <w:top w:val="nil"/>
              <w:left w:val="nil"/>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2</w:t>
            </w:r>
          </w:p>
        </w:tc>
        <w:tc>
          <w:tcPr>
            <w:tcW w:w="1969" w:type="dxa"/>
            <w:tcBorders>
              <w:top w:val="nil"/>
              <w:left w:val="nil"/>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2</w:t>
            </w:r>
          </w:p>
        </w:tc>
        <w:tc>
          <w:tcPr>
            <w:tcW w:w="1636" w:type="dxa"/>
            <w:tcBorders>
              <w:top w:val="nil"/>
              <w:left w:val="nil"/>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3</w:t>
            </w:r>
          </w:p>
        </w:tc>
        <w:tc>
          <w:tcPr>
            <w:tcW w:w="1564" w:type="dxa"/>
            <w:tcBorders>
              <w:top w:val="nil"/>
              <w:left w:val="nil"/>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4</w:t>
            </w:r>
          </w:p>
        </w:tc>
      </w:tr>
      <w:tr w:rsidR="00DE6D64" w:rsidRPr="00DE6D64" w:rsidTr="00D33B73">
        <w:trPr>
          <w:trHeight w:val="100"/>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2</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НАЛОГОВЫЕ И НЕНАЛОГОВЫЕ ДОХОДЫ</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13666,2</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16191,3</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118,5</w:t>
            </w:r>
          </w:p>
        </w:tc>
      </w:tr>
      <w:tr w:rsidR="00DE6D64" w:rsidRPr="00DE6D64" w:rsidTr="00D33B73">
        <w:trPr>
          <w:trHeight w:val="118"/>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3</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Налоговые доходы, в том числе:</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5997,5</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6485,3</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108,1</w:t>
            </w:r>
          </w:p>
        </w:tc>
      </w:tr>
      <w:tr w:rsidR="00DE6D64" w:rsidRPr="00DE6D64" w:rsidTr="00D33B73">
        <w:trPr>
          <w:trHeight w:val="122"/>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4</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налог на доходы физических лиц</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1137,3</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1392,8</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122,5</w:t>
            </w:r>
          </w:p>
        </w:tc>
      </w:tr>
      <w:tr w:rsidR="00DE6D64" w:rsidRPr="00DE6D64" w:rsidTr="00D33B73">
        <w:trPr>
          <w:trHeight w:val="381"/>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5</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акцизы по подакцизным товарам (дизельное топливо, моторные масла, автомобильный и прямогонный бензин)</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1360,4</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1523,4</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112</w:t>
            </w:r>
          </w:p>
        </w:tc>
      </w:tr>
      <w:tr w:rsidR="00DE6D64" w:rsidRPr="00DE6D64" w:rsidTr="00D33B73">
        <w:trPr>
          <w:trHeight w:val="58"/>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6</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единый сельскохозяйственный налог</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5,3</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0</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0</w:t>
            </w:r>
          </w:p>
        </w:tc>
      </w:tr>
      <w:tr w:rsidR="00DE6D64" w:rsidRPr="00DE6D64" w:rsidTr="00D33B73">
        <w:trPr>
          <w:trHeight w:val="264"/>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7</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налог на имущество физических лиц</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458,8</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423,5</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92,3</w:t>
            </w:r>
          </w:p>
        </w:tc>
      </w:tr>
      <w:tr w:rsidR="00DE6D64" w:rsidRPr="00DE6D64" w:rsidTr="00D33B73">
        <w:trPr>
          <w:trHeight w:val="142"/>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8</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земельный налог</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3035,7</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3145,6</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103,6</w:t>
            </w:r>
          </w:p>
        </w:tc>
      </w:tr>
      <w:tr w:rsidR="00DE6D64" w:rsidRPr="00DE6D64" w:rsidTr="00D33B73">
        <w:trPr>
          <w:trHeight w:val="159"/>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9</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Неналоговые доходы, в том числе:</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7668,7</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9706,0</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126,5</w:t>
            </w:r>
          </w:p>
        </w:tc>
      </w:tr>
      <w:tr w:rsidR="00DE6D64" w:rsidRPr="00DE6D64" w:rsidTr="00D33B73">
        <w:trPr>
          <w:trHeight w:val="447"/>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10</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доходы от использования имущества, находящегося в государственной и муниципальной собственности</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124,0</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205,1</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165,4</w:t>
            </w:r>
          </w:p>
        </w:tc>
      </w:tr>
      <w:tr w:rsidR="00DE6D64" w:rsidRPr="00DE6D64" w:rsidTr="00D33B73">
        <w:trPr>
          <w:trHeight w:val="327"/>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11</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доходы от продажи материальных и нематериальных активов</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7544,7</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9500,9</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125,9</w:t>
            </w:r>
          </w:p>
        </w:tc>
      </w:tr>
      <w:tr w:rsidR="00DE6D64" w:rsidRPr="00DE6D64" w:rsidTr="00D33B73">
        <w:trPr>
          <w:trHeight w:val="560"/>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12</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БЕЗВОЗМЕЗДНЫЕ ПОСТУПЛЕНИЯ</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8540,6</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8539,2</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99,9</w:t>
            </w:r>
          </w:p>
        </w:tc>
      </w:tr>
      <w:tr w:rsidR="00DE6D64" w:rsidRPr="00DE6D64" w:rsidTr="00D33B73">
        <w:trPr>
          <w:trHeight w:val="219"/>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13</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Безвозмездные поступления от других бюджетов РФ</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8520,6</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8520,6</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100</w:t>
            </w:r>
          </w:p>
        </w:tc>
      </w:tr>
      <w:tr w:rsidR="00DE6D64" w:rsidRPr="00DE6D64" w:rsidTr="00D33B73">
        <w:trPr>
          <w:trHeight w:val="604"/>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14</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дотации на выравнивание бюджетной обеспеченности</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1353,6</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1353,6</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w:t>
            </w:r>
          </w:p>
        </w:tc>
      </w:tr>
      <w:tr w:rsidR="00DE6D64" w:rsidRPr="00DE6D64" w:rsidTr="00D33B73">
        <w:trPr>
          <w:trHeight w:val="58"/>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15</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 xml:space="preserve">прочие субсидии бюджетам сельских поселений </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30,3</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30,3</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w:t>
            </w:r>
          </w:p>
        </w:tc>
      </w:tr>
      <w:tr w:rsidR="00DE6D64" w:rsidRPr="00DE6D64" w:rsidTr="00D33B73">
        <w:trPr>
          <w:trHeight w:val="185"/>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16</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субвенции бюджетам сельских поселений на выполнение передаваемых полномочий субъектов РФ</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0,1</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0,1</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w:t>
            </w:r>
          </w:p>
        </w:tc>
      </w:tr>
      <w:tr w:rsidR="00DE6D64" w:rsidRPr="00DE6D64" w:rsidTr="00D33B73">
        <w:trPr>
          <w:trHeight w:val="491"/>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17</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140,8</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140,8</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w:t>
            </w:r>
          </w:p>
        </w:tc>
      </w:tr>
      <w:tr w:rsidR="00DE6D64" w:rsidRPr="00DE6D64" w:rsidTr="00D33B73">
        <w:trPr>
          <w:trHeight w:val="218"/>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18</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r w:rsidRPr="00DE6D64">
              <w:rPr>
                <w:rFonts w:ascii="Times New Roman" w:hAnsi="Times New Roman" w:cs="Times New Roman"/>
                <w:color w:val="000000"/>
                <w:sz w:val="24"/>
                <w:szCs w:val="24"/>
              </w:rPr>
              <w:t>прочие межбюджетные трансферты, передаваемые бюджетам сельских поселений</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6995,8</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6995,8</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w:t>
            </w:r>
          </w:p>
        </w:tc>
      </w:tr>
      <w:tr w:rsidR="00DE6D64" w:rsidRPr="00DE6D64" w:rsidTr="00D33B73">
        <w:trPr>
          <w:trHeight w:val="70"/>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19</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Прочие безвозмездные поступления в бюджеты сельских поселений</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20,0</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20,0</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w:t>
            </w:r>
          </w:p>
        </w:tc>
      </w:tr>
      <w:tr w:rsidR="00DE6D64" w:rsidRPr="00DE6D64" w:rsidTr="00D33B73">
        <w:trPr>
          <w:trHeight w:val="341"/>
        </w:trPr>
        <w:tc>
          <w:tcPr>
            <w:tcW w:w="540" w:type="dxa"/>
            <w:tcBorders>
              <w:top w:val="nil"/>
              <w:left w:val="single" w:sz="4" w:space="0" w:color="auto"/>
              <w:bottom w:val="single" w:sz="4" w:space="0" w:color="auto"/>
              <w:right w:val="single" w:sz="4" w:space="0" w:color="auto"/>
            </w:tcBorders>
            <w:shd w:val="clear" w:color="000000" w:fill="D9D9D9"/>
            <w:vAlign w:val="center"/>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20</w:t>
            </w:r>
          </w:p>
        </w:tc>
        <w:tc>
          <w:tcPr>
            <w:tcW w:w="459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rPr>
                <w:rFonts w:ascii="Times New Roman" w:hAnsi="Times New Roman" w:cs="Times New Roman"/>
                <w:bCs/>
                <w:color w:val="000000"/>
                <w:sz w:val="24"/>
                <w:szCs w:val="24"/>
              </w:rPr>
            </w:pPr>
            <w:r w:rsidRPr="00DE6D64">
              <w:rPr>
                <w:rFonts w:ascii="Times New Roman" w:hAnsi="Times New Roman" w:cs="Times New Roman"/>
                <w:bCs/>
                <w:color w:val="000000"/>
                <w:sz w:val="24"/>
                <w:szCs w:val="24"/>
              </w:rPr>
              <w:t>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1969"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Cs/>
                <w:color w:val="000000"/>
                <w:sz w:val="24"/>
                <w:szCs w:val="24"/>
              </w:rPr>
            </w:pPr>
            <w:r w:rsidRPr="00DE6D64">
              <w:rPr>
                <w:rFonts w:ascii="Times New Roman" w:hAnsi="Times New Roman" w:cs="Times New Roman"/>
                <w:bCs/>
                <w:color w:val="000000"/>
                <w:sz w:val="24"/>
                <w:szCs w:val="24"/>
              </w:rPr>
              <w:t>-1,4</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Cs/>
                <w:i/>
                <w:iCs/>
                <w:color w:val="000000"/>
                <w:sz w:val="24"/>
                <w:szCs w:val="24"/>
              </w:rPr>
            </w:pPr>
          </w:p>
        </w:tc>
      </w:tr>
      <w:tr w:rsidR="00DE6D64" w:rsidRPr="00DE6D64" w:rsidTr="00D33B73">
        <w:trPr>
          <w:trHeight w:val="341"/>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21</w:t>
            </w:r>
          </w:p>
        </w:tc>
        <w:tc>
          <w:tcPr>
            <w:tcW w:w="4594"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ДОХОДЫ бюджета всего:</w:t>
            </w:r>
          </w:p>
        </w:tc>
        <w:tc>
          <w:tcPr>
            <w:tcW w:w="1969" w:type="dxa"/>
            <w:tcBorders>
              <w:top w:val="nil"/>
              <w:left w:val="nil"/>
              <w:bottom w:val="single" w:sz="4" w:space="0" w:color="auto"/>
              <w:right w:val="single" w:sz="4" w:space="0" w:color="auto"/>
            </w:tcBorders>
            <w:shd w:val="clear" w:color="auto" w:fill="auto"/>
            <w:vAlign w:val="center"/>
            <w:hideMark/>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22206,8</w:t>
            </w:r>
          </w:p>
        </w:tc>
        <w:tc>
          <w:tcPr>
            <w:tcW w:w="1636"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24730,5</w:t>
            </w:r>
          </w:p>
        </w:tc>
        <w:tc>
          <w:tcPr>
            <w:tcW w:w="1564" w:type="dxa"/>
            <w:tcBorders>
              <w:top w:val="nil"/>
              <w:left w:val="nil"/>
              <w:bottom w:val="single" w:sz="4" w:space="0" w:color="auto"/>
              <w:right w:val="single" w:sz="4" w:space="0" w:color="auto"/>
            </w:tcBorders>
            <w:shd w:val="clear" w:color="auto" w:fill="auto"/>
            <w:vAlign w:val="center"/>
          </w:tcPr>
          <w:p w:rsidR="00DE6D64" w:rsidRPr="00DE6D64" w:rsidRDefault="00DE6D64" w:rsidP="00DE6D64">
            <w:pPr>
              <w:spacing w:after="0" w:line="240" w:lineRule="auto"/>
              <w:jc w:val="right"/>
              <w:rPr>
                <w:rFonts w:ascii="Times New Roman" w:hAnsi="Times New Roman" w:cs="Times New Roman"/>
                <w:b/>
                <w:bCs/>
                <w:i/>
                <w:iCs/>
                <w:color w:val="000000"/>
                <w:sz w:val="24"/>
                <w:szCs w:val="24"/>
              </w:rPr>
            </w:pPr>
            <w:r w:rsidRPr="00DE6D64">
              <w:rPr>
                <w:rFonts w:ascii="Times New Roman" w:hAnsi="Times New Roman" w:cs="Times New Roman"/>
                <w:b/>
                <w:bCs/>
                <w:i/>
                <w:iCs/>
                <w:color w:val="000000"/>
                <w:sz w:val="24"/>
                <w:szCs w:val="24"/>
              </w:rPr>
              <w:t>111,4</w:t>
            </w:r>
          </w:p>
        </w:tc>
      </w:tr>
    </w:tbl>
    <w:p w:rsidR="00DE6D64" w:rsidRPr="00DE6D64" w:rsidRDefault="00DE6D64" w:rsidP="00DE6D64">
      <w:pPr>
        <w:spacing w:after="0" w:line="240" w:lineRule="auto"/>
        <w:rPr>
          <w:rFonts w:ascii="Times New Roman" w:hAnsi="Times New Roman" w:cs="Times New Roman"/>
          <w:b/>
          <w:sz w:val="24"/>
          <w:szCs w:val="24"/>
        </w:rPr>
      </w:pPr>
    </w:p>
    <w:p w:rsidR="00DE6D64" w:rsidRPr="00DE6D64" w:rsidRDefault="00DE6D64" w:rsidP="00DE6D64">
      <w:pPr>
        <w:numPr>
          <w:ilvl w:val="0"/>
          <w:numId w:val="13"/>
        </w:numPr>
        <w:spacing w:after="0" w:line="240" w:lineRule="auto"/>
        <w:ind w:left="426" w:firstLine="0"/>
        <w:rPr>
          <w:rFonts w:ascii="Times New Roman" w:hAnsi="Times New Roman" w:cs="Times New Roman"/>
          <w:b/>
          <w:sz w:val="24"/>
          <w:szCs w:val="24"/>
        </w:rPr>
      </w:pPr>
      <w:r w:rsidRPr="00DE6D64">
        <w:rPr>
          <w:rFonts w:ascii="Times New Roman" w:hAnsi="Times New Roman" w:cs="Times New Roman"/>
          <w:b/>
          <w:sz w:val="24"/>
          <w:szCs w:val="24"/>
        </w:rPr>
        <w:t xml:space="preserve"> РАСХОДЫ БЮДЖЕТА</w:t>
      </w:r>
    </w:p>
    <w:p w:rsidR="00DE6D64" w:rsidRPr="00DE6D64" w:rsidRDefault="00DE6D64" w:rsidP="00DE6D64">
      <w:pPr>
        <w:spacing w:after="0" w:line="240" w:lineRule="auto"/>
        <w:ind w:left="360"/>
        <w:rPr>
          <w:rFonts w:ascii="Times New Roman" w:hAnsi="Times New Roman" w:cs="Times New Roman"/>
          <w:b/>
          <w:sz w:val="24"/>
          <w:szCs w:val="24"/>
        </w:rPr>
      </w:pPr>
    </w:p>
    <w:tbl>
      <w:tblPr>
        <w:tblW w:w="1036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4022"/>
        <w:gridCol w:w="1832"/>
        <w:gridCol w:w="2067"/>
        <w:gridCol w:w="1902"/>
      </w:tblGrid>
      <w:tr w:rsidR="00DE6D64" w:rsidRPr="00DE6D64" w:rsidTr="00D33B73">
        <w:trPr>
          <w:trHeight w:val="517"/>
        </w:trPr>
        <w:tc>
          <w:tcPr>
            <w:tcW w:w="540" w:type="dxa"/>
            <w:vMerge w:val="restart"/>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 xml:space="preserve">№ </w:t>
            </w:r>
            <w:proofErr w:type="gramStart"/>
            <w:r w:rsidRPr="00DE6D64">
              <w:rPr>
                <w:rFonts w:ascii="Times New Roman" w:hAnsi="Times New Roman" w:cs="Times New Roman"/>
                <w:sz w:val="24"/>
                <w:szCs w:val="24"/>
              </w:rPr>
              <w:t>п</w:t>
            </w:r>
            <w:proofErr w:type="gramEnd"/>
            <w:r w:rsidRPr="00DE6D64">
              <w:rPr>
                <w:rFonts w:ascii="Times New Roman" w:hAnsi="Times New Roman" w:cs="Times New Roman"/>
                <w:sz w:val="24"/>
                <w:szCs w:val="24"/>
              </w:rPr>
              <w:t>/п</w:t>
            </w:r>
          </w:p>
        </w:tc>
        <w:tc>
          <w:tcPr>
            <w:tcW w:w="4022" w:type="dxa"/>
            <w:vMerge w:val="restart"/>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Код раздела и подраздела по классификации расходов бюджетов</w:t>
            </w:r>
          </w:p>
        </w:tc>
        <w:tc>
          <w:tcPr>
            <w:tcW w:w="1832" w:type="dxa"/>
            <w:vMerge w:val="restart"/>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Утвержденные бюджетные назначения</w:t>
            </w:r>
          </w:p>
        </w:tc>
        <w:tc>
          <w:tcPr>
            <w:tcW w:w="2067" w:type="dxa"/>
            <w:vMerge w:val="restart"/>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Исполнено</w:t>
            </w:r>
          </w:p>
        </w:tc>
        <w:tc>
          <w:tcPr>
            <w:tcW w:w="1902" w:type="dxa"/>
            <w:vMerge w:val="restart"/>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 исполнения</w:t>
            </w:r>
          </w:p>
        </w:tc>
      </w:tr>
      <w:tr w:rsidR="00DE6D64" w:rsidRPr="00DE6D64" w:rsidTr="00D33B73">
        <w:trPr>
          <w:trHeight w:val="517"/>
        </w:trPr>
        <w:tc>
          <w:tcPr>
            <w:tcW w:w="540" w:type="dxa"/>
            <w:vMerge/>
            <w:vAlign w:val="center"/>
            <w:hideMark/>
          </w:tcPr>
          <w:p w:rsidR="00DE6D64" w:rsidRPr="00DE6D64" w:rsidRDefault="00DE6D64" w:rsidP="00DE6D64">
            <w:pPr>
              <w:spacing w:after="0" w:line="240" w:lineRule="auto"/>
              <w:rPr>
                <w:rFonts w:ascii="Times New Roman" w:hAnsi="Times New Roman" w:cs="Times New Roman"/>
                <w:sz w:val="24"/>
                <w:szCs w:val="24"/>
              </w:rPr>
            </w:pPr>
          </w:p>
        </w:tc>
        <w:tc>
          <w:tcPr>
            <w:tcW w:w="4022" w:type="dxa"/>
            <w:vMerge/>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p>
        </w:tc>
        <w:tc>
          <w:tcPr>
            <w:tcW w:w="1832" w:type="dxa"/>
            <w:vMerge/>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p>
        </w:tc>
        <w:tc>
          <w:tcPr>
            <w:tcW w:w="2067" w:type="dxa"/>
            <w:vMerge/>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p>
        </w:tc>
        <w:tc>
          <w:tcPr>
            <w:tcW w:w="1902" w:type="dxa"/>
            <w:vMerge/>
            <w:vAlign w:val="center"/>
            <w:hideMark/>
          </w:tcPr>
          <w:p w:rsidR="00DE6D64" w:rsidRPr="00DE6D64" w:rsidRDefault="00DE6D64" w:rsidP="00DE6D64">
            <w:pPr>
              <w:spacing w:after="0" w:line="240" w:lineRule="auto"/>
              <w:rPr>
                <w:rFonts w:ascii="Times New Roman" w:hAnsi="Times New Roman" w:cs="Times New Roman"/>
                <w:color w:val="000000"/>
                <w:sz w:val="24"/>
                <w:szCs w:val="24"/>
              </w:rPr>
            </w:pPr>
          </w:p>
        </w:tc>
      </w:tr>
      <w:tr w:rsidR="00DE6D64" w:rsidRPr="00DE6D64" w:rsidTr="00D33B73">
        <w:trPr>
          <w:trHeight w:val="5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w:t>
            </w:r>
          </w:p>
        </w:tc>
        <w:tc>
          <w:tcPr>
            <w:tcW w:w="4022"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2</w:t>
            </w:r>
          </w:p>
        </w:tc>
        <w:tc>
          <w:tcPr>
            <w:tcW w:w="1832"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3</w:t>
            </w:r>
          </w:p>
        </w:tc>
        <w:tc>
          <w:tcPr>
            <w:tcW w:w="2067"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4</w:t>
            </w:r>
          </w:p>
        </w:tc>
        <w:tc>
          <w:tcPr>
            <w:tcW w:w="1902"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6</w:t>
            </w:r>
          </w:p>
        </w:tc>
      </w:tr>
      <w:tr w:rsidR="00DE6D64" w:rsidRPr="00DE6D64" w:rsidTr="00D33B73">
        <w:trPr>
          <w:trHeight w:val="512"/>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2</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0102</w:t>
            </w:r>
            <w:r w:rsidRPr="00DE6D64">
              <w:rPr>
                <w:rFonts w:ascii="Times New Roman" w:hAnsi="Times New Roman" w:cs="Times New Roman"/>
                <w:color w:val="000000"/>
                <w:sz w:val="24"/>
                <w:szCs w:val="24"/>
              </w:rPr>
              <w:t xml:space="preserve"> «Функционирование высшего должностного лица  муниципального образования»</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978,9</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978,9</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100,0</w:t>
            </w:r>
          </w:p>
        </w:tc>
      </w:tr>
      <w:tr w:rsidR="00DE6D64" w:rsidRPr="00DE6D64" w:rsidTr="00D33B73">
        <w:trPr>
          <w:trHeight w:val="180"/>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3</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0104</w:t>
            </w:r>
            <w:r w:rsidRPr="00DE6D64">
              <w:rPr>
                <w:rFonts w:ascii="Times New Roman" w:hAnsi="Times New Roman" w:cs="Times New Roman"/>
                <w:color w:val="000000"/>
                <w:sz w:val="24"/>
                <w:szCs w:val="24"/>
              </w:rPr>
              <w:t xml:space="preserve"> «Функционирование местных администраций»</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4477,2</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4029,1</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90,0</w:t>
            </w:r>
          </w:p>
        </w:tc>
      </w:tr>
      <w:tr w:rsidR="00DE6D64" w:rsidRPr="00DE6D64" w:rsidTr="00D33B73">
        <w:trPr>
          <w:trHeight w:val="611"/>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4</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0106</w:t>
            </w:r>
            <w:r w:rsidRPr="00DE6D64">
              <w:rPr>
                <w:rFonts w:ascii="Times New Roman" w:hAnsi="Times New Roman" w:cs="Times New Roman"/>
                <w:color w:val="000000"/>
                <w:sz w:val="24"/>
                <w:szCs w:val="24"/>
              </w:rPr>
              <w:t xml:space="preserve"> «Обеспечение деятельности финансовых, налоговых и таможенных органов и органов финансового (финансово-бюджетного) надзора»</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28,5</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28,5</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100,0</w:t>
            </w:r>
          </w:p>
        </w:tc>
      </w:tr>
      <w:tr w:rsidR="00DE6D64" w:rsidRPr="00DE6D64" w:rsidTr="00D33B73">
        <w:trPr>
          <w:trHeight w:val="5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5</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0111</w:t>
            </w:r>
            <w:r w:rsidRPr="00DE6D64">
              <w:rPr>
                <w:rFonts w:ascii="Times New Roman" w:hAnsi="Times New Roman" w:cs="Times New Roman"/>
                <w:color w:val="000000"/>
                <w:sz w:val="24"/>
                <w:szCs w:val="24"/>
              </w:rPr>
              <w:t xml:space="preserve"> «Резервные фонды»</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25,0</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0</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0</w:t>
            </w:r>
          </w:p>
        </w:tc>
      </w:tr>
      <w:tr w:rsidR="00DE6D64" w:rsidRPr="00DE6D64" w:rsidTr="00D33B73">
        <w:trPr>
          <w:trHeight w:val="5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6</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0113</w:t>
            </w:r>
            <w:r w:rsidRPr="00DE6D64">
              <w:rPr>
                <w:rFonts w:ascii="Times New Roman" w:hAnsi="Times New Roman" w:cs="Times New Roman"/>
                <w:color w:val="000000"/>
                <w:sz w:val="24"/>
                <w:szCs w:val="24"/>
              </w:rPr>
              <w:t xml:space="preserve"> «Другие общегосударственные вопросы»</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814,5</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807,3</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99,1</w:t>
            </w:r>
          </w:p>
        </w:tc>
      </w:tr>
      <w:tr w:rsidR="00DE6D64" w:rsidRPr="00DE6D64" w:rsidTr="00D33B73">
        <w:trPr>
          <w:trHeight w:val="10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7</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0203</w:t>
            </w:r>
            <w:r w:rsidRPr="00DE6D64">
              <w:rPr>
                <w:rFonts w:ascii="Times New Roman" w:hAnsi="Times New Roman" w:cs="Times New Roman"/>
                <w:color w:val="000000"/>
                <w:sz w:val="24"/>
                <w:szCs w:val="24"/>
              </w:rPr>
              <w:t xml:space="preserve"> «Мобилизационная и вневойсковая подготовка»</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140,8</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140,8</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100,0</w:t>
            </w:r>
          </w:p>
        </w:tc>
      </w:tr>
      <w:tr w:rsidR="00DE6D64" w:rsidRPr="00DE6D64" w:rsidTr="00D33B73">
        <w:trPr>
          <w:trHeight w:val="114"/>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8</w:t>
            </w:r>
          </w:p>
        </w:tc>
        <w:tc>
          <w:tcPr>
            <w:tcW w:w="4022" w:type="dxa"/>
            <w:shd w:val="clear" w:color="auto" w:fill="auto"/>
            <w:hideMark/>
          </w:tcPr>
          <w:p w:rsidR="00DE6D64" w:rsidRPr="00DE6D64" w:rsidRDefault="00DE6D64" w:rsidP="00DE6D64">
            <w:pPr>
              <w:spacing w:after="0" w:line="240" w:lineRule="auto"/>
              <w:rPr>
                <w:rFonts w:ascii="Times New Roman" w:hAnsi="Times New Roman" w:cs="Times New Roman"/>
                <w:b/>
                <w:sz w:val="24"/>
                <w:szCs w:val="24"/>
              </w:rPr>
            </w:pPr>
            <w:r w:rsidRPr="00DE6D64">
              <w:rPr>
                <w:rFonts w:ascii="Times New Roman" w:hAnsi="Times New Roman" w:cs="Times New Roman"/>
                <w:b/>
                <w:sz w:val="24"/>
                <w:szCs w:val="24"/>
              </w:rPr>
              <w:t xml:space="preserve">0310 </w:t>
            </w:r>
            <w:r w:rsidRPr="00DE6D64">
              <w:rPr>
                <w:rFonts w:ascii="Times New Roman" w:hAnsi="Times New Roman" w:cs="Times New Roman"/>
                <w:sz w:val="24"/>
                <w:szCs w:val="24"/>
              </w:rPr>
              <w:t>«Обеспечение пожарной безопасности</w:t>
            </w:r>
            <w:r w:rsidRPr="00DE6D64">
              <w:rPr>
                <w:rFonts w:ascii="Times New Roman" w:hAnsi="Times New Roman" w:cs="Times New Roman"/>
                <w:spacing w:val="5"/>
                <w:sz w:val="24"/>
                <w:szCs w:val="24"/>
              </w:rPr>
              <w:t>»</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262,1</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260,6</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99,4</w:t>
            </w:r>
          </w:p>
        </w:tc>
      </w:tr>
      <w:tr w:rsidR="00DE6D64" w:rsidRPr="00DE6D64" w:rsidTr="00D33B73">
        <w:trPr>
          <w:trHeight w:val="5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9</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0409</w:t>
            </w:r>
            <w:r w:rsidRPr="00DE6D64">
              <w:rPr>
                <w:rFonts w:ascii="Times New Roman" w:hAnsi="Times New Roman" w:cs="Times New Roman"/>
                <w:color w:val="000000"/>
                <w:sz w:val="24"/>
                <w:szCs w:val="24"/>
              </w:rPr>
              <w:t xml:space="preserve"> «Дорожное хозяйство (дорожные фонды)»</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10807,4</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9426,5</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87,2</w:t>
            </w:r>
          </w:p>
        </w:tc>
      </w:tr>
      <w:tr w:rsidR="00DE6D64" w:rsidRPr="00DE6D64" w:rsidTr="00D33B73">
        <w:trPr>
          <w:trHeight w:val="5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10</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0503</w:t>
            </w:r>
            <w:r w:rsidRPr="00DE6D64">
              <w:rPr>
                <w:rFonts w:ascii="Times New Roman" w:hAnsi="Times New Roman" w:cs="Times New Roman"/>
                <w:color w:val="000000"/>
                <w:sz w:val="24"/>
                <w:szCs w:val="24"/>
              </w:rPr>
              <w:t xml:space="preserve"> «Благоустройство»</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2494,9</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2462,3</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98,7</w:t>
            </w:r>
          </w:p>
        </w:tc>
      </w:tr>
      <w:tr w:rsidR="00DE6D64" w:rsidRPr="00DE6D64" w:rsidTr="00D33B73">
        <w:trPr>
          <w:trHeight w:val="506"/>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13</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0801</w:t>
            </w:r>
            <w:r w:rsidRPr="00DE6D64">
              <w:rPr>
                <w:rFonts w:ascii="Times New Roman" w:hAnsi="Times New Roman" w:cs="Times New Roman"/>
                <w:color w:val="000000"/>
                <w:sz w:val="24"/>
                <w:szCs w:val="24"/>
              </w:rPr>
              <w:t xml:space="preserve"> «Культура»</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4283,1</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3788,3</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88,4</w:t>
            </w:r>
          </w:p>
        </w:tc>
      </w:tr>
      <w:tr w:rsidR="00DE6D64" w:rsidRPr="00DE6D64" w:rsidTr="00D33B73">
        <w:trPr>
          <w:trHeight w:val="5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14</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1001</w:t>
            </w:r>
            <w:r w:rsidRPr="00DE6D64">
              <w:rPr>
                <w:rFonts w:ascii="Times New Roman" w:hAnsi="Times New Roman" w:cs="Times New Roman"/>
                <w:color w:val="000000"/>
                <w:sz w:val="24"/>
                <w:szCs w:val="24"/>
              </w:rPr>
              <w:t xml:space="preserve"> «Пенсионное обеспечение»</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227,0</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227,0</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100,0</w:t>
            </w:r>
          </w:p>
        </w:tc>
      </w:tr>
      <w:tr w:rsidR="00DE6D64" w:rsidRPr="00DE6D64" w:rsidTr="00D33B73">
        <w:trPr>
          <w:trHeight w:val="5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15</w:t>
            </w:r>
          </w:p>
        </w:tc>
        <w:tc>
          <w:tcPr>
            <w:tcW w:w="4022" w:type="dxa"/>
            <w:shd w:val="clear" w:color="auto" w:fill="auto"/>
            <w:hideMark/>
          </w:tcPr>
          <w:p w:rsidR="00DE6D64" w:rsidRPr="00DE6D64" w:rsidRDefault="00DE6D64" w:rsidP="00DE6D64">
            <w:pPr>
              <w:spacing w:after="0" w:line="240" w:lineRule="auto"/>
              <w:rPr>
                <w:rFonts w:ascii="Times New Roman" w:hAnsi="Times New Roman" w:cs="Times New Roman"/>
                <w:b/>
                <w:sz w:val="24"/>
                <w:szCs w:val="24"/>
              </w:rPr>
            </w:pPr>
            <w:r w:rsidRPr="00DE6D64">
              <w:rPr>
                <w:rFonts w:ascii="Times New Roman" w:hAnsi="Times New Roman" w:cs="Times New Roman"/>
                <w:b/>
                <w:sz w:val="24"/>
                <w:szCs w:val="24"/>
              </w:rPr>
              <w:t xml:space="preserve">1105 </w:t>
            </w:r>
            <w:r w:rsidRPr="00DE6D64">
              <w:rPr>
                <w:rFonts w:ascii="Times New Roman" w:hAnsi="Times New Roman" w:cs="Times New Roman"/>
                <w:sz w:val="24"/>
                <w:szCs w:val="24"/>
              </w:rPr>
              <w:t>«Другие вопросы в области физической культуры и спорта»</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342,0</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341,6</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color w:val="000000"/>
                <w:sz w:val="24"/>
                <w:szCs w:val="24"/>
              </w:rPr>
            </w:pPr>
            <w:r w:rsidRPr="00DE6D64">
              <w:rPr>
                <w:rFonts w:ascii="Times New Roman" w:hAnsi="Times New Roman" w:cs="Times New Roman"/>
                <w:color w:val="000000"/>
                <w:sz w:val="24"/>
                <w:szCs w:val="24"/>
              </w:rPr>
              <w:t>99,9</w:t>
            </w:r>
          </w:p>
        </w:tc>
      </w:tr>
      <w:tr w:rsidR="00DE6D64" w:rsidRPr="00DE6D64" w:rsidTr="00D33B73">
        <w:trPr>
          <w:trHeight w:val="58"/>
        </w:trPr>
        <w:tc>
          <w:tcPr>
            <w:tcW w:w="540" w:type="dxa"/>
            <w:shd w:val="clear" w:color="000000" w:fill="D9D9D9"/>
            <w:vAlign w:val="center"/>
            <w:hideMark/>
          </w:tcPr>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16</w:t>
            </w:r>
          </w:p>
        </w:tc>
        <w:tc>
          <w:tcPr>
            <w:tcW w:w="4022" w:type="dxa"/>
            <w:shd w:val="clear" w:color="auto" w:fill="auto"/>
            <w:vAlign w:val="center"/>
            <w:hideMark/>
          </w:tcPr>
          <w:p w:rsidR="00DE6D64" w:rsidRPr="00DE6D64" w:rsidRDefault="00DE6D64" w:rsidP="00DE6D64">
            <w:pPr>
              <w:spacing w:after="0" w:line="240" w:lineRule="auto"/>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ИТОГО:</w:t>
            </w:r>
          </w:p>
        </w:tc>
        <w:tc>
          <w:tcPr>
            <w:tcW w:w="183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24881,4</w:t>
            </w:r>
          </w:p>
        </w:tc>
        <w:tc>
          <w:tcPr>
            <w:tcW w:w="2067" w:type="dxa"/>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22490,9</w:t>
            </w:r>
          </w:p>
        </w:tc>
        <w:tc>
          <w:tcPr>
            <w:tcW w:w="1902" w:type="dxa"/>
            <w:shd w:val="clear" w:color="auto" w:fill="auto"/>
            <w:vAlign w:val="center"/>
          </w:tcPr>
          <w:p w:rsidR="00DE6D64" w:rsidRPr="00DE6D64" w:rsidRDefault="00DE6D64" w:rsidP="00DE6D64">
            <w:pPr>
              <w:spacing w:after="0" w:line="240" w:lineRule="auto"/>
              <w:jc w:val="right"/>
              <w:rPr>
                <w:rFonts w:ascii="Times New Roman" w:hAnsi="Times New Roman" w:cs="Times New Roman"/>
                <w:b/>
                <w:bCs/>
                <w:color w:val="000000"/>
                <w:sz w:val="24"/>
                <w:szCs w:val="24"/>
              </w:rPr>
            </w:pPr>
            <w:r w:rsidRPr="00DE6D64">
              <w:rPr>
                <w:rFonts w:ascii="Times New Roman" w:hAnsi="Times New Roman" w:cs="Times New Roman"/>
                <w:b/>
                <w:bCs/>
                <w:color w:val="000000"/>
                <w:sz w:val="24"/>
                <w:szCs w:val="24"/>
              </w:rPr>
              <w:t>90,4</w:t>
            </w:r>
          </w:p>
        </w:tc>
      </w:tr>
    </w:tbl>
    <w:p w:rsidR="00DE6D64" w:rsidRPr="00DE6D64" w:rsidRDefault="00DE6D64" w:rsidP="00DE6D64">
      <w:pPr>
        <w:spacing w:after="0" w:line="240" w:lineRule="auto"/>
        <w:ind w:left="360"/>
        <w:rPr>
          <w:rFonts w:ascii="Times New Roman" w:hAnsi="Times New Roman" w:cs="Times New Roman"/>
          <w:b/>
          <w:sz w:val="24"/>
          <w:szCs w:val="24"/>
        </w:rPr>
      </w:pPr>
    </w:p>
    <w:p w:rsidR="00DE6D64" w:rsidRPr="00DE6D64" w:rsidRDefault="00DE6D64" w:rsidP="00DE6D64">
      <w:pPr>
        <w:spacing w:after="0" w:line="240" w:lineRule="auto"/>
        <w:ind w:left="360"/>
        <w:rPr>
          <w:rFonts w:ascii="Times New Roman" w:hAnsi="Times New Roman" w:cs="Times New Roman"/>
          <w:sz w:val="24"/>
          <w:szCs w:val="24"/>
        </w:rPr>
      </w:pPr>
    </w:p>
    <w:p w:rsidR="00DE6D64" w:rsidRPr="00DE6D64" w:rsidRDefault="00DE6D64" w:rsidP="00DE6D64">
      <w:pPr>
        <w:spacing w:after="0" w:line="240" w:lineRule="auto"/>
        <w:ind w:left="360"/>
        <w:rPr>
          <w:rFonts w:ascii="Times New Roman" w:hAnsi="Times New Roman" w:cs="Times New Roman"/>
          <w:sz w:val="24"/>
          <w:szCs w:val="24"/>
        </w:rPr>
      </w:pPr>
    </w:p>
    <w:p w:rsidR="00DE6D64" w:rsidRPr="00DE6D64" w:rsidRDefault="00DE6D64" w:rsidP="00DE6D64">
      <w:pPr>
        <w:spacing w:after="0" w:line="240" w:lineRule="auto"/>
        <w:ind w:left="360"/>
        <w:rPr>
          <w:rFonts w:ascii="Times New Roman" w:hAnsi="Times New Roman" w:cs="Times New Roman"/>
          <w:b/>
          <w:sz w:val="24"/>
          <w:szCs w:val="24"/>
        </w:rPr>
      </w:pPr>
      <w:r w:rsidRPr="00DE6D64">
        <w:rPr>
          <w:rFonts w:ascii="Times New Roman" w:hAnsi="Times New Roman" w:cs="Times New Roman"/>
          <w:b/>
          <w:sz w:val="24"/>
          <w:szCs w:val="24"/>
        </w:rPr>
        <w:t>3. ИСТОЧНИКИ ФИНАНСИРОВАНИЯ ДЕФИЦИТА БЮДЖЕТА</w:t>
      </w:r>
    </w:p>
    <w:p w:rsidR="00DE6D64" w:rsidRPr="00DE6D64" w:rsidRDefault="00DE6D64" w:rsidP="00DE6D64">
      <w:pPr>
        <w:spacing w:after="0" w:line="240" w:lineRule="auto"/>
        <w:ind w:left="360"/>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2693"/>
        <w:gridCol w:w="2410"/>
      </w:tblGrid>
      <w:tr w:rsidR="00DE6D64" w:rsidRPr="00DE6D64" w:rsidTr="00D33B73">
        <w:trPr>
          <w:trHeight w:val="554"/>
        </w:trPr>
        <w:tc>
          <w:tcPr>
            <w:tcW w:w="5353" w:type="dxa"/>
            <w:shd w:val="clear" w:color="auto" w:fill="auto"/>
          </w:tcPr>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Наименование показателя</w:t>
            </w:r>
          </w:p>
        </w:tc>
        <w:tc>
          <w:tcPr>
            <w:tcW w:w="2693" w:type="dxa"/>
            <w:shd w:val="clear" w:color="auto" w:fill="auto"/>
          </w:tcPr>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Утверждено</w:t>
            </w:r>
          </w:p>
        </w:tc>
        <w:tc>
          <w:tcPr>
            <w:tcW w:w="2410" w:type="dxa"/>
            <w:shd w:val="clear" w:color="auto" w:fill="auto"/>
          </w:tcPr>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Исполнено</w:t>
            </w:r>
          </w:p>
        </w:tc>
      </w:tr>
      <w:tr w:rsidR="00DE6D64" w:rsidRPr="00DE6D64" w:rsidTr="00D33B73">
        <w:tc>
          <w:tcPr>
            <w:tcW w:w="5353" w:type="dxa"/>
            <w:shd w:val="clear" w:color="auto" w:fill="auto"/>
          </w:tcPr>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Источники финансирования дефицита бюджета</w:t>
            </w:r>
          </w:p>
        </w:tc>
        <w:tc>
          <w:tcPr>
            <w:tcW w:w="2693" w:type="dxa"/>
            <w:shd w:val="clear" w:color="auto" w:fill="auto"/>
          </w:tcPr>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2674,6</w:t>
            </w:r>
          </w:p>
        </w:tc>
        <w:tc>
          <w:tcPr>
            <w:tcW w:w="2410" w:type="dxa"/>
            <w:shd w:val="clear" w:color="auto" w:fill="auto"/>
          </w:tcPr>
          <w:p w:rsidR="00DE6D64" w:rsidRPr="00DE6D64" w:rsidRDefault="00DE6D64" w:rsidP="00DE6D64">
            <w:pPr>
              <w:spacing w:after="0" w:line="240" w:lineRule="auto"/>
              <w:rPr>
                <w:rFonts w:ascii="Times New Roman" w:hAnsi="Times New Roman" w:cs="Times New Roman"/>
                <w:sz w:val="24"/>
                <w:szCs w:val="24"/>
              </w:rPr>
            </w:pPr>
            <w:r w:rsidRPr="00DE6D64">
              <w:rPr>
                <w:rFonts w:ascii="Times New Roman" w:hAnsi="Times New Roman" w:cs="Times New Roman"/>
                <w:sz w:val="24"/>
                <w:szCs w:val="24"/>
              </w:rPr>
              <w:t>-2239,6</w:t>
            </w:r>
          </w:p>
        </w:tc>
      </w:tr>
    </w:tbl>
    <w:p w:rsidR="00DE6D64" w:rsidRPr="00DE6D64" w:rsidRDefault="00DE6D64" w:rsidP="00DE6D64">
      <w:pPr>
        <w:spacing w:after="0" w:line="240" w:lineRule="auto"/>
        <w:ind w:left="360"/>
        <w:rPr>
          <w:rFonts w:ascii="Times New Roman" w:hAnsi="Times New Roman" w:cs="Times New Roman"/>
          <w:b/>
          <w:sz w:val="24"/>
          <w:szCs w:val="24"/>
        </w:rPr>
      </w:pPr>
    </w:p>
    <w:p w:rsidR="00DE6D64" w:rsidRDefault="00DE6D64" w:rsidP="00DE6D64">
      <w:pPr>
        <w:rPr>
          <w:sz w:val="24"/>
          <w:szCs w:val="24"/>
        </w:rPr>
      </w:pPr>
      <w:r>
        <w:rPr>
          <w:sz w:val="24"/>
          <w:szCs w:val="24"/>
        </w:rPr>
        <w:t>_____________________________________________________________</w:t>
      </w:r>
      <w:r w:rsidR="00D33B73">
        <w:rPr>
          <w:sz w:val="24"/>
          <w:szCs w:val="24"/>
        </w:rPr>
        <w:t>___________________________</w:t>
      </w:r>
    </w:p>
    <w:p w:rsidR="00D33B73" w:rsidRDefault="00D33B73" w:rsidP="00D33B73">
      <w:pPr>
        <w:shd w:val="clear" w:color="auto" w:fill="FFFFFF"/>
        <w:spacing w:after="0" w:line="240" w:lineRule="auto"/>
        <w:jc w:val="center"/>
        <w:outlineLvl w:val="2"/>
        <w:rPr>
          <w:rFonts w:ascii="Times New Roman" w:hAnsi="Times New Roman" w:cs="Times New Roman"/>
          <w:b/>
          <w:sz w:val="24"/>
          <w:szCs w:val="24"/>
        </w:rPr>
      </w:pPr>
    </w:p>
    <w:p w:rsidR="00D33B73" w:rsidRDefault="00D33B73" w:rsidP="00D33B73">
      <w:pPr>
        <w:shd w:val="clear" w:color="auto" w:fill="FFFFFF"/>
        <w:spacing w:after="0" w:line="240" w:lineRule="auto"/>
        <w:jc w:val="center"/>
        <w:outlineLvl w:val="2"/>
        <w:rPr>
          <w:rFonts w:ascii="Times New Roman" w:hAnsi="Times New Roman" w:cs="Times New Roman"/>
          <w:b/>
          <w:sz w:val="24"/>
          <w:szCs w:val="24"/>
        </w:rPr>
      </w:pPr>
    </w:p>
    <w:p w:rsidR="00D33B73" w:rsidRDefault="00D33B73" w:rsidP="00D33B73">
      <w:pPr>
        <w:shd w:val="clear" w:color="auto" w:fill="FFFFFF"/>
        <w:spacing w:after="0" w:line="240" w:lineRule="auto"/>
        <w:jc w:val="center"/>
        <w:outlineLvl w:val="2"/>
        <w:rPr>
          <w:rFonts w:ascii="Times New Roman" w:hAnsi="Times New Roman" w:cs="Times New Roman"/>
          <w:b/>
          <w:sz w:val="24"/>
          <w:szCs w:val="24"/>
        </w:rPr>
      </w:pPr>
    </w:p>
    <w:p w:rsidR="00D33B73" w:rsidRPr="00D33B73" w:rsidRDefault="00D33B73" w:rsidP="00D33B73">
      <w:pPr>
        <w:shd w:val="clear" w:color="auto" w:fill="FFFFFF"/>
        <w:spacing w:after="0" w:line="240" w:lineRule="auto"/>
        <w:jc w:val="center"/>
        <w:outlineLvl w:val="2"/>
        <w:rPr>
          <w:rFonts w:ascii="Times New Roman" w:hAnsi="Times New Roman" w:cs="Times New Roman"/>
          <w:b/>
          <w:bCs/>
          <w:sz w:val="24"/>
          <w:szCs w:val="24"/>
        </w:rPr>
      </w:pPr>
      <w:r w:rsidRPr="00D33B73">
        <w:rPr>
          <w:rFonts w:ascii="Times New Roman" w:hAnsi="Times New Roman" w:cs="Times New Roman"/>
          <w:b/>
          <w:sz w:val="24"/>
          <w:szCs w:val="24"/>
        </w:rPr>
        <w:lastRenderedPageBreak/>
        <w:t xml:space="preserve">СОВЕТ ДЕПУТАТОВ  МОРОЗОВСКОГО СЕЛЬСОВЕТА ИСКИТИМСКОГО РАЙОНА НОВОСИБИРСКОЙ ОБЛАСТИ </w:t>
      </w:r>
    </w:p>
    <w:p w:rsidR="00D33B73" w:rsidRPr="00D33B73" w:rsidRDefault="00D33B73" w:rsidP="00D33B73">
      <w:pPr>
        <w:shd w:val="clear" w:color="auto" w:fill="FFFFFF"/>
        <w:spacing w:after="0" w:line="240" w:lineRule="auto"/>
        <w:jc w:val="center"/>
        <w:outlineLvl w:val="2"/>
        <w:rPr>
          <w:rFonts w:ascii="Times New Roman" w:hAnsi="Times New Roman" w:cs="Times New Roman"/>
          <w:b/>
          <w:bCs/>
          <w:sz w:val="24"/>
          <w:szCs w:val="24"/>
        </w:rPr>
      </w:pPr>
      <w:r w:rsidRPr="00D33B73">
        <w:rPr>
          <w:rFonts w:ascii="Times New Roman" w:hAnsi="Times New Roman" w:cs="Times New Roman"/>
          <w:sz w:val="24"/>
          <w:szCs w:val="24"/>
        </w:rPr>
        <w:t>(шестого созыва)</w:t>
      </w:r>
    </w:p>
    <w:p w:rsidR="00D33B73" w:rsidRPr="00D33B73" w:rsidRDefault="00D33B73" w:rsidP="00D33B73">
      <w:pPr>
        <w:shd w:val="clear" w:color="auto" w:fill="FFFFFF"/>
        <w:spacing w:after="0" w:line="240" w:lineRule="auto"/>
        <w:ind w:firstLine="640"/>
        <w:jc w:val="center"/>
        <w:outlineLvl w:val="2"/>
        <w:rPr>
          <w:rFonts w:ascii="Times New Roman" w:hAnsi="Times New Roman" w:cs="Times New Roman"/>
          <w:b/>
          <w:bCs/>
          <w:sz w:val="24"/>
          <w:szCs w:val="24"/>
        </w:rPr>
      </w:pPr>
      <w:r w:rsidRPr="00D33B73">
        <w:rPr>
          <w:rFonts w:ascii="Times New Roman" w:hAnsi="Times New Roman" w:cs="Times New Roman"/>
          <w:sz w:val="24"/>
          <w:szCs w:val="24"/>
        </w:rPr>
        <w:t> </w:t>
      </w:r>
    </w:p>
    <w:p w:rsidR="00D33B73" w:rsidRPr="00D33B73" w:rsidRDefault="00D33B73" w:rsidP="00D33B73">
      <w:pPr>
        <w:shd w:val="clear" w:color="auto" w:fill="FFFFFF"/>
        <w:spacing w:after="0" w:line="240" w:lineRule="auto"/>
        <w:jc w:val="center"/>
        <w:outlineLvl w:val="2"/>
        <w:rPr>
          <w:rFonts w:ascii="Times New Roman" w:hAnsi="Times New Roman" w:cs="Times New Roman"/>
          <w:b/>
          <w:bCs/>
          <w:sz w:val="24"/>
          <w:szCs w:val="24"/>
        </w:rPr>
      </w:pPr>
      <w:r w:rsidRPr="00D33B73">
        <w:rPr>
          <w:rFonts w:ascii="Times New Roman" w:hAnsi="Times New Roman" w:cs="Times New Roman"/>
          <w:b/>
          <w:sz w:val="24"/>
          <w:szCs w:val="24"/>
        </w:rPr>
        <w:t>РЕШЕНИЕ</w:t>
      </w:r>
    </w:p>
    <w:p w:rsidR="00D33B73" w:rsidRPr="00D33B73" w:rsidRDefault="00D33B73" w:rsidP="00D33B73">
      <w:pPr>
        <w:spacing w:after="0" w:line="240" w:lineRule="auto"/>
        <w:ind w:right="-284"/>
        <w:jc w:val="center"/>
        <w:rPr>
          <w:rFonts w:ascii="Times New Roman" w:hAnsi="Times New Roman" w:cs="Times New Roman"/>
          <w:sz w:val="24"/>
          <w:szCs w:val="24"/>
        </w:rPr>
      </w:pPr>
      <w:r w:rsidRPr="00D33B73">
        <w:rPr>
          <w:rFonts w:ascii="Times New Roman" w:hAnsi="Times New Roman" w:cs="Times New Roman"/>
          <w:sz w:val="24"/>
          <w:szCs w:val="24"/>
        </w:rPr>
        <w:t xml:space="preserve">Двадцать восьмой сессии </w:t>
      </w:r>
    </w:p>
    <w:p w:rsidR="00D33B73" w:rsidRPr="00D33B73" w:rsidRDefault="00D33B73" w:rsidP="00D33B73">
      <w:pPr>
        <w:widowControl w:val="0"/>
        <w:suppressAutoHyphens/>
        <w:spacing w:after="0" w:line="240" w:lineRule="auto"/>
        <w:rPr>
          <w:rFonts w:ascii="Times New Roman" w:hAnsi="Times New Roman" w:cs="Times New Roman"/>
          <w:sz w:val="24"/>
          <w:szCs w:val="24"/>
        </w:rPr>
      </w:pPr>
      <w:r w:rsidRPr="00D33B73">
        <w:rPr>
          <w:rFonts w:ascii="Times New Roman" w:hAnsi="Times New Roman" w:cs="Times New Roman"/>
          <w:sz w:val="24"/>
          <w:szCs w:val="24"/>
        </w:rPr>
        <w:t xml:space="preserve">от «28» мая 2024 г.                        </w:t>
      </w:r>
      <w:r>
        <w:rPr>
          <w:rFonts w:ascii="Times New Roman" w:hAnsi="Times New Roman" w:cs="Times New Roman"/>
          <w:sz w:val="24"/>
          <w:szCs w:val="24"/>
        </w:rPr>
        <w:t xml:space="preserve">                    </w:t>
      </w:r>
      <w:r w:rsidRPr="00D33B73">
        <w:rPr>
          <w:rFonts w:ascii="Times New Roman" w:hAnsi="Times New Roman" w:cs="Times New Roman"/>
          <w:sz w:val="24"/>
          <w:szCs w:val="24"/>
        </w:rPr>
        <w:t xml:space="preserve">  с. Морозово                                      </w:t>
      </w:r>
      <w:r>
        <w:rPr>
          <w:rFonts w:ascii="Times New Roman" w:hAnsi="Times New Roman" w:cs="Times New Roman"/>
          <w:sz w:val="24"/>
          <w:szCs w:val="24"/>
        </w:rPr>
        <w:t xml:space="preserve">                </w:t>
      </w:r>
      <w:r w:rsidRPr="00D33B73">
        <w:rPr>
          <w:rFonts w:ascii="Times New Roman" w:hAnsi="Times New Roman" w:cs="Times New Roman"/>
          <w:sz w:val="24"/>
          <w:szCs w:val="24"/>
        </w:rPr>
        <w:t xml:space="preserve">       № 154</w:t>
      </w:r>
    </w:p>
    <w:p w:rsidR="00D33B73" w:rsidRPr="00D33B73" w:rsidRDefault="00D33B73" w:rsidP="00D33B73">
      <w:pPr>
        <w:spacing w:after="0" w:line="240" w:lineRule="auto"/>
        <w:ind w:left="-540" w:right="-288" w:firstLine="540"/>
        <w:jc w:val="both"/>
        <w:rPr>
          <w:rFonts w:ascii="Times New Roman" w:hAnsi="Times New Roman" w:cs="Times New Roman"/>
          <w:sz w:val="24"/>
          <w:szCs w:val="24"/>
        </w:rPr>
      </w:pPr>
    </w:p>
    <w:p w:rsidR="00D33B73" w:rsidRPr="00D33B73" w:rsidRDefault="00D33B73" w:rsidP="00D33B73">
      <w:pPr>
        <w:shd w:val="clear" w:color="auto" w:fill="FFFFFF"/>
        <w:spacing w:after="0" w:line="240" w:lineRule="auto"/>
        <w:ind w:left="67"/>
        <w:jc w:val="center"/>
        <w:rPr>
          <w:rFonts w:ascii="Times New Roman" w:hAnsi="Times New Roman" w:cs="Times New Roman"/>
          <w:b/>
          <w:spacing w:val="-1"/>
          <w:sz w:val="24"/>
          <w:szCs w:val="24"/>
        </w:rPr>
      </w:pPr>
      <w:r w:rsidRPr="00D33B73">
        <w:rPr>
          <w:rFonts w:ascii="Times New Roman" w:hAnsi="Times New Roman" w:cs="Times New Roman"/>
          <w:b/>
          <w:spacing w:val="-1"/>
          <w:sz w:val="24"/>
          <w:szCs w:val="24"/>
        </w:rPr>
        <w:t>О внесении изменений в решение сессии Совета депутатов от 20.12.2023 № 145</w:t>
      </w:r>
    </w:p>
    <w:p w:rsidR="00D33B73" w:rsidRPr="00D33B73" w:rsidRDefault="00D33B73" w:rsidP="00D33B73">
      <w:pPr>
        <w:shd w:val="clear" w:color="auto" w:fill="FFFFFF"/>
        <w:spacing w:after="0" w:line="240" w:lineRule="auto"/>
        <w:ind w:left="67"/>
        <w:jc w:val="center"/>
        <w:rPr>
          <w:rFonts w:ascii="Times New Roman" w:hAnsi="Times New Roman" w:cs="Times New Roman"/>
          <w:b/>
          <w:spacing w:val="-1"/>
          <w:sz w:val="24"/>
          <w:szCs w:val="24"/>
        </w:rPr>
      </w:pPr>
      <w:r w:rsidRPr="00D33B73">
        <w:rPr>
          <w:rFonts w:ascii="Times New Roman" w:hAnsi="Times New Roman" w:cs="Times New Roman"/>
          <w:b/>
          <w:spacing w:val="-1"/>
          <w:sz w:val="24"/>
          <w:szCs w:val="24"/>
        </w:rPr>
        <w:t>«О бюджете Морозовского сельсовета Искитимского района Новосибирской области на 2024 год и плановый период 2025 и 2026 годов»</w:t>
      </w:r>
    </w:p>
    <w:p w:rsidR="00D33B73" w:rsidRPr="00D33B73" w:rsidRDefault="00D33B73" w:rsidP="00D33B73">
      <w:pPr>
        <w:shd w:val="clear" w:color="auto" w:fill="FFFFFF"/>
        <w:spacing w:after="0" w:line="240" w:lineRule="auto"/>
        <w:rPr>
          <w:rFonts w:ascii="Times New Roman" w:hAnsi="Times New Roman" w:cs="Times New Roman"/>
          <w:sz w:val="24"/>
          <w:szCs w:val="24"/>
        </w:rPr>
      </w:pPr>
    </w:p>
    <w:p w:rsidR="00D33B73" w:rsidRPr="00D33B73" w:rsidRDefault="00D33B73" w:rsidP="00D33B73">
      <w:pPr>
        <w:shd w:val="clear" w:color="auto" w:fill="FFFFFF"/>
        <w:spacing w:after="0" w:line="240" w:lineRule="auto"/>
        <w:rPr>
          <w:rFonts w:ascii="Times New Roman" w:hAnsi="Times New Roman" w:cs="Times New Roman"/>
          <w:sz w:val="24"/>
          <w:szCs w:val="24"/>
        </w:rPr>
      </w:pPr>
    </w:p>
    <w:p w:rsidR="00D33B73" w:rsidRPr="00D33B73" w:rsidRDefault="00D33B73" w:rsidP="00D33B73">
      <w:pPr>
        <w:shd w:val="clear" w:color="auto" w:fill="FFFFFF"/>
        <w:spacing w:after="0" w:line="240" w:lineRule="auto"/>
        <w:ind w:firstLine="709"/>
        <w:jc w:val="both"/>
        <w:rPr>
          <w:rFonts w:ascii="Times New Roman" w:hAnsi="Times New Roman" w:cs="Times New Roman"/>
          <w:spacing w:val="-6"/>
          <w:sz w:val="24"/>
          <w:szCs w:val="24"/>
        </w:rPr>
      </w:pPr>
      <w:r w:rsidRPr="00D33B73">
        <w:rPr>
          <w:rFonts w:ascii="Times New Roman" w:hAnsi="Times New Roman" w:cs="Times New Roman"/>
          <w:spacing w:val="-6"/>
          <w:sz w:val="24"/>
          <w:szCs w:val="24"/>
        </w:rPr>
        <w:t xml:space="preserve">В связи с изменением доходов и расходов местного бюджета, в соответствии с Уставом Морозовского сельсовета Искитимского района Новосибирской области, Совет депутатов Морозовского сельсовета </w:t>
      </w:r>
    </w:p>
    <w:p w:rsidR="00D33B73" w:rsidRPr="00D33B73" w:rsidRDefault="00D33B73" w:rsidP="00D33B73">
      <w:pPr>
        <w:shd w:val="clear" w:color="auto" w:fill="FFFFFF"/>
        <w:spacing w:after="0" w:line="240" w:lineRule="auto"/>
        <w:ind w:firstLine="709"/>
        <w:jc w:val="both"/>
        <w:rPr>
          <w:rFonts w:ascii="Times New Roman" w:hAnsi="Times New Roman" w:cs="Times New Roman"/>
          <w:spacing w:val="-6"/>
          <w:sz w:val="24"/>
          <w:szCs w:val="24"/>
        </w:rPr>
      </w:pPr>
      <w:r w:rsidRPr="00D33B73">
        <w:rPr>
          <w:rFonts w:ascii="Times New Roman" w:hAnsi="Times New Roman" w:cs="Times New Roman"/>
          <w:spacing w:val="-6"/>
          <w:sz w:val="24"/>
          <w:szCs w:val="24"/>
        </w:rPr>
        <w:t>РЕШИЛ:</w:t>
      </w:r>
    </w:p>
    <w:p w:rsidR="00D33B73" w:rsidRPr="00D33B73" w:rsidRDefault="00D33B73" w:rsidP="00D33B73">
      <w:pPr>
        <w:pStyle w:val="ae"/>
        <w:widowControl w:val="0"/>
        <w:ind w:firstLine="709"/>
        <w:rPr>
          <w:sz w:val="24"/>
          <w:szCs w:val="24"/>
          <w:lang w:val="ru-RU"/>
        </w:rPr>
      </w:pPr>
      <w:r w:rsidRPr="00D33B73">
        <w:rPr>
          <w:sz w:val="24"/>
          <w:szCs w:val="24"/>
        </w:rPr>
        <w:t xml:space="preserve">1. Внести в решение сессии Совета депутатов от </w:t>
      </w:r>
      <w:r w:rsidRPr="00D33B73">
        <w:rPr>
          <w:sz w:val="24"/>
          <w:szCs w:val="24"/>
          <w:lang w:val="ru-RU"/>
        </w:rPr>
        <w:t>20</w:t>
      </w:r>
      <w:r w:rsidRPr="00D33B73">
        <w:rPr>
          <w:sz w:val="24"/>
          <w:szCs w:val="24"/>
        </w:rPr>
        <w:t>.</w:t>
      </w:r>
      <w:r w:rsidRPr="00D33B73">
        <w:rPr>
          <w:sz w:val="24"/>
          <w:szCs w:val="24"/>
          <w:lang w:val="ru-RU"/>
        </w:rPr>
        <w:t>1</w:t>
      </w:r>
      <w:r w:rsidRPr="00D33B73">
        <w:rPr>
          <w:sz w:val="24"/>
          <w:szCs w:val="24"/>
        </w:rPr>
        <w:t>2.20</w:t>
      </w:r>
      <w:r w:rsidRPr="00D33B73">
        <w:rPr>
          <w:sz w:val="24"/>
          <w:szCs w:val="24"/>
          <w:lang w:val="ru-RU"/>
        </w:rPr>
        <w:t>23</w:t>
      </w:r>
      <w:r w:rsidRPr="00D33B73">
        <w:rPr>
          <w:sz w:val="24"/>
          <w:szCs w:val="24"/>
        </w:rPr>
        <w:t xml:space="preserve"> №</w:t>
      </w:r>
      <w:r w:rsidRPr="00D33B73">
        <w:rPr>
          <w:sz w:val="24"/>
          <w:szCs w:val="24"/>
          <w:lang w:val="ru-RU"/>
        </w:rPr>
        <w:t xml:space="preserve"> 145</w:t>
      </w:r>
      <w:r w:rsidRPr="00D33B73">
        <w:rPr>
          <w:sz w:val="24"/>
          <w:szCs w:val="24"/>
        </w:rPr>
        <w:t xml:space="preserve"> «О бюджете </w:t>
      </w:r>
      <w:r w:rsidRPr="00D33B73">
        <w:rPr>
          <w:spacing w:val="-6"/>
          <w:sz w:val="24"/>
          <w:szCs w:val="24"/>
        </w:rPr>
        <w:t>Морозовского</w:t>
      </w:r>
      <w:r w:rsidRPr="00D33B73">
        <w:rPr>
          <w:sz w:val="24"/>
          <w:szCs w:val="24"/>
        </w:rPr>
        <w:t xml:space="preserve"> сельсовета </w:t>
      </w:r>
      <w:r w:rsidRPr="00D33B73">
        <w:rPr>
          <w:sz w:val="24"/>
          <w:szCs w:val="24"/>
          <w:lang w:val="ru-RU"/>
        </w:rPr>
        <w:t>Искитимского района Новосибирской области</w:t>
      </w:r>
      <w:r w:rsidRPr="00D33B73">
        <w:rPr>
          <w:sz w:val="24"/>
          <w:szCs w:val="24"/>
        </w:rPr>
        <w:t xml:space="preserve"> на 20</w:t>
      </w:r>
      <w:r w:rsidRPr="00D33B73">
        <w:rPr>
          <w:sz w:val="24"/>
          <w:szCs w:val="24"/>
          <w:lang w:val="ru-RU"/>
        </w:rPr>
        <w:t>24</w:t>
      </w:r>
      <w:r w:rsidRPr="00D33B73">
        <w:rPr>
          <w:sz w:val="24"/>
          <w:szCs w:val="24"/>
        </w:rPr>
        <w:t xml:space="preserve"> год и плановый период 20</w:t>
      </w:r>
      <w:r w:rsidRPr="00D33B73">
        <w:rPr>
          <w:sz w:val="24"/>
          <w:szCs w:val="24"/>
          <w:lang w:val="ru-RU"/>
        </w:rPr>
        <w:t>25</w:t>
      </w:r>
      <w:r w:rsidRPr="00D33B73">
        <w:rPr>
          <w:sz w:val="24"/>
          <w:szCs w:val="24"/>
        </w:rPr>
        <w:t xml:space="preserve"> и 20</w:t>
      </w:r>
      <w:r w:rsidRPr="00D33B73">
        <w:rPr>
          <w:sz w:val="24"/>
          <w:szCs w:val="24"/>
          <w:lang w:val="ru-RU"/>
        </w:rPr>
        <w:t>26</w:t>
      </w:r>
      <w:r w:rsidRPr="00D33B73">
        <w:rPr>
          <w:sz w:val="24"/>
          <w:szCs w:val="24"/>
        </w:rPr>
        <w:t xml:space="preserve"> годов» (в редакции решений от </w:t>
      </w:r>
      <w:r w:rsidRPr="00D33B73">
        <w:rPr>
          <w:sz w:val="24"/>
          <w:szCs w:val="24"/>
          <w:lang w:val="ru-RU"/>
        </w:rPr>
        <w:t>15</w:t>
      </w:r>
      <w:r w:rsidRPr="00D33B73">
        <w:rPr>
          <w:sz w:val="24"/>
          <w:szCs w:val="24"/>
        </w:rPr>
        <w:t>.0</w:t>
      </w:r>
      <w:r w:rsidRPr="00D33B73">
        <w:rPr>
          <w:sz w:val="24"/>
          <w:szCs w:val="24"/>
          <w:lang w:val="ru-RU"/>
        </w:rPr>
        <w:t>2</w:t>
      </w:r>
      <w:r w:rsidRPr="00D33B73">
        <w:rPr>
          <w:sz w:val="24"/>
          <w:szCs w:val="24"/>
        </w:rPr>
        <w:t>.20</w:t>
      </w:r>
      <w:r w:rsidRPr="00D33B73">
        <w:rPr>
          <w:sz w:val="24"/>
          <w:szCs w:val="24"/>
          <w:lang w:val="ru-RU"/>
        </w:rPr>
        <w:t>24</w:t>
      </w:r>
      <w:r w:rsidRPr="00D33B73">
        <w:rPr>
          <w:sz w:val="24"/>
          <w:szCs w:val="24"/>
        </w:rPr>
        <w:t xml:space="preserve"> №</w:t>
      </w:r>
      <w:r w:rsidRPr="00D33B73">
        <w:rPr>
          <w:sz w:val="24"/>
          <w:szCs w:val="24"/>
          <w:lang w:val="ru-RU"/>
        </w:rPr>
        <w:t xml:space="preserve">150) </w:t>
      </w:r>
      <w:r w:rsidRPr="00D33B73">
        <w:rPr>
          <w:sz w:val="24"/>
          <w:szCs w:val="24"/>
        </w:rPr>
        <w:t>следующие изменения:</w:t>
      </w:r>
    </w:p>
    <w:p w:rsidR="00D33B73" w:rsidRPr="00D33B73" w:rsidRDefault="00D33B73" w:rsidP="00D33B73">
      <w:pPr>
        <w:pStyle w:val="ae"/>
        <w:widowControl w:val="0"/>
        <w:rPr>
          <w:sz w:val="24"/>
          <w:szCs w:val="24"/>
        </w:rPr>
      </w:pPr>
      <w:r w:rsidRPr="00D33B73">
        <w:rPr>
          <w:sz w:val="24"/>
          <w:szCs w:val="24"/>
          <w:lang w:val="ru-RU"/>
        </w:rPr>
        <w:t xml:space="preserve">         </w:t>
      </w:r>
      <w:r w:rsidRPr="00D33B73">
        <w:rPr>
          <w:sz w:val="24"/>
          <w:szCs w:val="24"/>
        </w:rPr>
        <w:t xml:space="preserve">   1.1. в подпункте 1 пункта 1 статьи 1 цифры </w:t>
      </w:r>
      <w:r w:rsidRPr="00D33B73">
        <w:rPr>
          <w:b/>
          <w:sz w:val="24"/>
          <w:szCs w:val="24"/>
        </w:rPr>
        <w:t>«11</w:t>
      </w:r>
      <w:r w:rsidRPr="00D33B73">
        <w:rPr>
          <w:b/>
          <w:sz w:val="24"/>
          <w:szCs w:val="24"/>
          <w:lang w:val="ru-RU"/>
        </w:rPr>
        <w:t>996,9</w:t>
      </w:r>
      <w:r w:rsidRPr="00D33B73">
        <w:rPr>
          <w:b/>
          <w:sz w:val="24"/>
          <w:szCs w:val="24"/>
        </w:rPr>
        <w:t>»</w:t>
      </w:r>
      <w:r w:rsidRPr="00D33B73">
        <w:rPr>
          <w:sz w:val="24"/>
          <w:szCs w:val="24"/>
        </w:rPr>
        <w:t xml:space="preserve"> заменить цифрами </w:t>
      </w:r>
      <w:r w:rsidRPr="00D33B73">
        <w:rPr>
          <w:b/>
          <w:sz w:val="24"/>
          <w:szCs w:val="24"/>
        </w:rPr>
        <w:t>«1</w:t>
      </w:r>
      <w:r w:rsidRPr="00D33B73">
        <w:rPr>
          <w:b/>
          <w:sz w:val="24"/>
          <w:szCs w:val="24"/>
          <w:lang w:val="ru-RU"/>
        </w:rPr>
        <w:t>7612,2</w:t>
      </w:r>
      <w:r w:rsidRPr="00D33B73">
        <w:rPr>
          <w:b/>
          <w:sz w:val="24"/>
          <w:szCs w:val="24"/>
        </w:rPr>
        <w:t>»</w:t>
      </w:r>
      <w:r w:rsidRPr="00D33B73">
        <w:rPr>
          <w:sz w:val="24"/>
          <w:szCs w:val="24"/>
        </w:rPr>
        <w:t xml:space="preserve">, цифры </w:t>
      </w:r>
      <w:r w:rsidRPr="00D33B73">
        <w:rPr>
          <w:b/>
          <w:sz w:val="24"/>
          <w:szCs w:val="24"/>
        </w:rPr>
        <w:t>«</w:t>
      </w:r>
      <w:r w:rsidRPr="00D33B73">
        <w:rPr>
          <w:b/>
          <w:sz w:val="24"/>
          <w:szCs w:val="24"/>
          <w:lang w:val="ru-RU"/>
        </w:rPr>
        <w:t>4970,9</w:t>
      </w:r>
      <w:r w:rsidRPr="00D33B73">
        <w:rPr>
          <w:b/>
          <w:sz w:val="24"/>
          <w:szCs w:val="24"/>
        </w:rPr>
        <w:t>»</w:t>
      </w:r>
      <w:r w:rsidRPr="00D33B73">
        <w:rPr>
          <w:sz w:val="24"/>
          <w:szCs w:val="24"/>
        </w:rPr>
        <w:t xml:space="preserve"> после слов «безвозмездных поступлений в сумме» заменить цифрами «</w:t>
      </w:r>
      <w:r w:rsidRPr="00D33B73">
        <w:rPr>
          <w:b/>
          <w:sz w:val="24"/>
          <w:szCs w:val="24"/>
          <w:lang w:val="ru-RU"/>
        </w:rPr>
        <w:t>8346,2</w:t>
      </w:r>
      <w:r w:rsidRPr="00D33B73">
        <w:rPr>
          <w:b/>
          <w:sz w:val="24"/>
          <w:szCs w:val="24"/>
        </w:rPr>
        <w:t>»</w:t>
      </w:r>
      <w:r w:rsidRPr="00D33B73">
        <w:rPr>
          <w:sz w:val="24"/>
          <w:szCs w:val="24"/>
        </w:rPr>
        <w:t xml:space="preserve">; цифры </w:t>
      </w:r>
      <w:r w:rsidRPr="00D33B73">
        <w:rPr>
          <w:b/>
          <w:sz w:val="24"/>
          <w:szCs w:val="24"/>
        </w:rPr>
        <w:t>«</w:t>
      </w:r>
      <w:r w:rsidRPr="00D33B73">
        <w:rPr>
          <w:b/>
          <w:sz w:val="24"/>
          <w:szCs w:val="24"/>
          <w:lang w:val="ru-RU"/>
        </w:rPr>
        <w:t>4970,9</w:t>
      </w:r>
      <w:r w:rsidRPr="00D33B73">
        <w:rPr>
          <w:b/>
          <w:sz w:val="24"/>
          <w:szCs w:val="24"/>
        </w:rPr>
        <w:t xml:space="preserve">» </w:t>
      </w:r>
      <w:r w:rsidRPr="00D33B73">
        <w:rPr>
          <w:sz w:val="24"/>
          <w:szCs w:val="24"/>
        </w:rPr>
        <w:t xml:space="preserve">после слов «межбюджетных трансфертов, получаемых из других бюджетов бюджетной системы Российской Федерации, в сумме заменить цифрами </w:t>
      </w:r>
      <w:r w:rsidRPr="00D33B73">
        <w:rPr>
          <w:b/>
          <w:sz w:val="24"/>
          <w:szCs w:val="24"/>
        </w:rPr>
        <w:t>«</w:t>
      </w:r>
      <w:r w:rsidRPr="00D33B73">
        <w:rPr>
          <w:b/>
          <w:sz w:val="24"/>
          <w:szCs w:val="24"/>
          <w:lang w:val="ru-RU"/>
        </w:rPr>
        <w:t>8346,2</w:t>
      </w:r>
      <w:r w:rsidRPr="00D33B73">
        <w:rPr>
          <w:b/>
          <w:sz w:val="24"/>
          <w:szCs w:val="24"/>
        </w:rPr>
        <w:t>»;</w:t>
      </w:r>
    </w:p>
    <w:p w:rsidR="00D33B73" w:rsidRPr="00D33B73" w:rsidRDefault="00D33B73" w:rsidP="00D33B73">
      <w:pPr>
        <w:pStyle w:val="ae"/>
        <w:widowControl w:val="0"/>
        <w:rPr>
          <w:sz w:val="24"/>
          <w:szCs w:val="24"/>
          <w:lang w:val="ru-RU"/>
        </w:rPr>
      </w:pPr>
      <w:r w:rsidRPr="00D33B73">
        <w:rPr>
          <w:sz w:val="24"/>
          <w:szCs w:val="24"/>
          <w:lang w:val="ru-RU"/>
        </w:rPr>
        <w:t xml:space="preserve">         </w:t>
      </w:r>
      <w:r w:rsidRPr="00D33B73">
        <w:rPr>
          <w:sz w:val="24"/>
          <w:szCs w:val="24"/>
        </w:rPr>
        <w:t>1.</w:t>
      </w:r>
      <w:r w:rsidRPr="00D33B73">
        <w:rPr>
          <w:sz w:val="24"/>
          <w:szCs w:val="24"/>
          <w:lang w:val="ru-RU"/>
        </w:rPr>
        <w:t>2</w:t>
      </w:r>
      <w:r w:rsidRPr="00D33B73">
        <w:rPr>
          <w:sz w:val="24"/>
          <w:szCs w:val="24"/>
        </w:rPr>
        <w:t xml:space="preserve">. в подпункте 2 пункта 1 статьи 1 цифры </w:t>
      </w:r>
      <w:r w:rsidRPr="00D33B73">
        <w:rPr>
          <w:b/>
          <w:sz w:val="24"/>
          <w:szCs w:val="24"/>
        </w:rPr>
        <w:t>«</w:t>
      </w:r>
      <w:r w:rsidRPr="00D33B73">
        <w:rPr>
          <w:b/>
          <w:sz w:val="24"/>
          <w:szCs w:val="24"/>
          <w:lang w:val="ru-RU"/>
        </w:rPr>
        <w:t xml:space="preserve"> 16801,2</w:t>
      </w:r>
      <w:r w:rsidRPr="00D33B73">
        <w:rPr>
          <w:b/>
          <w:sz w:val="24"/>
          <w:szCs w:val="24"/>
        </w:rPr>
        <w:t>»</w:t>
      </w:r>
      <w:r w:rsidRPr="00D33B73">
        <w:rPr>
          <w:sz w:val="24"/>
          <w:szCs w:val="24"/>
        </w:rPr>
        <w:t xml:space="preserve"> заменить цифрами </w:t>
      </w:r>
      <w:r w:rsidRPr="00D33B73">
        <w:rPr>
          <w:b/>
          <w:sz w:val="24"/>
          <w:szCs w:val="24"/>
        </w:rPr>
        <w:t>«</w:t>
      </w:r>
      <w:r w:rsidRPr="00D33B73">
        <w:rPr>
          <w:b/>
          <w:sz w:val="24"/>
          <w:szCs w:val="24"/>
          <w:lang w:val="ru-RU"/>
        </w:rPr>
        <w:t>22416,6</w:t>
      </w:r>
      <w:r w:rsidRPr="00D33B73">
        <w:rPr>
          <w:b/>
          <w:sz w:val="24"/>
          <w:szCs w:val="24"/>
        </w:rPr>
        <w:t>»;</w:t>
      </w:r>
      <w:r w:rsidRPr="00D33B73">
        <w:rPr>
          <w:sz w:val="24"/>
          <w:szCs w:val="24"/>
          <w:lang w:val="ru-RU"/>
        </w:rPr>
        <w:t xml:space="preserve"> </w:t>
      </w:r>
    </w:p>
    <w:p w:rsidR="00D33B73" w:rsidRPr="00D33B73" w:rsidRDefault="00D33B73" w:rsidP="00D33B73">
      <w:pPr>
        <w:pStyle w:val="ae"/>
        <w:rPr>
          <w:sz w:val="24"/>
          <w:szCs w:val="24"/>
          <w:lang w:val="ru-RU"/>
        </w:rPr>
      </w:pPr>
      <w:r w:rsidRPr="00D33B73">
        <w:rPr>
          <w:sz w:val="24"/>
          <w:szCs w:val="24"/>
          <w:lang w:val="ru-RU"/>
        </w:rPr>
        <w:t xml:space="preserve">          </w:t>
      </w:r>
      <w:r w:rsidRPr="00D33B73">
        <w:rPr>
          <w:sz w:val="24"/>
          <w:szCs w:val="24"/>
        </w:rPr>
        <w:t>1.</w:t>
      </w:r>
      <w:r w:rsidRPr="00D33B73">
        <w:rPr>
          <w:sz w:val="24"/>
          <w:szCs w:val="24"/>
          <w:lang w:val="ru-RU"/>
        </w:rPr>
        <w:t>3</w:t>
      </w:r>
      <w:r w:rsidRPr="00D33B73">
        <w:rPr>
          <w:sz w:val="24"/>
          <w:szCs w:val="24"/>
        </w:rPr>
        <w:t>. в подпункте 3 пункта 1 статьи 1 цифры «</w:t>
      </w:r>
      <w:r w:rsidRPr="00D33B73">
        <w:rPr>
          <w:b/>
          <w:bCs/>
          <w:sz w:val="24"/>
          <w:szCs w:val="24"/>
          <w:lang w:val="ru-RU"/>
        </w:rPr>
        <w:t>4804,3</w:t>
      </w:r>
      <w:r w:rsidRPr="00D33B73">
        <w:rPr>
          <w:sz w:val="24"/>
          <w:szCs w:val="24"/>
        </w:rPr>
        <w:t xml:space="preserve">» заменить цифрами </w:t>
      </w:r>
      <w:r w:rsidRPr="00D33B73">
        <w:rPr>
          <w:b/>
          <w:sz w:val="24"/>
          <w:szCs w:val="24"/>
        </w:rPr>
        <w:t>«</w:t>
      </w:r>
      <w:r w:rsidRPr="00D33B73">
        <w:rPr>
          <w:b/>
          <w:sz w:val="24"/>
          <w:szCs w:val="24"/>
          <w:lang w:val="ru-RU"/>
        </w:rPr>
        <w:t>4804,4</w:t>
      </w:r>
      <w:r w:rsidRPr="00D33B73">
        <w:rPr>
          <w:b/>
          <w:sz w:val="24"/>
          <w:szCs w:val="24"/>
        </w:rPr>
        <w:t>»</w:t>
      </w:r>
      <w:r w:rsidRPr="00D33B73">
        <w:rPr>
          <w:b/>
          <w:sz w:val="24"/>
          <w:szCs w:val="24"/>
          <w:lang w:val="ru-RU"/>
        </w:rPr>
        <w:t>;</w:t>
      </w:r>
    </w:p>
    <w:p w:rsidR="00D33B73" w:rsidRPr="00D33B73" w:rsidRDefault="00D33B73" w:rsidP="00D33B73">
      <w:pPr>
        <w:spacing w:after="0" w:line="240" w:lineRule="auto"/>
        <w:jc w:val="both"/>
        <w:rPr>
          <w:rFonts w:ascii="Times New Roman" w:eastAsia="Times New Roman" w:hAnsi="Times New Roman" w:cs="Times New Roman"/>
          <w:sz w:val="24"/>
          <w:szCs w:val="24"/>
        </w:rPr>
      </w:pPr>
      <w:r w:rsidRPr="00D33B73">
        <w:rPr>
          <w:rFonts w:ascii="Times New Roman" w:hAnsi="Times New Roman" w:cs="Times New Roman"/>
          <w:sz w:val="24"/>
          <w:szCs w:val="24"/>
        </w:rPr>
        <w:t xml:space="preserve">         </w:t>
      </w:r>
      <w:r w:rsidRPr="00D33B73">
        <w:rPr>
          <w:rFonts w:ascii="Times New Roman" w:eastAsia="Times New Roman" w:hAnsi="Times New Roman" w:cs="Times New Roman"/>
          <w:sz w:val="24"/>
          <w:szCs w:val="24"/>
        </w:rPr>
        <w:t>1.4. утвердить приложение 1 «Доходы местного бюджета на 2024 год и плановый период 2025 и 2026 годы» в прилагаемой редакции;</w:t>
      </w:r>
    </w:p>
    <w:p w:rsidR="00D33B73" w:rsidRPr="00D33B73" w:rsidRDefault="00D33B73" w:rsidP="00D33B73">
      <w:pPr>
        <w:spacing w:after="0" w:line="240" w:lineRule="auto"/>
        <w:jc w:val="both"/>
        <w:rPr>
          <w:rFonts w:ascii="Times New Roman" w:eastAsia="Times New Roman" w:hAnsi="Times New Roman" w:cs="Times New Roman"/>
          <w:sz w:val="24"/>
          <w:szCs w:val="24"/>
        </w:rPr>
      </w:pPr>
      <w:r w:rsidRPr="00D33B73">
        <w:rPr>
          <w:rFonts w:ascii="Times New Roman" w:hAnsi="Times New Roman" w:cs="Times New Roman"/>
          <w:sz w:val="24"/>
          <w:szCs w:val="24"/>
        </w:rPr>
        <w:t xml:space="preserve">        1.5. </w:t>
      </w:r>
      <w:r w:rsidRPr="00D33B73">
        <w:rPr>
          <w:rFonts w:ascii="Times New Roman" w:eastAsia="Times New Roman" w:hAnsi="Times New Roman" w:cs="Times New Roman"/>
          <w:sz w:val="24"/>
          <w:szCs w:val="24"/>
        </w:rPr>
        <w:t xml:space="preserve">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w:t>
      </w:r>
      <w:proofErr w:type="gramStart"/>
      <w:r w:rsidRPr="00D33B73">
        <w:rPr>
          <w:rFonts w:ascii="Times New Roman" w:eastAsia="Times New Roman" w:hAnsi="Times New Roman" w:cs="Times New Roman"/>
          <w:sz w:val="24"/>
          <w:szCs w:val="24"/>
        </w:rPr>
        <w:t>видов расходов классификации расходов бюджетов</w:t>
      </w:r>
      <w:proofErr w:type="gramEnd"/>
      <w:r w:rsidRPr="00D33B73">
        <w:rPr>
          <w:rFonts w:ascii="Times New Roman" w:eastAsia="Times New Roman" w:hAnsi="Times New Roman" w:cs="Times New Roman"/>
          <w:sz w:val="24"/>
          <w:szCs w:val="24"/>
        </w:rPr>
        <w:t xml:space="preserve"> на 2024 год и плановый период 2025 и 2026 годов» в прилагаемой редакции;</w:t>
      </w:r>
    </w:p>
    <w:p w:rsidR="00D33B73" w:rsidRPr="00D33B73" w:rsidRDefault="00D33B73" w:rsidP="00D33B73">
      <w:pPr>
        <w:spacing w:after="0" w:line="240" w:lineRule="auto"/>
        <w:ind w:firstLine="567"/>
        <w:jc w:val="both"/>
        <w:rPr>
          <w:rFonts w:ascii="Times New Roman" w:eastAsia="Times New Roman" w:hAnsi="Times New Roman" w:cs="Times New Roman"/>
          <w:sz w:val="24"/>
          <w:szCs w:val="24"/>
        </w:rPr>
      </w:pPr>
      <w:r w:rsidRPr="00D33B73">
        <w:rPr>
          <w:rFonts w:ascii="Times New Roman" w:hAnsi="Times New Roman" w:cs="Times New Roman"/>
          <w:sz w:val="24"/>
          <w:szCs w:val="24"/>
        </w:rPr>
        <w:t xml:space="preserve"> 1.6. </w:t>
      </w:r>
      <w:r w:rsidRPr="00D33B73">
        <w:rPr>
          <w:rFonts w:ascii="Times New Roman" w:eastAsia="Times New Roman" w:hAnsi="Times New Roman" w:cs="Times New Roman"/>
          <w:sz w:val="24"/>
          <w:szCs w:val="24"/>
        </w:rPr>
        <w:t xml:space="preserve">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w:t>
      </w:r>
      <w:proofErr w:type="gramStart"/>
      <w:r w:rsidRPr="00D33B73">
        <w:rPr>
          <w:rFonts w:ascii="Times New Roman" w:eastAsia="Times New Roman" w:hAnsi="Times New Roman" w:cs="Times New Roman"/>
          <w:sz w:val="24"/>
          <w:szCs w:val="24"/>
        </w:rPr>
        <w:t>видов расходов классификации расходов бюджетов</w:t>
      </w:r>
      <w:proofErr w:type="gramEnd"/>
      <w:r w:rsidRPr="00D33B73">
        <w:rPr>
          <w:rFonts w:ascii="Times New Roman" w:eastAsia="Times New Roman" w:hAnsi="Times New Roman" w:cs="Times New Roman"/>
          <w:sz w:val="24"/>
          <w:szCs w:val="24"/>
        </w:rPr>
        <w:t xml:space="preserve"> на 2024 год и плановый период 2025 и 2026 годов» в прилагаемой редакции;</w:t>
      </w:r>
    </w:p>
    <w:p w:rsidR="00D33B73" w:rsidRPr="00D33B73" w:rsidRDefault="00D33B73" w:rsidP="00D33B73">
      <w:pPr>
        <w:tabs>
          <w:tab w:val="left" w:pos="567"/>
        </w:tabs>
        <w:spacing w:after="0" w:line="240" w:lineRule="auto"/>
        <w:ind w:firstLine="567"/>
        <w:jc w:val="both"/>
        <w:rPr>
          <w:rFonts w:ascii="Times New Roman" w:hAnsi="Times New Roman" w:cs="Times New Roman"/>
          <w:sz w:val="24"/>
          <w:szCs w:val="24"/>
        </w:rPr>
      </w:pPr>
      <w:r w:rsidRPr="00D33B73">
        <w:rPr>
          <w:rFonts w:ascii="Times New Roman" w:hAnsi="Times New Roman" w:cs="Times New Roman"/>
          <w:sz w:val="24"/>
          <w:szCs w:val="24"/>
        </w:rPr>
        <w:t xml:space="preserve">   1.7. </w:t>
      </w:r>
      <w:r w:rsidRPr="00D33B73">
        <w:rPr>
          <w:rFonts w:ascii="Times New Roman" w:eastAsia="Times New Roman" w:hAnsi="Times New Roman" w:cs="Times New Roman"/>
          <w:sz w:val="24"/>
          <w:szCs w:val="24"/>
        </w:rPr>
        <w:t>утвердить приложение 5 «Ведомственная структура расходов местного бюджета на 2024 год и плановый период 2025 и 2026 годов» в прилагаемой редакции;</w:t>
      </w:r>
    </w:p>
    <w:p w:rsidR="00D33B73" w:rsidRPr="00D33B73" w:rsidRDefault="00D33B73" w:rsidP="00D33B73">
      <w:pPr>
        <w:spacing w:after="0" w:line="240" w:lineRule="auto"/>
        <w:ind w:firstLine="567"/>
        <w:jc w:val="both"/>
        <w:rPr>
          <w:rFonts w:ascii="Times New Roman" w:eastAsia="Times New Roman" w:hAnsi="Times New Roman" w:cs="Times New Roman"/>
          <w:sz w:val="24"/>
          <w:szCs w:val="24"/>
        </w:rPr>
      </w:pPr>
      <w:r w:rsidRPr="00D33B73">
        <w:rPr>
          <w:rFonts w:ascii="Times New Roman" w:eastAsia="Times New Roman" w:hAnsi="Times New Roman" w:cs="Times New Roman"/>
          <w:sz w:val="24"/>
          <w:szCs w:val="24"/>
        </w:rPr>
        <w:t xml:space="preserve">     1.8. утвердить приложение 8 «Источники финансирования дефицита местного бюджета на 2024 год и плановый период 2025 и 2026 годов» в прилагаемой редакции;</w:t>
      </w:r>
    </w:p>
    <w:p w:rsidR="00D33B73" w:rsidRPr="00D33B73" w:rsidRDefault="00D33B73" w:rsidP="00D33B73">
      <w:pPr>
        <w:spacing w:after="0" w:line="240" w:lineRule="auto"/>
        <w:jc w:val="both"/>
        <w:rPr>
          <w:rFonts w:ascii="Times New Roman" w:eastAsia="Times New Roman" w:hAnsi="Times New Roman" w:cs="Times New Roman"/>
          <w:sz w:val="24"/>
          <w:szCs w:val="24"/>
        </w:rPr>
      </w:pPr>
      <w:r w:rsidRPr="00D33B73">
        <w:rPr>
          <w:rFonts w:ascii="Times New Roman" w:hAnsi="Times New Roman" w:cs="Times New Roman"/>
          <w:sz w:val="24"/>
          <w:szCs w:val="24"/>
        </w:rPr>
        <w:t xml:space="preserve">     </w:t>
      </w:r>
      <w:r w:rsidRPr="00D33B73">
        <w:rPr>
          <w:rFonts w:ascii="Times New Roman" w:eastAsia="Times New Roman" w:hAnsi="Times New Roman" w:cs="Times New Roman"/>
          <w:sz w:val="24"/>
          <w:szCs w:val="24"/>
        </w:rPr>
        <w:t xml:space="preserve">         1.9. утвердить приложение 11 «Распределение бюджетных ассигнований на капитальные вложения из местного бюджета по направлениям и объектам в 2024 году и плановом периоде 2025 и 2026 годов» в прилагаемой редакции. </w:t>
      </w:r>
    </w:p>
    <w:p w:rsidR="00D33B73" w:rsidRPr="00D33B73" w:rsidRDefault="00D33B73" w:rsidP="00D33B73">
      <w:pPr>
        <w:pStyle w:val="ListParagraph"/>
        <w:shd w:val="clear" w:color="auto" w:fill="FFFFFF"/>
        <w:ind w:left="0" w:firstLine="567"/>
        <w:jc w:val="both"/>
        <w:rPr>
          <w:b/>
          <w:sz w:val="24"/>
          <w:szCs w:val="24"/>
        </w:rPr>
      </w:pPr>
      <w:r w:rsidRPr="00D33B73">
        <w:rPr>
          <w:sz w:val="24"/>
          <w:szCs w:val="24"/>
        </w:rPr>
        <w:t xml:space="preserve">     1.10.  в пункте 1 статьи 10 цифры </w:t>
      </w:r>
      <w:r w:rsidRPr="00D33B73">
        <w:rPr>
          <w:b/>
          <w:sz w:val="24"/>
          <w:szCs w:val="24"/>
        </w:rPr>
        <w:t>«4809,0»</w:t>
      </w:r>
      <w:r w:rsidRPr="00D33B73">
        <w:rPr>
          <w:sz w:val="24"/>
          <w:szCs w:val="24"/>
        </w:rPr>
        <w:t xml:space="preserve"> заменить на </w:t>
      </w:r>
      <w:r w:rsidRPr="00D33B73">
        <w:rPr>
          <w:b/>
          <w:sz w:val="24"/>
          <w:szCs w:val="24"/>
        </w:rPr>
        <w:t>«8813,2».</w:t>
      </w:r>
    </w:p>
    <w:p w:rsidR="00D33B73" w:rsidRPr="00D33B73" w:rsidRDefault="00D33B73" w:rsidP="00D33B73">
      <w:pPr>
        <w:pStyle w:val="ListParagraph"/>
        <w:shd w:val="clear" w:color="auto" w:fill="FFFFFF"/>
        <w:ind w:left="0" w:firstLine="567"/>
        <w:jc w:val="both"/>
        <w:rPr>
          <w:b/>
          <w:sz w:val="24"/>
          <w:szCs w:val="24"/>
        </w:rPr>
      </w:pPr>
    </w:p>
    <w:p w:rsidR="00D33B73" w:rsidRPr="00D33B73" w:rsidRDefault="00D33B73" w:rsidP="00D33B73">
      <w:pPr>
        <w:pStyle w:val="ListParagraph"/>
        <w:shd w:val="clear" w:color="auto" w:fill="FFFFFF"/>
        <w:ind w:left="0" w:firstLine="567"/>
        <w:jc w:val="both"/>
        <w:rPr>
          <w:sz w:val="24"/>
          <w:szCs w:val="24"/>
        </w:rPr>
      </w:pPr>
      <w:r w:rsidRPr="00D33B73">
        <w:rPr>
          <w:sz w:val="24"/>
          <w:szCs w:val="24"/>
        </w:rPr>
        <w:t xml:space="preserve">     2. Данное решение обнародовать на стенде и на официальном сайте Морозовского сельсовета, в газете «Морозовский вестник».</w:t>
      </w:r>
    </w:p>
    <w:p w:rsidR="00D33B73" w:rsidRPr="00D33B73" w:rsidRDefault="00D33B73" w:rsidP="00D33B73">
      <w:pPr>
        <w:pStyle w:val="ListParagraph"/>
        <w:shd w:val="clear" w:color="auto" w:fill="FFFFFF"/>
        <w:ind w:left="0" w:firstLine="567"/>
        <w:jc w:val="both"/>
        <w:rPr>
          <w:sz w:val="24"/>
          <w:szCs w:val="24"/>
        </w:rPr>
      </w:pPr>
      <w:r w:rsidRPr="00D33B73">
        <w:rPr>
          <w:sz w:val="24"/>
          <w:szCs w:val="24"/>
        </w:rPr>
        <w:t xml:space="preserve"> </w:t>
      </w:r>
    </w:p>
    <w:p w:rsidR="00D33B73" w:rsidRPr="00D33B73" w:rsidRDefault="00D33B73" w:rsidP="00D33B73">
      <w:pPr>
        <w:pStyle w:val="ListParagraph"/>
        <w:shd w:val="clear" w:color="auto" w:fill="FFFFFF"/>
        <w:ind w:left="0" w:firstLine="567"/>
        <w:jc w:val="both"/>
        <w:rPr>
          <w:sz w:val="24"/>
          <w:szCs w:val="24"/>
        </w:rPr>
      </w:pPr>
      <w:r w:rsidRPr="00D33B73">
        <w:rPr>
          <w:sz w:val="24"/>
          <w:szCs w:val="24"/>
        </w:rPr>
        <w:t xml:space="preserve">    3. Решение вступает в силу после его официального опубликования.</w:t>
      </w:r>
    </w:p>
    <w:p w:rsidR="00D33B73" w:rsidRPr="00D33B73" w:rsidRDefault="00D33B73" w:rsidP="00D33B73">
      <w:pPr>
        <w:spacing w:after="0" w:line="240" w:lineRule="auto"/>
        <w:ind w:right="-288"/>
        <w:rPr>
          <w:rFonts w:ascii="Times New Roman" w:hAnsi="Times New Roman" w:cs="Times New Roman"/>
          <w:sz w:val="24"/>
          <w:szCs w:val="24"/>
        </w:rPr>
      </w:pPr>
    </w:p>
    <w:p w:rsidR="00D33B73" w:rsidRPr="00D33B73" w:rsidRDefault="00D33B73" w:rsidP="00D33B73">
      <w:pPr>
        <w:spacing w:after="0" w:line="240" w:lineRule="auto"/>
        <w:rPr>
          <w:rFonts w:ascii="Times New Roman" w:hAnsi="Times New Roman" w:cs="Times New Roman"/>
          <w:sz w:val="24"/>
          <w:szCs w:val="24"/>
        </w:rPr>
      </w:pPr>
      <w:r w:rsidRPr="00D33B73">
        <w:rPr>
          <w:rFonts w:ascii="Times New Roman" w:hAnsi="Times New Roman" w:cs="Times New Roman"/>
          <w:sz w:val="24"/>
          <w:szCs w:val="24"/>
        </w:rPr>
        <w:t xml:space="preserve">Глава Морозовского сельсовета </w:t>
      </w:r>
    </w:p>
    <w:p w:rsidR="00D33B73" w:rsidRPr="00D33B73" w:rsidRDefault="00D33B73" w:rsidP="00D33B73">
      <w:pPr>
        <w:spacing w:after="0" w:line="240" w:lineRule="auto"/>
        <w:rPr>
          <w:rFonts w:ascii="Times New Roman" w:hAnsi="Times New Roman" w:cs="Times New Roman"/>
          <w:sz w:val="24"/>
          <w:szCs w:val="24"/>
        </w:rPr>
      </w:pPr>
      <w:r w:rsidRPr="00D33B73">
        <w:rPr>
          <w:rFonts w:ascii="Times New Roman" w:hAnsi="Times New Roman" w:cs="Times New Roman"/>
          <w:sz w:val="24"/>
          <w:szCs w:val="24"/>
        </w:rPr>
        <w:t xml:space="preserve">Искитимского района Новосибирской области                                 П.И. Балашев                                            </w:t>
      </w:r>
    </w:p>
    <w:p w:rsidR="00D33B73" w:rsidRPr="00D33B73" w:rsidRDefault="00D33B73" w:rsidP="00D33B73">
      <w:pPr>
        <w:spacing w:after="0" w:line="240" w:lineRule="auto"/>
        <w:jc w:val="both"/>
        <w:rPr>
          <w:rFonts w:ascii="Times New Roman" w:hAnsi="Times New Roman" w:cs="Times New Roman"/>
          <w:sz w:val="24"/>
          <w:szCs w:val="24"/>
        </w:rPr>
      </w:pPr>
    </w:p>
    <w:p w:rsidR="00D33B73" w:rsidRPr="00D33B73" w:rsidRDefault="00D33B73" w:rsidP="00D33B73">
      <w:pPr>
        <w:spacing w:after="0" w:line="240" w:lineRule="auto"/>
        <w:jc w:val="both"/>
        <w:rPr>
          <w:rFonts w:ascii="Times New Roman" w:hAnsi="Times New Roman" w:cs="Times New Roman"/>
          <w:sz w:val="24"/>
          <w:szCs w:val="24"/>
        </w:rPr>
      </w:pPr>
    </w:p>
    <w:p w:rsidR="00D33B73" w:rsidRPr="00D33B73" w:rsidRDefault="00D33B73" w:rsidP="00D33B73">
      <w:pPr>
        <w:spacing w:after="0" w:line="240" w:lineRule="auto"/>
        <w:jc w:val="both"/>
        <w:rPr>
          <w:rFonts w:ascii="Times New Roman" w:hAnsi="Times New Roman" w:cs="Times New Roman"/>
          <w:sz w:val="24"/>
          <w:szCs w:val="24"/>
        </w:rPr>
      </w:pPr>
      <w:r w:rsidRPr="00D33B73">
        <w:rPr>
          <w:rFonts w:ascii="Times New Roman" w:hAnsi="Times New Roman" w:cs="Times New Roman"/>
          <w:sz w:val="24"/>
          <w:szCs w:val="24"/>
        </w:rPr>
        <w:t xml:space="preserve">Председатель Совета депутатов </w:t>
      </w:r>
    </w:p>
    <w:p w:rsidR="00D33B73" w:rsidRPr="00D33B73" w:rsidRDefault="00D33B73" w:rsidP="00D33B73">
      <w:pPr>
        <w:spacing w:after="0" w:line="240" w:lineRule="auto"/>
        <w:jc w:val="both"/>
        <w:rPr>
          <w:rFonts w:ascii="Times New Roman" w:hAnsi="Times New Roman" w:cs="Times New Roman"/>
          <w:sz w:val="24"/>
          <w:szCs w:val="24"/>
        </w:rPr>
      </w:pPr>
      <w:r w:rsidRPr="00D33B73">
        <w:rPr>
          <w:rFonts w:ascii="Times New Roman" w:hAnsi="Times New Roman" w:cs="Times New Roman"/>
          <w:sz w:val="24"/>
          <w:szCs w:val="24"/>
        </w:rPr>
        <w:t xml:space="preserve">Морозовского сельсовета </w:t>
      </w:r>
    </w:p>
    <w:p w:rsidR="00D33B73" w:rsidRPr="00D33B73" w:rsidRDefault="00D33B73" w:rsidP="00D33B73">
      <w:pPr>
        <w:spacing w:after="0" w:line="240" w:lineRule="auto"/>
        <w:jc w:val="both"/>
        <w:rPr>
          <w:rFonts w:ascii="Times New Roman" w:hAnsi="Times New Roman" w:cs="Times New Roman"/>
          <w:sz w:val="24"/>
          <w:szCs w:val="24"/>
        </w:rPr>
      </w:pPr>
      <w:r w:rsidRPr="00D33B73">
        <w:rPr>
          <w:rFonts w:ascii="Times New Roman" w:hAnsi="Times New Roman" w:cs="Times New Roman"/>
          <w:sz w:val="24"/>
          <w:szCs w:val="24"/>
        </w:rPr>
        <w:t xml:space="preserve">Искитимского района Новосибирской области                               О.В. Горохова                                                                      </w:t>
      </w:r>
    </w:p>
    <w:p w:rsidR="00D33B73" w:rsidRDefault="00D33B73" w:rsidP="00D33B73"/>
    <w:p w:rsidR="00D33B73" w:rsidRDefault="00D33B73" w:rsidP="00D33B73"/>
    <w:tbl>
      <w:tblPr>
        <w:tblW w:w="10632" w:type="dxa"/>
        <w:tblInd w:w="-459" w:type="dxa"/>
        <w:tblLook w:val="04A0" w:firstRow="1" w:lastRow="0" w:firstColumn="1" w:lastColumn="0" w:noHBand="0" w:noVBand="1"/>
      </w:tblPr>
      <w:tblGrid>
        <w:gridCol w:w="661"/>
        <w:gridCol w:w="661"/>
        <w:gridCol w:w="661"/>
        <w:gridCol w:w="661"/>
        <w:gridCol w:w="662"/>
        <w:gridCol w:w="662"/>
        <w:gridCol w:w="662"/>
        <w:gridCol w:w="662"/>
        <w:gridCol w:w="662"/>
        <w:gridCol w:w="1960"/>
        <w:gridCol w:w="914"/>
        <w:gridCol w:w="914"/>
        <w:gridCol w:w="1564"/>
      </w:tblGrid>
      <w:tr w:rsidR="00D33B73" w:rsidRPr="00C042E9" w:rsidTr="00275AF5">
        <w:trPr>
          <w:trHeight w:val="334"/>
        </w:trPr>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bookmarkStart w:id="0" w:name="RANGE!A1:M62"/>
            <w:bookmarkEnd w:id="0"/>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1710" w:type="dxa"/>
            <w:tcBorders>
              <w:top w:val="nil"/>
              <w:left w:val="nil"/>
              <w:bottom w:val="nil"/>
              <w:right w:val="nil"/>
            </w:tcBorders>
            <w:shd w:val="clear" w:color="auto" w:fill="auto"/>
            <w:noWrap/>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Приложение 1</w:t>
            </w:r>
          </w:p>
        </w:tc>
      </w:tr>
      <w:tr w:rsidR="00D33B73" w:rsidRPr="00C042E9" w:rsidTr="00275AF5">
        <w:trPr>
          <w:trHeight w:val="1200"/>
        </w:trPr>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3680" w:type="dxa"/>
            <w:gridSpan w:val="3"/>
            <w:tcBorders>
              <w:top w:val="nil"/>
              <w:left w:val="nil"/>
              <w:bottom w:val="nil"/>
              <w:right w:val="nil"/>
            </w:tcBorders>
            <w:shd w:val="clear" w:color="auto" w:fill="auto"/>
            <w:hideMark/>
          </w:tcPr>
          <w:p w:rsidR="00D33B73" w:rsidRPr="00C042E9" w:rsidRDefault="00D33B73" w:rsidP="00275AF5">
            <w:pPr>
              <w:jc w:val="right"/>
              <w:rPr>
                <w:rFonts w:eastAsia="Times New Roman"/>
                <w:sz w:val="20"/>
                <w:szCs w:val="20"/>
              </w:rPr>
            </w:pPr>
            <w:r w:rsidRPr="00C042E9">
              <w:rPr>
                <w:rFonts w:eastAsia="Times New Roman"/>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D33B73" w:rsidRPr="00C042E9" w:rsidTr="00275AF5">
        <w:trPr>
          <w:trHeight w:val="330"/>
        </w:trPr>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1710" w:type="dxa"/>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r>
      <w:tr w:rsidR="00D33B73" w:rsidRPr="00C042E9" w:rsidTr="00275AF5">
        <w:trPr>
          <w:trHeight w:val="315"/>
        </w:trPr>
        <w:tc>
          <w:tcPr>
            <w:tcW w:w="10632" w:type="dxa"/>
            <w:gridSpan w:val="13"/>
            <w:tcBorders>
              <w:top w:val="nil"/>
              <w:left w:val="nil"/>
              <w:bottom w:val="nil"/>
              <w:right w:val="nil"/>
            </w:tcBorders>
            <w:shd w:val="clear" w:color="auto" w:fill="auto"/>
            <w:vAlign w:val="bottom"/>
            <w:hideMark/>
          </w:tcPr>
          <w:p w:rsidR="00D33B73" w:rsidRPr="00C042E9" w:rsidRDefault="00D33B73" w:rsidP="00275AF5">
            <w:pPr>
              <w:jc w:val="center"/>
              <w:rPr>
                <w:rFonts w:eastAsia="Times New Roman"/>
                <w:b/>
                <w:bCs/>
              </w:rPr>
            </w:pPr>
            <w:r w:rsidRPr="00C042E9">
              <w:rPr>
                <w:rFonts w:eastAsia="Times New Roman"/>
                <w:b/>
                <w:bCs/>
              </w:rPr>
              <w:t>Доходы местного бюджета на 2024 год и плановый период 2025 и 2026 годов</w:t>
            </w:r>
          </w:p>
        </w:tc>
      </w:tr>
      <w:tr w:rsidR="00D33B73" w:rsidRPr="00C042E9" w:rsidTr="00275AF5">
        <w:trPr>
          <w:trHeight w:val="285"/>
        </w:trPr>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1710" w:type="dxa"/>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r>
      <w:tr w:rsidR="00D33B73" w:rsidRPr="00C042E9" w:rsidTr="00275AF5">
        <w:trPr>
          <w:trHeight w:val="315"/>
        </w:trPr>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p>
        </w:tc>
        <w:tc>
          <w:tcPr>
            <w:tcW w:w="1710" w:type="dxa"/>
            <w:tcBorders>
              <w:top w:val="nil"/>
              <w:left w:val="nil"/>
              <w:bottom w:val="nil"/>
              <w:right w:val="nil"/>
            </w:tcBorders>
            <w:shd w:val="clear" w:color="auto" w:fill="auto"/>
            <w:vAlign w:val="bottom"/>
            <w:hideMark/>
          </w:tcPr>
          <w:p w:rsidR="00D33B73" w:rsidRPr="00C042E9" w:rsidRDefault="00D33B73" w:rsidP="00275AF5">
            <w:pPr>
              <w:jc w:val="right"/>
              <w:rPr>
                <w:rFonts w:eastAsia="Times New Roman"/>
                <w:sz w:val="20"/>
                <w:szCs w:val="20"/>
              </w:rPr>
            </w:pPr>
            <w:r w:rsidRPr="00C042E9">
              <w:rPr>
                <w:rFonts w:eastAsia="Times New Roman"/>
                <w:sz w:val="20"/>
                <w:szCs w:val="20"/>
              </w:rPr>
              <w:t>(тыс. рублей)</w:t>
            </w:r>
          </w:p>
        </w:tc>
      </w:tr>
      <w:tr w:rsidR="00D33B73" w:rsidRPr="00C042E9" w:rsidTr="00275AF5">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 строки</w:t>
            </w:r>
          </w:p>
        </w:tc>
        <w:tc>
          <w:tcPr>
            <w:tcW w:w="0" w:type="auto"/>
            <w:gridSpan w:val="8"/>
            <w:tcBorders>
              <w:top w:val="single" w:sz="4" w:space="0" w:color="auto"/>
              <w:left w:val="nil"/>
              <w:bottom w:val="single" w:sz="4" w:space="0" w:color="auto"/>
              <w:right w:val="single" w:sz="4" w:space="0" w:color="000000"/>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Наименование кода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 xml:space="preserve">Доходы </w:t>
            </w:r>
            <w:r w:rsidRPr="00C042E9">
              <w:rPr>
                <w:rFonts w:eastAsia="Times New Roman"/>
                <w:sz w:val="20"/>
                <w:szCs w:val="20"/>
              </w:rPr>
              <w:br/>
              <w:t>бюджета</w:t>
            </w:r>
            <w:r w:rsidRPr="00C042E9">
              <w:rPr>
                <w:rFonts w:eastAsia="Times New Roman"/>
                <w:sz w:val="20"/>
                <w:szCs w:val="20"/>
              </w:rPr>
              <w:br/>
              <w:t>2024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 xml:space="preserve">Доходы </w:t>
            </w:r>
            <w:r w:rsidRPr="00C042E9">
              <w:rPr>
                <w:rFonts w:eastAsia="Times New Roman"/>
                <w:sz w:val="20"/>
                <w:szCs w:val="20"/>
              </w:rPr>
              <w:br/>
              <w:t>бюджета</w:t>
            </w:r>
            <w:r w:rsidRPr="00C042E9">
              <w:rPr>
                <w:rFonts w:eastAsia="Times New Roman"/>
                <w:sz w:val="20"/>
                <w:szCs w:val="20"/>
              </w:rPr>
              <w:br/>
              <w:t>2025 год</w:t>
            </w:r>
          </w:p>
        </w:tc>
        <w:tc>
          <w:tcPr>
            <w:tcW w:w="1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 xml:space="preserve">Доходы </w:t>
            </w:r>
            <w:r w:rsidRPr="00C042E9">
              <w:rPr>
                <w:rFonts w:eastAsia="Times New Roman"/>
                <w:sz w:val="20"/>
                <w:szCs w:val="20"/>
              </w:rPr>
              <w:br/>
              <w:t>бюджета</w:t>
            </w:r>
            <w:r w:rsidRPr="00C042E9">
              <w:rPr>
                <w:rFonts w:eastAsia="Times New Roman"/>
                <w:sz w:val="20"/>
                <w:szCs w:val="20"/>
              </w:rPr>
              <w:br/>
              <w:t>2026 год</w:t>
            </w:r>
          </w:p>
        </w:tc>
      </w:tr>
      <w:tr w:rsidR="00D33B73" w:rsidRPr="00C042E9" w:rsidTr="00275AF5">
        <w:trPr>
          <w:trHeight w:val="4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D33B73" w:rsidRPr="00C042E9" w:rsidRDefault="00D33B73" w:rsidP="00275AF5">
            <w:pPr>
              <w:rPr>
                <w:rFonts w:eastAsia="Times New Roman"/>
                <w:sz w:val="20"/>
                <w:szCs w:val="20"/>
              </w:rPr>
            </w:pPr>
          </w:p>
        </w:tc>
        <w:tc>
          <w:tcPr>
            <w:tcW w:w="0" w:type="auto"/>
            <w:tcBorders>
              <w:top w:val="nil"/>
              <w:left w:val="nil"/>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главного администратора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подгруппы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подстатьи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элемента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группы подвида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код аналитической группы подвида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33B73" w:rsidRPr="00C042E9" w:rsidRDefault="00D33B73" w:rsidP="00275AF5">
            <w:pPr>
              <w:rPr>
                <w:rFonts w:eastAsia="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33B73" w:rsidRPr="00C042E9" w:rsidRDefault="00D33B73" w:rsidP="00275AF5">
            <w:pPr>
              <w:rPr>
                <w:rFonts w:eastAsia="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33B73" w:rsidRPr="00C042E9" w:rsidRDefault="00D33B73" w:rsidP="00275AF5">
            <w:pPr>
              <w:rPr>
                <w:rFonts w:eastAsia="Times New Roman"/>
                <w:sz w:val="20"/>
                <w:szCs w:val="20"/>
              </w:rPr>
            </w:pPr>
          </w:p>
        </w:tc>
        <w:tc>
          <w:tcPr>
            <w:tcW w:w="1710" w:type="dxa"/>
            <w:vMerge/>
            <w:tcBorders>
              <w:top w:val="single" w:sz="4" w:space="0" w:color="auto"/>
              <w:left w:val="single" w:sz="4" w:space="0" w:color="auto"/>
              <w:bottom w:val="single" w:sz="4" w:space="0" w:color="auto"/>
              <w:right w:val="single" w:sz="4" w:space="0" w:color="auto"/>
            </w:tcBorders>
            <w:vAlign w:val="center"/>
            <w:hideMark/>
          </w:tcPr>
          <w:p w:rsidR="00D33B73" w:rsidRPr="00C042E9" w:rsidRDefault="00D33B73" w:rsidP="00275AF5">
            <w:pPr>
              <w:rPr>
                <w:rFonts w:eastAsia="Times New Roman"/>
                <w:sz w:val="20"/>
                <w:szCs w:val="20"/>
              </w:rPr>
            </w:pPr>
          </w:p>
        </w:tc>
      </w:tr>
      <w:tr w:rsidR="00D33B73" w:rsidRPr="00C042E9" w:rsidTr="00275AF5">
        <w:trPr>
          <w:trHeight w:val="259"/>
        </w:trPr>
        <w:tc>
          <w:tcPr>
            <w:tcW w:w="0" w:type="auto"/>
            <w:tcBorders>
              <w:top w:val="nil"/>
              <w:left w:val="single" w:sz="4" w:space="0" w:color="auto"/>
              <w:bottom w:val="single" w:sz="4" w:space="0" w:color="auto"/>
              <w:right w:val="single" w:sz="4" w:space="0" w:color="auto"/>
            </w:tcBorders>
            <w:shd w:val="clear" w:color="auto" w:fill="auto"/>
            <w:vAlign w:val="bottom"/>
            <w:hideMark/>
          </w:tcPr>
          <w:p w:rsidR="00D33B73" w:rsidRPr="00C042E9" w:rsidRDefault="00D33B73" w:rsidP="00275AF5">
            <w:pPr>
              <w:rPr>
                <w:rFonts w:ascii="Arial CYR" w:eastAsia="Times New Roman" w:hAnsi="Arial CYR" w:cs="Arial CYR"/>
                <w:b/>
                <w:bCs/>
                <w:sz w:val="20"/>
                <w:szCs w:val="20"/>
              </w:rPr>
            </w:pPr>
            <w:r w:rsidRPr="00C042E9">
              <w:rPr>
                <w:rFonts w:ascii="Arial CYR" w:eastAsia="Times New Roman" w:hAnsi="Arial CYR" w:cs="Arial CYR"/>
                <w:b/>
                <w:bCs/>
                <w:sz w:val="20"/>
                <w:szCs w:val="20"/>
              </w:rPr>
              <w:t> </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3</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4</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5</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6</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7</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8</w:t>
            </w:r>
          </w:p>
        </w:tc>
        <w:tc>
          <w:tcPr>
            <w:tcW w:w="0" w:type="auto"/>
            <w:tcBorders>
              <w:top w:val="nil"/>
              <w:left w:val="nil"/>
              <w:bottom w:val="nil"/>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9</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11</w:t>
            </w:r>
          </w:p>
        </w:tc>
        <w:tc>
          <w:tcPr>
            <w:tcW w:w="1710"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sz w:val="20"/>
                <w:szCs w:val="20"/>
              </w:rPr>
            </w:pPr>
            <w:r w:rsidRPr="00C042E9">
              <w:rPr>
                <w:rFonts w:eastAsia="Times New Roman"/>
                <w:sz w:val="20"/>
                <w:szCs w:val="20"/>
              </w:rPr>
              <w:t>12</w:t>
            </w:r>
          </w:p>
        </w:tc>
      </w:tr>
      <w:tr w:rsidR="00D33B73" w:rsidRPr="00C042E9" w:rsidTr="00275AF5">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single" w:sz="4" w:space="0" w:color="auto"/>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НАЛОГОВЫЕ И НЕНАЛОГОВЫЕ ДОХОДЫ</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9 266,0</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7 410,4</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7 533,4</w:t>
            </w:r>
          </w:p>
        </w:tc>
      </w:tr>
      <w:tr w:rsidR="00D33B73" w:rsidRPr="00C042E9" w:rsidTr="00275AF5">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НАЛОГОВЫЕ ДОХОДЫ</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6 898,2</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7 282,6</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7 405,6</w:t>
            </w:r>
          </w:p>
        </w:tc>
      </w:tr>
      <w:tr w:rsidR="00D33B73" w:rsidRPr="00C042E9" w:rsidTr="00275AF5">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Налог на доходы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1 358,8</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1 426,7</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1 497,9</w:t>
            </w:r>
          </w:p>
        </w:tc>
      </w:tr>
      <w:tr w:rsidR="00D33B73" w:rsidRPr="00C042E9" w:rsidTr="00275AF5">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Налог на доходы физических лиц с доходов, источником которых является </w:t>
            </w:r>
            <w:r w:rsidRPr="00C042E9">
              <w:rPr>
                <w:rFonts w:eastAsia="Times New Roman"/>
                <w:sz w:val="20"/>
                <w:szCs w:val="20"/>
              </w:rPr>
              <w:lastRenderedPageBreak/>
              <w:t>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1 358,8</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1 426,7</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1 497,9</w:t>
            </w:r>
          </w:p>
        </w:tc>
      </w:tr>
      <w:tr w:rsidR="00D33B73" w:rsidRPr="00C042E9" w:rsidTr="00275AF5">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1 613,5</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1 894,0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1 908,8</w:t>
            </w:r>
          </w:p>
        </w:tc>
      </w:tr>
      <w:tr w:rsidR="00D33B73" w:rsidRPr="00C042E9" w:rsidTr="00275AF5">
        <w:trPr>
          <w:trHeight w:val="183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231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w:t>
            </w:r>
            <w:r w:rsidRPr="00C042E9">
              <w:rPr>
                <w:rFonts w:eastAsia="Times New Roman"/>
                <w:sz w:val="20"/>
                <w:szCs w:val="20"/>
              </w:rPr>
              <w:lastRenderedPageBreak/>
              <w:t>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826,4</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970,1</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977,7</w:t>
            </w:r>
          </w:p>
        </w:tc>
      </w:tr>
      <w:tr w:rsidR="00D33B73" w:rsidRPr="00C042E9" w:rsidTr="00275AF5">
        <w:trPr>
          <w:trHeight w:val="2213"/>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7</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Доходы от уплаты акцизов на моторные масла для дизельных и (или) карбюраторных (</w:t>
            </w:r>
            <w:proofErr w:type="spellStart"/>
            <w:r w:rsidRPr="00C042E9">
              <w:rPr>
                <w:rFonts w:eastAsia="Times New Roman"/>
                <w:sz w:val="20"/>
                <w:szCs w:val="20"/>
              </w:rPr>
              <w:t>инжекторных</w:t>
            </w:r>
            <w:proofErr w:type="spellEnd"/>
            <w:r w:rsidRPr="00C042E9">
              <w:rPr>
                <w:rFonts w:eastAsia="Times New Roman"/>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4,5</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5,3</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5,3</w:t>
            </w:r>
          </w:p>
        </w:tc>
      </w:tr>
      <w:tr w:rsidR="00D33B73" w:rsidRPr="00C042E9" w:rsidTr="00275AF5">
        <w:trPr>
          <w:trHeight w:val="210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8</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251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Доходы от уплаты акцизов на автомобильный бензин, подлежащие распределению между бюджетами субъектов </w:t>
            </w:r>
            <w:r w:rsidRPr="00C042E9">
              <w:rPr>
                <w:rFonts w:eastAsia="Times New Roman"/>
                <w:sz w:val="20"/>
                <w:szCs w:val="20"/>
              </w:rPr>
              <w:lastRenderedPageBreak/>
              <w:t>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879,6</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1 032,4</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1 040,5</w:t>
            </w:r>
          </w:p>
        </w:tc>
      </w:tr>
      <w:tr w:rsidR="00D33B73" w:rsidRPr="00C042E9" w:rsidTr="00275AF5">
        <w:trPr>
          <w:trHeight w:val="208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261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w:t>
            </w:r>
            <w:r w:rsidRPr="00C042E9">
              <w:rPr>
                <w:rFonts w:eastAsia="Times New Roman"/>
                <w:sz w:val="20"/>
                <w:szCs w:val="20"/>
              </w:rPr>
              <w:lastRenderedPageBreak/>
              <w:t>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-97,0</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-113,8</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-114,7</w:t>
            </w:r>
          </w:p>
        </w:tc>
      </w:tr>
      <w:tr w:rsidR="00D33B73" w:rsidRPr="00C042E9" w:rsidTr="00275AF5">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НАЛОГИ НА ИМУЩЕСТВО</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3 925,9</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3 961,9</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3 998,9</w:t>
            </w:r>
          </w:p>
        </w:tc>
      </w:tr>
      <w:tr w:rsidR="00D33B73" w:rsidRPr="00C042E9" w:rsidTr="00275AF5">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i/>
                <w:iCs/>
                <w:sz w:val="20"/>
                <w:szCs w:val="20"/>
              </w:rPr>
            </w:pPr>
            <w:r w:rsidRPr="00C042E9">
              <w:rPr>
                <w:rFonts w:eastAsia="Times New Roman"/>
                <w:b/>
                <w:bCs/>
                <w:i/>
                <w:iCs/>
                <w:sz w:val="20"/>
                <w:szCs w:val="20"/>
              </w:rPr>
              <w:t>Налог на имущество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i/>
                <w:iCs/>
                <w:sz w:val="20"/>
                <w:szCs w:val="20"/>
              </w:rPr>
            </w:pPr>
            <w:r w:rsidRPr="00C042E9">
              <w:rPr>
                <w:rFonts w:eastAsia="Times New Roman"/>
                <w:b/>
                <w:bCs/>
                <w:i/>
                <w:iCs/>
                <w:sz w:val="20"/>
                <w:szCs w:val="20"/>
              </w:rPr>
              <w:t>441,0</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i/>
                <w:iCs/>
                <w:sz w:val="20"/>
                <w:szCs w:val="20"/>
              </w:rPr>
            </w:pPr>
            <w:r w:rsidRPr="00C042E9">
              <w:rPr>
                <w:rFonts w:eastAsia="Times New Roman"/>
                <w:b/>
                <w:bCs/>
                <w:i/>
                <w:iCs/>
                <w:sz w:val="20"/>
                <w:szCs w:val="20"/>
              </w:rPr>
              <w:t>477,0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i/>
                <w:iCs/>
                <w:sz w:val="20"/>
                <w:szCs w:val="20"/>
              </w:rPr>
            </w:pPr>
            <w:r w:rsidRPr="00C042E9">
              <w:rPr>
                <w:rFonts w:eastAsia="Times New Roman"/>
                <w:b/>
                <w:bCs/>
                <w:i/>
                <w:iCs/>
                <w:sz w:val="20"/>
                <w:szCs w:val="20"/>
              </w:rPr>
              <w:t>514,0</w:t>
            </w:r>
          </w:p>
        </w:tc>
      </w:tr>
      <w:tr w:rsidR="00D33B73" w:rsidRPr="00C042E9" w:rsidTr="00275AF5">
        <w:trPr>
          <w:trHeight w:val="822"/>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441,0</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477,0</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514,0</w:t>
            </w:r>
          </w:p>
        </w:tc>
      </w:tr>
      <w:tr w:rsidR="00D33B73" w:rsidRPr="00C042E9" w:rsidTr="00275AF5">
        <w:trPr>
          <w:trHeight w:val="349"/>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ЗЕМЕЛЬНЫЙ НАЛОГ</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i/>
                <w:iCs/>
                <w:sz w:val="20"/>
                <w:szCs w:val="20"/>
              </w:rPr>
            </w:pPr>
            <w:r w:rsidRPr="00C042E9">
              <w:rPr>
                <w:rFonts w:eastAsia="Times New Roman"/>
                <w:b/>
                <w:bCs/>
                <w:i/>
                <w:iCs/>
                <w:sz w:val="20"/>
                <w:szCs w:val="20"/>
              </w:rPr>
              <w:t>3 484,9</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i/>
                <w:iCs/>
                <w:sz w:val="20"/>
                <w:szCs w:val="20"/>
              </w:rPr>
            </w:pPr>
            <w:r w:rsidRPr="00C042E9">
              <w:rPr>
                <w:rFonts w:eastAsia="Times New Roman"/>
                <w:b/>
                <w:bCs/>
                <w:i/>
                <w:iCs/>
                <w:sz w:val="20"/>
                <w:szCs w:val="20"/>
              </w:rPr>
              <w:t>3 484,9</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i/>
                <w:iCs/>
                <w:sz w:val="20"/>
                <w:szCs w:val="20"/>
              </w:rPr>
            </w:pPr>
            <w:r w:rsidRPr="00C042E9">
              <w:rPr>
                <w:rFonts w:eastAsia="Times New Roman"/>
                <w:b/>
                <w:bCs/>
                <w:i/>
                <w:iCs/>
                <w:sz w:val="20"/>
                <w:szCs w:val="20"/>
              </w:rPr>
              <w:t>3 484,9</w:t>
            </w:r>
          </w:p>
        </w:tc>
      </w:tr>
      <w:tr w:rsidR="00D33B73" w:rsidRPr="00C042E9" w:rsidTr="00275AF5">
        <w:trPr>
          <w:trHeight w:val="372"/>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Земельный налог с организаций</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1 318,0</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1 319,0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1 320,0</w:t>
            </w:r>
          </w:p>
        </w:tc>
      </w:tr>
      <w:tr w:rsidR="00D33B73" w:rsidRPr="00C042E9" w:rsidTr="00275AF5">
        <w:trPr>
          <w:trHeight w:val="619"/>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Земельный налог с организаций, обладающих земельным участком, расположенным в границах сельских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1318,0</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1319,0</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1320,0</w:t>
            </w:r>
          </w:p>
        </w:tc>
      </w:tr>
      <w:tr w:rsidR="00D33B73" w:rsidRPr="00C042E9" w:rsidTr="00275AF5">
        <w:trPr>
          <w:trHeight w:val="439"/>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040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Земельный налог с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2 166,9</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2 165,9</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2 164,9</w:t>
            </w:r>
          </w:p>
        </w:tc>
      </w:tr>
      <w:tr w:rsidR="00D33B73" w:rsidRPr="00C042E9" w:rsidTr="00275AF5">
        <w:trPr>
          <w:trHeight w:val="747"/>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17</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043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Земельный налог с физических лиц, обладающих земельным участком, расположенным в границах сельских </w:t>
            </w:r>
            <w:r w:rsidRPr="00C042E9">
              <w:rPr>
                <w:rFonts w:eastAsia="Times New Roman"/>
                <w:sz w:val="20"/>
                <w:szCs w:val="20"/>
              </w:rPr>
              <w:lastRenderedPageBreak/>
              <w:t xml:space="preserve">поселений </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2166,9</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2165,9</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2164,9</w:t>
            </w:r>
          </w:p>
        </w:tc>
      </w:tr>
      <w:tr w:rsidR="00D33B73" w:rsidRPr="00C042E9" w:rsidTr="00275AF5">
        <w:trPr>
          <w:trHeight w:val="81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18</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ДОХОДЫ ОТ ИСПОЛЬЗОВАНИЯ ИМУЩЕСТВА, НАХОДЯЩЕГОСЯ В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127,8</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127,8</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127,8</w:t>
            </w:r>
          </w:p>
        </w:tc>
      </w:tr>
      <w:tr w:rsidR="00D33B73" w:rsidRPr="00C042E9" w:rsidTr="00275AF5">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19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proofErr w:type="gramStart"/>
            <w:r w:rsidRPr="00C042E9">
              <w:rPr>
                <w:rFonts w:eastAsia="Times New Roman"/>
                <w:sz w:val="20"/>
                <w:szCs w:val="20"/>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73,8</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73,8</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73,8</w:t>
            </w:r>
          </w:p>
        </w:tc>
      </w:tr>
      <w:tr w:rsidR="00D33B73" w:rsidRPr="00C042E9" w:rsidTr="00275AF5">
        <w:trPr>
          <w:trHeight w:val="1208"/>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Доходы, получаемые в виде арендной платы, а также средства от продажи права на заключение договоров аренды на земли, находящиеся в собственности сельских поселени</w:t>
            </w:r>
            <w:proofErr w:type="gramStart"/>
            <w:r w:rsidRPr="00C042E9">
              <w:rPr>
                <w:rFonts w:eastAsia="Times New Roman"/>
                <w:sz w:val="20"/>
                <w:szCs w:val="20"/>
              </w:rPr>
              <w:t>й(</w:t>
            </w:r>
            <w:proofErr w:type="gramEnd"/>
            <w:r w:rsidRPr="00C042E9">
              <w:rPr>
                <w:rFonts w:eastAsia="Times New Roman"/>
                <w:sz w:val="20"/>
                <w:szCs w:val="20"/>
              </w:rPr>
              <w:t xml:space="preserve">за исключением земельных участков бюджетных и автономных </w:t>
            </w:r>
            <w:r w:rsidRPr="00C042E9">
              <w:rPr>
                <w:rFonts w:eastAsia="Times New Roman"/>
                <w:sz w:val="20"/>
                <w:szCs w:val="20"/>
              </w:rPr>
              <w:lastRenderedPageBreak/>
              <w:t>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73,8</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73,8</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73,8</w:t>
            </w:r>
          </w:p>
        </w:tc>
      </w:tr>
      <w:tr w:rsidR="00D33B73" w:rsidRPr="00C042E9" w:rsidTr="00275AF5">
        <w:trPr>
          <w:trHeight w:val="157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21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54,0</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54,0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54,0</w:t>
            </w:r>
          </w:p>
        </w:tc>
      </w:tr>
      <w:tr w:rsidR="00D33B73" w:rsidRPr="00C042E9" w:rsidTr="00275AF5">
        <w:trPr>
          <w:trHeight w:val="133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035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54,0</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54,0</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54,0</w:t>
            </w:r>
          </w:p>
        </w:tc>
      </w:tr>
      <w:tr w:rsidR="00D33B73" w:rsidRPr="00C042E9" w:rsidTr="00275AF5">
        <w:trPr>
          <w:trHeight w:val="1452"/>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800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045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Прочие поступления от использования имущества, находящегося в собственности муниципальных </w:t>
            </w:r>
            <w:r w:rsidRPr="00C042E9">
              <w:rPr>
                <w:rFonts w:eastAsia="Times New Roman"/>
                <w:sz w:val="20"/>
                <w:szCs w:val="20"/>
              </w:rPr>
              <w:lastRenderedPageBreak/>
              <w:t xml:space="preserve">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0,0</w:t>
            </w:r>
          </w:p>
        </w:tc>
        <w:tc>
          <w:tcPr>
            <w:tcW w:w="0" w:type="auto"/>
            <w:tcBorders>
              <w:top w:val="nil"/>
              <w:left w:val="nil"/>
              <w:bottom w:val="single" w:sz="4" w:space="0" w:color="auto"/>
              <w:right w:val="nil"/>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0,0</w:t>
            </w:r>
          </w:p>
        </w:tc>
        <w:tc>
          <w:tcPr>
            <w:tcW w:w="1710" w:type="dxa"/>
            <w:tcBorders>
              <w:top w:val="nil"/>
              <w:left w:val="single" w:sz="4" w:space="0" w:color="auto"/>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0,0</w:t>
            </w:r>
          </w:p>
        </w:tc>
      </w:tr>
      <w:tr w:rsidR="00D33B73" w:rsidRPr="00C042E9" w:rsidTr="00275AF5">
        <w:trPr>
          <w:trHeight w:val="1452"/>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22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800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045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ascii="Arial CYR" w:eastAsia="Times New Roman" w:hAnsi="Arial CYR" w:cs="Arial CYR"/>
                <w:sz w:val="20"/>
                <w:szCs w:val="20"/>
              </w:rPr>
            </w:pPr>
            <w:r w:rsidRPr="00C042E9">
              <w:rPr>
                <w:rFonts w:ascii="Arial CYR" w:eastAsia="Times New Roman" w:hAnsi="Arial CYR" w:cs="Arial CYR"/>
                <w:sz w:val="20"/>
                <w:szCs w:val="20"/>
              </w:rPr>
              <w:t> </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ascii="Arial CYR" w:eastAsia="Times New Roman" w:hAnsi="Arial CYR" w:cs="Arial CYR"/>
                <w:sz w:val="20"/>
                <w:szCs w:val="20"/>
              </w:rPr>
            </w:pPr>
            <w:r w:rsidRPr="00C042E9">
              <w:rPr>
                <w:rFonts w:ascii="Arial CYR" w:eastAsia="Times New Roman" w:hAnsi="Arial CYR" w:cs="Arial CYR"/>
                <w:sz w:val="20"/>
                <w:szCs w:val="20"/>
              </w:rPr>
              <w:t> </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ascii="Arial CYR" w:eastAsia="Times New Roman" w:hAnsi="Arial CYR" w:cs="Arial CYR"/>
                <w:sz w:val="20"/>
                <w:szCs w:val="20"/>
              </w:rPr>
            </w:pPr>
            <w:r w:rsidRPr="00C042E9">
              <w:rPr>
                <w:rFonts w:ascii="Arial CYR" w:eastAsia="Times New Roman" w:hAnsi="Arial CYR" w:cs="Arial CYR"/>
                <w:sz w:val="20"/>
                <w:szCs w:val="20"/>
              </w:rPr>
              <w:t> </w:t>
            </w:r>
          </w:p>
        </w:tc>
      </w:tr>
      <w:tr w:rsidR="00D33B73" w:rsidRPr="00C042E9" w:rsidTr="00275AF5">
        <w:trPr>
          <w:trHeight w:val="57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27</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ДОХОДЫ ОТ ПРОДАЖИ МАТЕРИАЛЬНЫХ И НЕМАТЕРИАЛЬНЫХ АКТИВОВ</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2 240,0</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0,0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0,0</w:t>
            </w:r>
          </w:p>
        </w:tc>
      </w:tr>
      <w:tr w:rsidR="00D33B73" w:rsidRPr="00C042E9" w:rsidTr="00275AF5">
        <w:trPr>
          <w:trHeight w:val="105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28</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130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proofErr w:type="spellStart"/>
            <w:r w:rsidRPr="00C042E9">
              <w:rPr>
                <w:rFonts w:eastAsia="Times New Roman"/>
                <w:sz w:val="20"/>
                <w:szCs w:val="20"/>
              </w:rPr>
              <w:t>Доходыот</w:t>
            </w:r>
            <w:proofErr w:type="spellEnd"/>
            <w:r w:rsidRPr="00C042E9">
              <w:rPr>
                <w:rFonts w:eastAsia="Times New Roman"/>
                <w:sz w:val="20"/>
                <w:szCs w:val="20"/>
              </w:rPr>
              <w:t xml:space="preserve"> продажи земельных участков, находящихся в собственности сельских поселений (за исключением земельных участков муниципальных бюджетных и автономных </w:t>
            </w:r>
            <w:r w:rsidRPr="00C042E9">
              <w:rPr>
                <w:rFonts w:eastAsia="Times New Roman"/>
                <w:sz w:val="20"/>
                <w:szCs w:val="20"/>
              </w:rPr>
              <w:lastRenderedPageBreak/>
              <w:t>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2 240,0</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0,0</w:t>
            </w:r>
          </w:p>
        </w:tc>
      </w:tr>
      <w:tr w:rsidR="00D33B73" w:rsidRPr="00C042E9" w:rsidTr="00275AF5">
        <w:trPr>
          <w:trHeight w:val="106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29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430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proofErr w:type="spellStart"/>
            <w:r w:rsidRPr="00C042E9">
              <w:rPr>
                <w:rFonts w:eastAsia="Times New Roman"/>
                <w:sz w:val="20"/>
                <w:szCs w:val="20"/>
              </w:rPr>
              <w:t>Доходыот</w:t>
            </w:r>
            <w:proofErr w:type="spellEnd"/>
            <w:r w:rsidRPr="00C042E9">
              <w:rPr>
                <w:rFonts w:eastAsia="Times New Roman"/>
                <w:sz w:val="20"/>
                <w:szCs w:val="20"/>
              </w:rPr>
              <w:t xml:space="preserve">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2240,0</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 </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 </w:t>
            </w:r>
          </w:p>
        </w:tc>
      </w:tr>
      <w:tr w:rsidR="00D33B73" w:rsidRPr="00C042E9" w:rsidTr="00275AF5">
        <w:trPr>
          <w:trHeight w:val="30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БЕЗВОЗМЕЗДНЫЕ ПОСТУПЛЕНИЯ</w:t>
            </w:r>
          </w:p>
        </w:tc>
        <w:tc>
          <w:tcPr>
            <w:tcW w:w="0" w:type="auto"/>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8 346,2</w:t>
            </w:r>
          </w:p>
        </w:tc>
        <w:tc>
          <w:tcPr>
            <w:tcW w:w="0" w:type="auto"/>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1 276,3</w:t>
            </w:r>
          </w:p>
        </w:tc>
        <w:tc>
          <w:tcPr>
            <w:tcW w:w="1710" w:type="dxa"/>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933,3</w:t>
            </w:r>
          </w:p>
        </w:tc>
      </w:tr>
      <w:tr w:rsidR="00D33B73" w:rsidRPr="00C042E9" w:rsidTr="00275AF5">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БЕЗВОЗМЕЗДНЫЕ ПОСТУПЛЕНИЯ ОТ ДРУГИХ БЮДЖЕТОВ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8 346,2</w:t>
            </w:r>
          </w:p>
        </w:tc>
        <w:tc>
          <w:tcPr>
            <w:tcW w:w="0" w:type="auto"/>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1 276,3</w:t>
            </w:r>
          </w:p>
        </w:tc>
        <w:tc>
          <w:tcPr>
            <w:tcW w:w="1710" w:type="dxa"/>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933,3</w:t>
            </w:r>
          </w:p>
        </w:tc>
      </w:tr>
      <w:tr w:rsidR="00D33B73" w:rsidRPr="00C042E9" w:rsidTr="00275AF5">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Дотации бюджетам субъектов Российской Федерации и муниципальных образований</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2 120,4</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1 065,0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705,7</w:t>
            </w:r>
          </w:p>
        </w:tc>
      </w:tr>
      <w:tr w:rsidR="00D33B73" w:rsidRPr="00C042E9" w:rsidTr="00275AF5">
        <w:trPr>
          <w:trHeight w:val="413"/>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Дотации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2 120,4</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1 065,0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705,7</w:t>
            </w:r>
          </w:p>
        </w:tc>
      </w:tr>
      <w:tr w:rsidR="00D33B73" w:rsidRPr="00C042E9" w:rsidTr="00275AF5">
        <w:trPr>
          <w:trHeight w:val="604"/>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27</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Дотации бюджетам сельских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2120,4</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1065,0</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705,7</w:t>
            </w:r>
          </w:p>
        </w:tc>
      </w:tr>
      <w:tr w:rsidR="00D33B73" w:rsidRPr="00C042E9" w:rsidTr="00275AF5">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28</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 xml:space="preserve">Субсидии бюджетам бюджетной </w:t>
            </w:r>
            <w:r w:rsidRPr="00C042E9">
              <w:rPr>
                <w:rFonts w:eastAsia="Times New Roman"/>
                <w:b/>
                <w:bCs/>
                <w:sz w:val="20"/>
                <w:szCs w:val="20"/>
              </w:rPr>
              <w:lastRenderedPageBreak/>
              <w:t>системы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lastRenderedPageBreak/>
              <w:t>28,9</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27,6</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26,3</w:t>
            </w:r>
          </w:p>
        </w:tc>
      </w:tr>
      <w:tr w:rsidR="00D33B73" w:rsidRPr="00C042E9" w:rsidTr="00275AF5">
        <w:trPr>
          <w:trHeight w:val="529"/>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29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Прочие субсидии бюджетам сельских поселений </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28,947</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27,629</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26,311</w:t>
            </w:r>
          </w:p>
        </w:tc>
      </w:tr>
      <w:tr w:rsidR="00D33B73" w:rsidRPr="00C042E9" w:rsidTr="00275AF5">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Субвенции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160,1</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183,7</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201,3</w:t>
            </w:r>
          </w:p>
        </w:tc>
      </w:tr>
      <w:tr w:rsidR="00D33B73" w:rsidRPr="00C042E9" w:rsidTr="00275AF5">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31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Субвенции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0,1</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0,1</w:t>
            </w:r>
          </w:p>
        </w:tc>
      </w:tr>
      <w:tr w:rsidR="00D33B73" w:rsidRPr="00C042E9" w:rsidTr="00275AF5">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32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0,1</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0,1</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0,1</w:t>
            </w:r>
          </w:p>
        </w:tc>
      </w:tr>
      <w:tr w:rsidR="00D33B73" w:rsidRPr="00C042E9" w:rsidTr="00275AF5">
        <w:trPr>
          <w:trHeight w:val="57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33</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160,0</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183,6</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201,2</w:t>
            </w:r>
          </w:p>
        </w:tc>
      </w:tr>
      <w:tr w:rsidR="00D33B73" w:rsidRPr="00C042E9" w:rsidTr="00275AF5">
        <w:trPr>
          <w:trHeight w:val="825"/>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34</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 xml:space="preserve">Субвенции бюджетам сельских поселений на осуществление первичного воинского учета на </w:t>
            </w:r>
            <w:r w:rsidRPr="00C042E9">
              <w:rPr>
                <w:rFonts w:eastAsia="Times New Roman"/>
                <w:sz w:val="20"/>
                <w:szCs w:val="20"/>
              </w:rPr>
              <w:lastRenderedPageBreak/>
              <w:t>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lastRenderedPageBreak/>
              <w:t>160,0</w:t>
            </w:r>
          </w:p>
        </w:tc>
        <w:tc>
          <w:tcPr>
            <w:tcW w:w="0" w:type="auto"/>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183,6</w:t>
            </w:r>
          </w:p>
        </w:tc>
        <w:tc>
          <w:tcPr>
            <w:tcW w:w="1710"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201,17</w:t>
            </w:r>
          </w:p>
        </w:tc>
      </w:tr>
      <w:tr w:rsidR="00D33B73" w:rsidRPr="00C042E9" w:rsidTr="00275AF5">
        <w:trPr>
          <w:trHeight w:val="300"/>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lastRenderedPageBreak/>
              <w:t>35</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40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6 036,8</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0,0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0,0</w:t>
            </w:r>
          </w:p>
        </w:tc>
      </w:tr>
      <w:tr w:rsidR="00D33B73" w:rsidRPr="00C042E9" w:rsidTr="00275AF5">
        <w:trPr>
          <w:trHeight w:val="668"/>
        </w:trPr>
        <w:tc>
          <w:tcPr>
            <w:tcW w:w="0" w:type="auto"/>
            <w:tcBorders>
              <w:top w:val="nil"/>
              <w:left w:val="single" w:sz="4" w:space="0" w:color="auto"/>
              <w:bottom w:val="single" w:sz="4" w:space="0" w:color="auto"/>
              <w:right w:val="single" w:sz="4" w:space="0" w:color="auto"/>
            </w:tcBorders>
            <w:shd w:val="clear" w:color="auto" w:fill="auto"/>
            <w:noWrap/>
            <w:hideMark/>
          </w:tcPr>
          <w:p w:rsidR="00D33B73" w:rsidRPr="00C042E9" w:rsidRDefault="00D33B73" w:rsidP="00275AF5">
            <w:pPr>
              <w:rPr>
                <w:rFonts w:eastAsia="Times New Roman"/>
                <w:sz w:val="20"/>
                <w:szCs w:val="20"/>
              </w:rPr>
            </w:pPr>
            <w:r w:rsidRPr="00C042E9">
              <w:rPr>
                <w:rFonts w:eastAsia="Times New Roman"/>
                <w:sz w:val="20"/>
                <w:szCs w:val="20"/>
              </w:rPr>
              <w:t>36</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49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D33B73" w:rsidRPr="00C042E9" w:rsidRDefault="00D33B73" w:rsidP="00275AF5">
            <w:pPr>
              <w:jc w:val="center"/>
              <w:rPr>
                <w:rFonts w:eastAsia="Times New Roman"/>
                <w:sz w:val="20"/>
                <w:szCs w:val="20"/>
              </w:rPr>
            </w:pPr>
            <w:r w:rsidRPr="00C042E9">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D33B73" w:rsidRPr="00C042E9" w:rsidRDefault="00D33B73" w:rsidP="00275AF5">
            <w:pPr>
              <w:rPr>
                <w:rFonts w:eastAsia="Times New Roman"/>
                <w:sz w:val="20"/>
                <w:szCs w:val="20"/>
              </w:rPr>
            </w:pPr>
            <w:r w:rsidRPr="00C042E9">
              <w:rPr>
                <w:rFonts w:eastAsia="Times New Roman"/>
                <w:sz w:val="20"/>
                <w:szCs w:val="20"/>
              </w:rPr>
              <w:t>Прочие межбюджетные трансферты, передаваемые бюджетам сельских поселений</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6 036,8</w:t>
            </w:r>
          </w:p>
        </w:tc>
        <w:tc>
          <w:tcPr>
            <w:tcW w:w="0" w:type="auto"/>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0,0</w:t>
            </w:r>
          </w:p>
        </w:tc>
        <w:tc>
          <w:tcPr>
            <w:tcW w:w="1710" w:type="dxa"/>
            <w:tcBorders>
              <w:top w:val="nil"/>
              <w:left w:val="nil"/>
              <w:bottom w:val="single" w:sz="4" w:space="0" w:color="auto"/>
              <w:right w:val="single" w:sz="4" w:space="0" w:color="auto"/>
            </w:tcBorders>
            <w:shd w:val="clear" w:color="000000" w:fill="FFFFFF"/>
            <w:noWrap/>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0,0</w:t>
            </w:r>
          </w:p>
        </w:tc>
      </w:tr>
      <w:tr w:rsidR="00D33B73" w:rsidRPr="00C042E9" w:rsidTr="00275AF5">
        <w:trPr>
          <w:trHeight w:val="450"/>
        </w:trPr>
        <w:tc>
          <w:tcPr>
            <w:tcW w:w="0" w:type="auto"/>
            <w:gridSpan w:val="10"/>
            <w:tcBorders>
              <w:top w:val="single" w:sz="4" w:space="0" w:color="auto"/>
              <w:left w:val="single" w:sz="4" w:space="0" w:color="auto"/>
              <w:bottom w:val="single" w:sz="4" w:space="0" w:color="auto"/>
              <w:right w:val="single" w:sz="4" w:space="0" w:color="000000"/>
            </w:tcBorders>
            <w:shd w:val="clear" w:color="auto" w:fill="auto"/>
            <w:hideMark/>
          </w:tcPr>
          <w:p w:rsidR="00D33B73" w:rsidRPr="00C042E9" w:rsidRDefault="00D33B73" w:rsidP="00275AF5">
            <w:pPr>
              <w:rPr>
                <w:rFonts w:eastAsia="Times New Roman"/>
                <w:b/>
                <w:bCs/>
                <w:sz w:val="20"/>
                <w:szCs w:val="20"/>
              </w:rPr>
            </w:pPr>
            <w:r w:rsidRPr="00C042E9">
              <w:rPr>
                <w:rFonts w:eastAsia="Times New Roman"/>
                <w:b/>
                <w:bCs/>
                <w:sz w:val="20"/>
                <w:szCs w:val="20"/>
              </w:rPr>
              <w:t>ВСЕГО</w:t>
            </w:r>
          </w:p>
        </w:tc>
        <w:tc>
          <w:tcPr>
            <w:tcW w:w="0" w:type="auto"/>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17 612,2</w:t>
            </w:r>
          </w:p>
        </w:tc>
        <w:tc>
          <w:tcPr>
            <w:tcW w:w="0" w:type="auto"/>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8 686,7</w:t>
            </w:r>
          </w:p>
        </w:tc>
        <w:tc>
          <w:tcPr>
            <w:tcW w:w="1710" w:type="dxa"/>
            <w:tcBorders>
              <w:top w:val="nil"/>
              <w:left w:val="nil"/>
              <w:bottom w:val="single" w:sz="4" w:space="0" w:color="auto"/>
              <w:right w:val="single" w:sz="4" w:space="0" w:color="auto"/>
            </w:tcBorders>
            <w:shd w:val="clear" w:color="000000" w:fill="DAEEF3"/>
            <w:noWrap/>
            <w:vAlign w:val="center"/>
            <w:hideMark/>
          </w:tcPr>
          <w:p w:rsidR="00D33B73" w:rsidRPr="00C042E9" w:rsidRDefault="00D33B73" w:rsidP="00275AF5">
            <w:pPr>
              <w:jc w:val="right"/>
              <w:rPr>
                <w:rFonts w:eastAsia="Times New Roman"/>
                <w:b/>
                <w:bCs/>
                <w:sz w:val="20"/>
                <w:szCs w:val="20"/>
              </w:rPr>
            </w:pPr>
            <w:r w:rsidRPr="00C042E9">
              <w:rPr>
                <w:rFonts w:eastAsia="Times New Roman"/>
                <w:b/>
                <w:bCs/>
                <w:sz w:val="20"/>
                <w:szCs w:val="20"/>
              </w:rPr>
              <w:t>8 466,7</w:t>
            </w:r>
          </w:p>
        </w:tc>
      </w:tr>
    </w:tbl>
    <w:p w:rsidR="00D33B73" w:rsidRDefault="00D33B73" w:rsidP="00D33B73"/>
    <w:p w:rsidR="00D33B73" w:rsidRDefault="00D33B73" w:rsidP="00D33B73"/>
    <w:tbl>
      <w:tblPr>
        <w:tblW w:w="11199" w:type="dxa"/>
        <w:tblInd w:w="-459" w:type="dxa"/>
        <w:tblLook w:val="04A0" w:firstRow="1" w:lastRow="0" w:firstColumn="1" w:lastColumn="0" w:noHBand="0" w:noVBand="1"/>
      </w:tblPr>
      <w:tblGrid>
        <w:gridCol w:w="4216"/>
        <w:gridCol w:w="423"/>
        <w:gridCol w:w="438"/>
        <w:gridCol w:w="1124"/>
        <w:gridCol w:w="634"/>
        <w:gridCol w:w="884"/>
        <w:gridCol w:w="1488"/>
        <w:gridCol w:w="1993"/>
      </w:tblGrid>
      <w:tr w:rsidR="00D33B73" w:rsidRPr="00C042E9" w:rsidTr="00D33B73">
        <w:trPr>
          <w:trHeight w:val="225"/>
        </w:trPr>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634" w:type="dxa"/>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3477" w:type="dxa"/>
            <w:gridSpan w:val="2"/>
            <w:tcBorders>
              <w:top w:val="nil"/>
              <w:left w:val="nil"/>
              <w:bottom w:val="nil"/>
              <w:right w:val="nil"/>
            </w:tcBorders>
            <w:shd w:val="clear" w:color="auto" w:fill="auto"/>
            <w:noWrap/>
            <w:vAlign w:val="bottom"/>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Приложение №3</w:t>
            </w:r>
          </w:p>
        </w:tc>
      </w:tr>
      <w:tr w:rsidR="00D33B73" w:rsidRPr="00C042E9" w:rsidTr="00D33B73">
        <w:trPr>
          <w:trHeight w:val="1035"/>
        </w:trPr>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634"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4365" w:type="dxa"/>
            <w:gridSpan w:val="3"/>
            <w:tcBorders>
              <w:top w:val="nil"/>
              <w:left w:val="nil"/>
              <w:bottom w:val="nil"/>
              <w:right w:val="nil"/>
            </w:tcBorders>
            <w:shd w:val="clear" w:color="auto" w:fill="auto"/>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D33B73" w:rsidRPr="00C042E9" w:rsidTr="00D33B73">
        <w:trPr>
          <w:trHeight w:val="360"/>
        </w:trPr>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634"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1486"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1991"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r>
      <w:tr w:rsidR="00D33B73" w:rsidRPr="00C042E9" w:rsidTr="00D33B73">
        <w:trPr>
          <w:trHeight w:val="600"/>
        </w:trPr>
        <w:tc>
          <w:tcPr>
            <w:tcW w:w="11199" w:type="dxa"/>
            <w:gridSpan w:val="8"/>
            <w:tcBorders>
              <w:top w:val="nil"/>
              <w:left w:val="nil"/>
              <w:bottom w:val="nil"/>
              <w:right w:val="nil"/>
            </w:tcBorders>
            <w:shd w:val="clear" w:color="auto" w:fill="auto"/>
            <w:vAlign w:val="bottom"/>
            <w:hideMark/>
          </w:tcPr>
          <w:p w:rsidR="00D33B73" w:rsidRPr="00C042E9" w:rsidRDefault="00D33B73" w:rsidP="00275AF5">
            <w:pPr>
              <w:jc w:val="center"/>
              <w:rPr>
                <w:rFonts w:ascii="Arial" w:eastAsia="Times New Roman" w:hAnsi="Arial" w:cs="Arial"/>
                <w:b/>
                <w:bCs/>
                <w:color w:val="000000"/>
                <w:sz w:val="20"/>
                <w:szCs w:val="20"/>
              </w:rPr>
            </w:pPr>
            <w:proofErr w:type="gramStart"/>
            <w:r w:rsidRPr="00C042E9">
              <w:rPr>
                <w:rFonts w:ascii="Arial" w:eastAsia="Times New Roman" w:hAnsi="Arial" w:cs="Arial"/>
                <w:b/>
                <w:bCs/>
                <w:color w:val="000000"/>
                <w:sz w:val="20"/>
                <w:szCs w:val="20"/>
              </w:rPr>
              <w:t xml:space="preserve">Распределение бюджетных ассигнований по разделам, подразделам, целевым статьям (муниципальным программам и непрограммным </w:t>
            </w:r>
            <w:proofErr w:type="gramEnd"/>
          </w:p>
        </w:tc>
      </w:tr>
      <w:tr w:rsidR="00D33B73" w:rsidRPr="00C042E9" w:rsidTr="00D33B73">
        <w:trPr>
          <w:trHeight w:val="525"/>
        </w:trPr>
        <w:tc>
          <w:tcPr>
            <w:tcW w:w="11199" w:type="dxa"/>
            <w:gridSpan w:val="8"/>
            <w:tcBorders>
              <w:top w:val="nil"/>
              <w:left w:val="nil"/>
              <w:bottom w:val="nil"/>
              <w:right w:val="nil"/>
            </w:tcBorders>
            <w:shd w:val="clear" w:color="auto" w:fill="auto"/>
            <w:vAlign w:val="bottom"/>
            <w:hideMark/>
          </w:tcPr>
          <w:p w:rsidR="00D33B73" w:rsidRPr="00C042E9" w:rsidRDefault="00D33B73" w:rsidP="00275AF5">
            <w:pPr>
              <w:jc w:val="center"/>
              <w:rPr>
                <w:rFonts w:ascii="Arial" w:eastAsia="Times New Roman" w:hAnsi="Arial" w:cs="Arial"/>
                <w:b/>
                <w:bCs/>
                <w:color w:val="000000"/>
                <w:sz w:val="20"/>
                <w:szCs w:val="20"/>
              </w:rPr>
            </w:pPr>
            <w:r w:rsidRPr="00C042E9">
              <w:rPr>
                <w:rFonts w:ascii="Arial" w:eastAsia="Times New Roman" w:hAnsi="Arial" w:cs="Arial"/>
                <w:b/>
                <w:bCs/>
                <w:color w:val="000000"/>
                <w:sz w:val="20"/>
                <w:szCs w:val="20"/>
              </w:rPr>
              <w:t xml:space="preserve"> направлениям деятельности), группам и подгруппам </w:t>
            </w:r>
            <w:proofErr w:type="gramStart"/>
            <w:r w:rsidRPr="00C042E9">
              <w:rPr>
                <w:rFonts w:ascii="Arial" w:eastAsia="Times New Roman" w:hAnsi="Arial" w:cs="Arial"/>
                <w:b/>
                <w:bCs/>
                <w:color w:val="000000"/>
                <w:sz w:val="20"/>
                <w:szCs w:val="20"/>
              </w:rPr>
              <w:t>видов расходов классификации расходов бюджетов</w:t>
            </w:r>
            <w:proofErr w:type="gramEnd"/>
            <w:r w:rsidRPr="00C042E9">
              <w:rPr>
                <w:rFonts w:ascii="Arial" w:eastAsia="Times New Roman" w:hAnsi="Arial" w:cs="Arial"/>
                <w:b/>
                <w:bCs/>
                <w:color w:val="000000"/>
                <w:sz w:val="20"/>
                <w:szCs w:val="20"/>
              </w:rPr>
              <w:t xml:space="preserve"> на 2024 год и плановый </w:t>
            </w:r>
            <w:proofErr w:type="spellStart"/>
            <w:r w:rsidRPr="00C042E9">
              <w:rPr>
                <w:rFonts w:ascii="Arial" w:eastAsia="Times New Roman" w:hAnsi="Arial" w:cs="Arial"/>
                <w:b/>
                <w:bCs/>
                <w:color w:val="000000"/>
                <w:sz w:val="20"/>
                <w:szCs w:val="20"/>
              </w:rPr>
              <w:t>периол</w:t>
            </w:r>
            <w:proofErr w:type="spellEnd"/>
            <w:r w:rsidRPr="00C042E9">
              <w:rPr>
                <w:rFonts w:ascii="Arial" w:eastAsia="Times New Roman" w:hAnsi="Arial" w:cs="Arial"/>
                <w:b/>
                <w:bCs/>
                <w:color w:val="000000"/>
                <w:sz w:val="20"/>
                <w:szCs w:val="20"/>
              </w:rPr>
              <w:t xml:space="preserve"> 2025  и 2026 годов</w:t>
            </w:r>
          </w:p>
        </w:tc>
      </w:tr>
      <w:tr w:rsidR="00D33B73" w:rsidRPr="00C042E9" w:rsidTr="00D33B73">
        <w:trPr>
          <w:trHeight w:val="285"/>
        </w:trPr>
        <w:tc>
          <w:tcPr>
            <w:tcW w:w="11199" w:type="dxa"/>
            <w:gridSpan w:val="8"/>
            <w:tcBorders>
              <w:top w:val="nil"/>
              <w:left w:val="nil"/>
              <w:bottom w:val="single" w:sz="8"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тыс. руб.</w:t>
            </w:r>
          </w:p>
        </w:tc>
      </w:tr>
      <w:tr w:rsidR="00D33B73" w:rsidRPr="00C042E9" w:rsidTr="00D33B73">
        <w:trPr>
          <w:trHeight w:val="270"/>
        </w:trPr>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Наименование</w:t>
            </w:r>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РЗ</w:t>
            </w:r>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proofErr w:type="gramStart"/>
            <w:r w:rsidRPr="00C042E9">
              <w:rPr>
                <w:rFonts w:ascii="Arial" w:eastAsia="Times New Roman" w:hAnsi="Arial" w:cs="Arial"/>
                <w:b/>
                <w:bCs/>
                <w:color w:val="000000"/>
                <w:sz w:val="16"/>
                <w:szCs w:val="16"/>
              </w:rPr>
              <w:t>ПР</w:t>
            </w:r>
            <w:proofErr w:type="gramEnd"/>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ЦСР</w:t>
            </w:r>
          </w:p>
        </w:tc>
        <w:tc>
          <w:tcPr>
            <w:tcW w:w="634" w:type="dxa"/>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ВР</w:t>
            </w:r>
          </w:p>
        </w:tc>
        <w:tc>
          <w:tcPr>
            <w:tcW w:w="0" w:type="auto"/>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Сумма</w:t>
            </w:r>
          </w:p>
        </w:tc>
        <w:tc>
          <w:tcPr>
            <w:tcW w:w="1486" w:type="dxa"/>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Сумма</w:t>
            </w:r>
          </w:p>
        </w:tc>
        <w:tc>
          <w:tcPr>
            <w:tcW w:w="1991" w:type="dxa"/>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Сумма</w:t>
            </w:r>
          </w:p>
        </w:tc>
      </w:tr>
      <w:tr w:rsidR="00D33B73" w:rsidRPr="00C042E9" w:rsidTr="00D33B73">
        <w:trPr>
          <w:trHeight w:val="270"/>
        </w:trPr>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634" w:type="dxa"/>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2024 год</w:t>
            </w:r>
          </w:p>
        </w:tc>
        <w:tc>
          <w:tcPr>
            <w:tcW w:w="1486"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2025 год</w:t>
            </w:r>
          </w:p>
        </w:tc>
        <w:tc>
          <w:tcPr>
            <w:tcW w:w="1991"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2026 год</w:t>
            </w:r>
          </w:p>
        </w:tc>
      </w:tr>
      <w:tr w:rsidR="00D33B73" w:rsidRPr="00C042E9" w:rsidTr="00D33B73">
        <w:trPr>
          <w:trHeight w:val="300"/>
        </w:trPr>
        <w:tc>
          <w:tcPr>
            <w:tcW w:w="0" w:type="auto"/>
            <w:tcBorders>
              <w:top w:val="nil"/>
              <w:left w:val="single" w:sz="8" w:space="0" w:color="auto"/>
              <w:bottom w:val="single" w:sz="8" w:space="0" w:color="auto"/>
              <w:right w:val="nil"/>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w:t>
            </w:r>
          </w:p>
        </w:tc>
        <w:tc>
          <w:tcPr>
            <w:tcW w:w="0" w:type="auto"/>
            <w:tcBorders>
              <w:top w:val="nil"/>
              <w:left w:val="single" w:sz="8" w:space="0" w:color="auto"/>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w:t>
            </w:r>
          </w:p>
        </w:tc>
        <w:tc>
          <w:tcPr>
            <w:tcW w:w="0" w:type="auto"/>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w:t>
            </w:r>
          </w:p>
        </w:tc>
        <w:tc>
          <w:tcPr>
            <w:tcW w:w="0" w:type="auto"/>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w:t>
            </w:r>
          </w:p>
        </w:tc>
        <w:tc>
          <w:tcPr>
            <w:tcW w:w="634" w:type="dxa"/>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w:t>
            </w:r>
          </w:p>
        </w:tc>
        <w:tc>
          <w:tcPr>
            <w:tcW w:w="0" w:type="auto"/>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w:t>
            </w:r>
          </w:p>
        </w:tc>
        <w:tc>
          <w:tcPr>
            <w:tcW w:w="1486" w:type="dxa"/>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w:t>
            </w:r>
          </w:p>
        </w:tc>
        <w:tc>
          <w:tcPr>
            <w:tcW w:w="1991" w:type="dxa"/>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ОБЩЕГОСУДАРСТВЕННЫЕ ВОПРОСЫ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6 607,4</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3 673,0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3 221,8</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Глава муниципального образования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9900003110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9900003110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9900003110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5 313,7</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2 497,3</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2 046,1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5 313,7</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2 497,3</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2 046,1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по оплате труда работников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1 834,3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1 834,3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1 834,3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обеспечение функций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2 479,3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497,2</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446,0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2 374,3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392,2</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341,0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2 374,3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392,2</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341,0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Решение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9900070190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9900070190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9900070190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Обеспечение сбалансированности местных бюджетов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9900070510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1 000,0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9900070510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1 000,0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9900070510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1 000,0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межбюджетные трансферты бюджетам бюджетной системы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9900000500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9900000500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9900000500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Резервные фонды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Резервные фонды местных администраций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9900020550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9900020550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Резервные средства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9900020550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870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Другие общегосударственные вопросы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148,0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148,0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Выполнение других обязательств государства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68,0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58,0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58,0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НАЦИОНАЛЬНАЯ ОБОРОНА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168,8</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183,6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201,2</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168,8</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183,6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201,2</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168,8</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183,6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201,2</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Прочие мобилизационные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9900001180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8,8</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C042E9">
              <w:rPr>
                <w:rFonts w:ascii="Arial" w:eastAsia="Times New Roman" w:hAnsi="Arial" w:cs="Arial"/>
                <w:color w:val="000000"/>
                <w:sz w:val="16"/>
                <w:szCs w:val="16"/>
              </w:rPr>
              <w:lastRenderedPageBreak/>
              <w:t>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9900001180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8,8</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9900001180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8,8</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183,6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201,2</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157,7</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168,3</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185,7</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157,7</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168,3</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185,7</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15,3</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15,5</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15,3</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15,5</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Реализация мероприятий по пожарной безопасности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5000002180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5000002180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5000002180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НАЦИОНАЛЬНАЯ ЭКОНОМИКА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8 813,2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1 921,6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1 935,1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Дорожное хозяйство (дорожные фонды)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8 813,2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1 921,6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1 935,1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8 813,2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1 921,6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1 935,1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Основное мероприятие: Развитие автомобильных дорог местного значения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8 663,2</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1 921,6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1 935,1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Реализация мероприятий по развитию автомобильных дорог местного значения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8 632,3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1 892,0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1 906,8</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7 392,6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1 892,0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1 906,8</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7 392,6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1 892,0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1 906,8</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Капитальные вложения в объекты государственной (муниципальной) собственности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400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1 239,7</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Бюджетные инвестиции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410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1 239,7</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Управление дорожным хозяйством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5200170320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28,9</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27,6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26,3</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5200170320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28,9</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27,6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26,3</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5200170320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28,9</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27,6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26,3</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roofErr w:type="spellStart"/>
            <w:r w:rsidRPr="00C042E9">
              <w:rPr>
                <w:rFonts w:ascii="Arial" w:eastAsia="Times New Roman" w:hAnsi="Arial" w:cs="Arial"/>
                <w:color w:val="000000"/>
                <w:sz w:val="16"/>
                <w:szCs w:val="16"/>
              </w:rPr>
              <w:t>Софинансирование</w:t>
            </w:r>
            <w:proofErr w:type="spellEnd"/>
            <w:r w:rsidRPr="00C042E9">
              <w:rPr>
                <w:rFonts w:ascii="Arial" w:eastAsia="Times New Roman" w:hAnsi="Arial" w:cs="Arial"/>
                <w:color w:val="000000"/>
                <w:sz w:val="16"/>
                <w:szCs w:val="16"/>
              </w:rPr>
              <w:t xml:space="preserve"> по управлению дорожным хозяйством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52001S0320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52001S0320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52001S0320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Основное мероприятие: Обеспечение безопасности дорожного движения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5200200000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Реализация мероприятий по обеспечению безопасности дорожного движения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5200206070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5200206070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5200206070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ЖИЛИЩНО-КОММУНАЛЬНОЕ ХОЗЯЙСТВО</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2 245,0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400,0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Благоустройство</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2 245,0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400,0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2 245,0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400,0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5810000000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1 325,0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Мероприятие "Уличное освещение"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5810001000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1 325,0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5810001000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1 325,0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5810001000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1 325,0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 xml:space="preserve">Подпрограмма "Организация и содержание мест </w:t>
            </w:r>
            <w:proofErr w:type="spellStart"/>
            <w:r w:rsidRPr="00C042E9">
              <w:rPr>
                <w:rFonts w:ascii="Arial" w:eastAsia="Times New Roman" w:hAnsi="Arial" w:cs="Arial"/>
                <w:color w:val="000000"/>
                <w:sz w:val="16"/>
                <w:szCs w:val="16"/>
              </w:rPr>
              <w:t>зихоронений</w:t>
            </w:r>
            <w:proofErr w:type="spellEnd"/>
            <w:r w:rsidRPr="00C042E9">
              <w:rPr>
                <w:rFonts w:ascii="Arial" w:eastAsia="Times New Roman" w:hAnsi="Arial" w:cs="Arial"/>
                <w:color w:val="000000"/>
                <w:sz w:val="16"/>
                <w:szCs w:val="16"/>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5830000000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Мероприятия "Организация и содержание мест захоронений"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5830004000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5830004000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5830004000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 xml:space="preserve">Подпрограмма "Прочие мероприятия по благоустройству </w:t>
            </w:r>
            <w:proofErr w:type="spellStart"/>
            <w:r w:rsidRPr="00C042E9">
              <w:rPr>
                <w:rFonts w:ascii="Arial" w:eastAsia="Times New Roman" w:hAnsi="Arial" w:cs="Arial"/>
                <w:color w:val="000000"/>
                <w:sz w:val="16"/>
                <w:szCs w:val="16"/>
              </w:rPr>
              <w:t>територии</w:t>
            </w:r>
            <w:proofErr w:type="spellEnd"/>
            <w:r w:rsidRPr="00C042E9">
              <w:rPr>
                <w:rFonts w:ascii="Arial" w:eastAsia="Times New Roman" w:hAnsi="Arial" w:cs="Arial"/>
                <w:color w:val="000000"/>
                <w:sz w:val="16"/>
                <w:szCs w:val="16"/>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5840000000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820,0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Мероприятия "Прочие мероприятия"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5840005000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820,0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5840005000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820,0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5840005000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820,0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КУЛЬТУРА, КИНЕМАТОГРАФИЯ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3 775,3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Культура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3 775,3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Муниципальная программа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3 775,3</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5900040580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Мероприятия "Сохранение и развитие культуры"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2 460,4</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1 665,8</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Расходы на выплаты персоналу казенных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1 665,8</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782,6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782,6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Обеспечение сбалансированности местных бюджетов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5900070510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1 164,9</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5900070510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1 164,9</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казенных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5900070510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1 164,9</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СОЦИАЛЬНАЯ ПОЛИТИКА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Пенсионное обеспечение</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Доплаты к пенсиям государственных служащих субъектов Российской Федерации и муниципальных служащих</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9900002020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9900002020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9900002020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310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ФИЗИЧЕСКАЯ КУЛЬТУРА И СПОРТ</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Другие вопросы в области физической культуры и спорта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Мероприятия по развитию физической культуры и спорта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6000001590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 xml:space="preserve">Закупка товаров, работ и услуг для обеспечения </w:t>
            </w:r>
            <w:r w:rsidRPr="00C042E9">
              <w:rPr>
                <w:rFonts w:ascii="Arial" w:eastAsia="Times New Roman" w:hAnsi="Arial" w:cs="Arial"/>
                <w:color w:val="000000"/>
                <w:sz w:val="16"/>
                <w:szCs w:val="16"/>
              </w:rPr>
              <w:lastRenderedPageBreak/>
              <w:t>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6000001590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6000001590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9900000000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9900099990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9900099990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900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9900099990</w:t>
            </w:r>
          </w:p>
        </w:tc>
        <w:tc>
          <w:tcPr>
            <w:tcW w:w="634"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48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1991"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270"/>
        </w:trPr>
        <w:tc>
          <w:tcPr>
            <w:tcW w:w="6834" w:type="dxa"/>
            <w:gridSpan w:val="5"/>
            <w:tcBorders>
              <w:top w:val="single" w:sz="8" w:space="0" w:color="auto"/>
              <w:left w:val="single" w:sz="8" w:space="0" w:color="auto"/>
              <w:bottom w:val="single" w:sz="8" w:space="0" w:color="auto"/>
              <w:right w:val="nil"/>
            </w:tcBorders>
            <w:shd w:val="clear" w:color="auto" w:fill="auto"/>
            <w:noWrap/>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Итого расходов</w:t>
            </w:r>
          </w:p>
        </w:tc>
        <w:tc>
          <w:tcPr>
            <w:tcW w:w="0" w:type="auto"/>
            <w:tcBorders>
              <w:top w:val="single" w:sz="8" w:space="0" w:color="auto"/>
              <w:left w:val="single" w:sz="4" w:space="0" w:color="auto"/>
              <w:bottom w:val="single" w:sz="8" w:space="0" w:color="auto"/>
              <w:right w:val="single" w:sz="4"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22 416,6</w:t>
            </w:r>
          </w:p>
        </w:tc>
        <w:tc>
          <w:tcPr>
            <w:tcW w:w="1486" w:type="dxa"/>
            <w:tcBorders>
              <w:top w:val="single" w:sz="8" w:space="0" w:color="auto"/>
              <w:left w:val="nil"/>
              <w:bottom w:val="single" w:sz="8" w:space="0" w:color="auto"/>
              <w:right w:val="single" w:sz="4"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8 686,7</w:t>
            </w:r>
          </w:p>
        </w:tc>
        <w:tc>
          <w:tcPr>
            <w:tcW w:w="1991"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8 466,7</w:t>
            </w:r>
          </w:p>
        </w:tc>
      </w:tr>
    </w:tbl>
    <w:p w:rsidR="00D33B73" w:rsidRDefault="00D33B73" w:rsidP="00D33B73"/>
    <w:p w:rsidR="00D33B73" w:rsidRDefault="00D33B73" w:rsidP="00D33B73"/>
    <w:tbl>
      <w:tblPr>
        <w:tblW w:w="11146" w:type="dxa"/>
        <w:tblInd w:w="-459" w:type="dxa"/>
        <w:tblLook w:val="04A0" w:firstRow="1" w:lastRow="0" w:firstColumn="1" w:lastColumn="0" w:noHBand="0" w:noVBand="1"/>
      </w:tblPr>
      <w:tblGrid>
        <w:gridCol w:w="4199"/>
        <w:gridCol w:w="1124"/>
        <w:gridCol w:w="483"/>
        <w:gridCol w:w="423"/>
        <w:gridCol w:w="607"/>
        <w:gridCol w:w="888"/>
        <w:gridCol w:w="1342"/>
        <w:gridCol w:w="2080"/>
      </w:tblGrid>
      <w:tr w:rsidR="00D33B73" w:rsidRPr="00C042E9" w:rsidTr="00D33B73">
        <w:trPr>
          <w:trHeight w:val="225"/>
        </w:trPr>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607" w:type="dxa"/>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3410" w:type="dxa"/>
            <w:gridSpan w:val="2"/>
            <w:tcBorders>
              <w:top w:val="nil"/>
              <w:left w:val="nil"/>
              <w:bottom w:val="nil"/>
              <w:right w:val="nil"/>
            </w:tcBorders>
            <w:shd w:val="clear" w:color="auto" w:fill="auto"/>
            <w:noWrap/>
            <w:vAlign w:val="bottom"/>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Приложение №4</w:t>
            </w:r>
          </w:p>
        </w:tc>
      </w:tr>
      <w:tr w:rsidR="00D33B73" w:rsidRPr="00C042E9" w:rsidTr="00D33B73">
        <w:trPr>
          <w:trHeight w:val="885"/>
        </w:trPr>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607"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
        </w:tc>
        <w:tc>
          <w:tcPr>
            <w:tcW w:w="4316" w:type="dxa"/>
            <w:gridSpan w:val="3"/>
            <w:tcBorders>
              <w:top w:val="nil"/>
              <w:left w:val="nil"/>
              <w:bottom w:val="nil"/>
              <w:right w:val="nil"/>
            </w:tcBorders>
            <w:shd w:val="clear" w:color="auto" w:fill="auto"/>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 xml:space="preserve">к Решению "О бюджете Морозовского сельсовета Искитимского района Новосибирской области на 2024 год и плановый период 2025 и 2026 годов" </w:t>
            </w:r>
          </w:p>
        </w:tc>
      </w:tr>
      <w:tr w:rsidR="00D33B73" w:rsidRPr="00C042E9" w:rsidTr="00D33B73">
        <w:trPr>
          <w:trHeight w:val="225"/>
        </w:trPr>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607"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1336"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c>
          <w:tcPr>
            <w:tcW w:w="2074"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p>
        </w:tc>
      </w:tr>
      <w:tr w:rsidR="00D33B73" w:rsidRPr="00C042E9" w:rsidTr="00D33B73">
        <w:trPr>
          <w:trHeight w:val="765"/>
        </w:trPr>
        <w:tc>
          <w:tcPr>
            <w:tcW w:w="11146" w:type="dxa"/>
            <w:gridSpan w:val="8"/>
            <w:tcBorders>
              <w:top w:val="nil"/>
              <w:left w:val="nil"/>
              <w:bottom w:val="nil"/>
              <w:right w:val="nil"/>
            </w:tcBorders>
            <w:shd w:val="clear" w:color="auto" w:fill="auto"/>
            <w:vAlign w:val="bottom"/>
            <w:hideMark/>
          </w:tcPr>
          <w:p w:rsidR="00D33B73" w:rsidRPr="00C042E9" w:rsidRDefault="00D33B73" w:rsidP="00275AF5">
            <w:pPr>
              <w:jc w:val="center"/>
              <w:rPr>
                <w:rFonts w:ascii="Arial" w:eastAsia="Times New Roman" w:hAnsi="Arial" w:cs="Arial"/>
                <w:b/>
                <w:bCs/>
                <w:color w:val="000000"/>
                <w:sz w:val="20"/>
                <w:szCs w:val="20"/>
              </w:rPr>
            </w:pPr>
            <w:r w:rsidRPr="00C042E9">
              <w:rPr>
                <w:rFonts w:ascii="Arial" w:eastAsia="Times New Roman" w:hAnsi="Arial" w:cs="Arial"/>
                <w:b/>
                <w:bCs/>
                <w:color w:val="000000"/>
                <w:sz w:val="20"/>
                <w:szCs w:val="20"/>
              </w:rPr>
              <w:t>Распределение бюджетных ассигнований по целевым статьям (муниципальным программам и непрограммным направлениям деятельности),</w:t>
            </w:r>
          </w:p>
        </w:tc>
      </w:tr>
      <w:tr w:rsidR="00D33B73" w:rsidRPr="00C042E9" w:rsidTr="00D33B73">
        <w:trPr>
          <w:trHeight w:val="570"/>
        </w:trPr>
        <w:tc>
          <w:tcPr>
            <w:tcW w:w="11146" w:type="dxa"/>
            <w:gridSpan w:val="8"/>
            <w:tcBorders>
              <w:top w:val="nil"/>
              <w:left w:val="nil"/>
              <w:bottom w:val="nil"/>
              <w:right w:val="nil"/>
            </w:tcBorders>
            <w:shd w:val="clear" w:color="auto" w:fill="auto"/>
            <w:vAlign w:val="bottom"/>
            <w:hideMark/>
          </w:tcPr>
          <w:p w:rsidR="00D33B73" w:rsidRPr="00C042E9" w:rsidRDefault="00D33B73" w:rsidP="00275AF5">
            <w:pPr>
              <w:jc w:val="center"/>
              <w:rPr>
                <w:rFonts w:ascii="Arial" w:eastAsia="Times New Roman" w:hAnsi="Arial" w:cs="Arial"/>
                <w:b/>
                <w:bCs/>
                <w:color w:val="000000"/>
                <w:sz w:val="20"/>
                <w:szCs w:val="20"/>
              </w:rPr>
            </w:pPr>
            <w:r w:rsidRPr="00C042E9">
              <w:rPr>
                <w:rFonts w:ascii="Arial" w:eastAsia="Times New Roman" w:hAnsi="Arial" w:cs="Arial"/>
                <w:b/>
                <w:bCs/>
                <w:color w:val="000000"/>
                <w:sz w:val="20"/>
                <w:szCs w:val="20"/>
              </w:rPr>
              <w:t xml:space="preserve">группам и подгруппам </w:t>
            </w:r>
            <w:proofErr w:type="gramStart"/>
            <w:r w:rsidRPr="00C042E9">
              <w:rPr>
                <w:rFonts w:ascii="Arial" w:eastAsia="Times New Roman" w:hAnsi="Arial" w:cs="Arial"/>
                <w:b/>
                <w:bCs/>
                <w:color w:val="000000"/>
                <w:sz w:val="20"/>
                <w:szCs w:val="20"/>
              </w:rPr>
              <w:t>видов расходов классификации расходов бюджетов</w:t>
            </w:r>
            <w:proofErr w:type="gramEnd"/>
            <w:r w:rsidRPr="00C042E9">
              <w:rPr>
                <w:rFonts w:ascii="Arial" w:eastAsia="Times New Roman" w:hAnsi="Arial" w:cs="Arial"/>
                <w:b/>
                <w:bCs/>
                <w:color w:val="000000"/>
                <w:sz w:val="20"/>
                <w:szCs w:val="20"/>
              </w:rPr>
              <w:t xml:space="preserve"> на 2024 год и плановый период 2025  и 2026 годов</w:t>
            </w:r>
          </w:p>
        </w:tc>
      </w:tr>
      <w:tr w:rsidR="00D33B73" w:rsidRPr="00C042E9" w:rsidTr="00D33B73">
        <w:trPr>
          <w:trHeight w:val="285"/>
        </w:trPr>
        <w:tc>
          <w:tcPr>
            <w:tcW w:w="11146" w:type="dxa"/>
            <w:gridSpan w:val="8"/>
            <w:tcBorders>
              <w:top w:val="nil"/>
              <w:left w:val="nil"/>
              <w:bottom w:val="single" w:sz="8"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тыс. руб.</w:t>
            </w:r>
          </w:p>
        </w:tc>
      </w:tr>
      <w:tr w:rsidR="00D33B73" w:rsidRPr="00C042E9" w:rsidTr="00D33B73">
        <w:trPr>
          <w:trHeight w:val="270"/>
        </w:trPr>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Наименование</w:t>
            </w:r>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ЦСР</w:t>
            </w:r>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ВР</w:t>
            </w:r>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РЗ</w:t>
            </w:r>
          </w:p>
        </w:tc>
        <w:tc>
          <w:tcPr>
            <w:tcW w:w="607" w:type="dxa"/>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proofErr w:type="gramStart"/>
            <w:r w:rsidRPr="00C042E9">
              <w:rPr>
                <w:rFonts w:ascii="Arial" w:eastAsia="Times New Roman" w:hAnsi="Arial" w:cs="Arial"/>
                <w:b/>
                <w:bCs/>
                <w:color w:val="000000"/>
                <w:sz w:val="16"/>
                <w:szCs w:val="16"/>
              </w:rPr>
              <w:t>ПР</w:t>
            </w:r>
            <w:proofErr w:type="gramEnd"/>
          </w:p>
        </w:tc>
        <w:tc>
          <w:tcPr>
            <w:tcW w:w="0" w:type="auto"/>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Сумма</w:t>
            </w:r>
          </w:p>
        </w:tc>
        <w:tc>
          <w:tcPr>
            <w:tcW w:w="1336" w:type="dxa"/>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Сумма</w:t>
            </w:r>
          </w:p>
        </w:tc>
        <w:tc>
          <w:tcPr>
            <w:tcW w:w="2074" w:type="dxa"/>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Сумма</w:t>
            </w:r>
          </w:p>
        </w:tc>
      </w:tr>
      <w:tr w:rsidR="00D33B73" w:rsidRPr="00C042E9" w:rsidTr="00D33B73">
        <w:trPr>
          <w:trHeight w:val="270"/>
        </w:trPr>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607" w:type="dxa"/>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2024 год</w:t>
            </w:r>
          </w:p>
        </w:tc>
        <w:tc>
          <w:tcPr>
            <w:tcW w:w="1336"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2025 год</w:t>
            </w:r>
          </w:p>
        </w:tc>
        <w:tc>
          <w:tcPr>
            <w:tcW w:w="2074"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2026 год</w:t>
            </w:r>
          </w:p>
        </w:tc>
      </w:tr>
      <w:tr w:rsidR="00D33B73" w:rsidRPr="00C042E9" w:rsidTr="00D33B73">
        <w:trPr>
          <w:trHeight w:val="300"/>
        </w:trPr>
        <w:tc>
          <w:tcPr>
            <w:tcW w:w="0" w:type="auto"/>
            <w:tcBorders>
              <w:top w:val="nil"/>
              <w:left w:val="single" w:sz="8" w:space="0" w:color="auto"/>
              <w:bottom w:val="single" w:sz="8" w:space="0" w:color="auto"/>
              <w:right w:val="nil"/>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w:t>
            </w:r>
          </w:p>
        </w:tc>
        <w:tc>
          <w:tcPr>
            <w:tcW w:w="0" w:type="auto"/>
            <w:tcBorders>
              <w:top w:val="nil"/>
              <w:left w:val="single" w:sz="8" w:space="0" w:color="auto"/>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w:t>
            </w:r>
          </w:p>
        </w:tc>
        <w:tc>
          <w:tcPr>
            <w:tcW w:w="0" w:type="auto"/>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w:t>
            </w:r>
          </w:p>
        </w:tc>
        <w:tc>
          <w:tcPr>
            <w:tcW w:w="0" w:type="auto"/>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w:t>
            </w:r>
          </w:p>
        </w:tc>
        <w:tc>
          <w:tcPr>
            <w:tcW w:w="607" w:type="dxa"/>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w:t>
            </w:r>
          </w:p>
        </w:tc>
        <w:tc>
          <w:tcPr>
            <w:tcW w:w="0" w:type="auto"/>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w:t>
            </w:r>
          </w:p>
        </w:tc>
        <w:tc>
          <w:tcPr>
            <w:tcW w:w="1336" w:type="dxa"/>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w:t>
            </w:r>
          </w:p>
        </w:tc>
        <w:tc>
          <w:tcPr>
            <w:tcW w:w="2074" w:type="dxa"/>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280,2</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Реализация мероприятий по пожарной безопасности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5000002180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280,2</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5000002180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5000002180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lastRenderedPageBreak/>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8 813,2</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1 921,6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1 935,1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Основное мероприятие: Развитие автомобильных дорог местного значения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5200100000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8 663,2</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1 921,6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1 935,1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Реализация мероприятий по развитию автомобильных дорог местного значения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5200106070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8 632,3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1 892,0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1 906,8</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7 392,6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1 892,0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1 906,8</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7 392,6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1 892,0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1 906,8</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Капитальные вложения в объекты государственной (муниципальной) собственности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400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1 239,7</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Бюджетные инвестиции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410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1 239,7</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Управление дорожным хозяйством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5200170320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28,9</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27,6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26,3</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5200170320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28,9</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27,6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26,3</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5200170320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28,9</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27,6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26,3</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roofErr w:type="spellStart"/>
            <w:r w:rsidRPr="00C042E9">
              <w:rPr>
                <w:rFonts w:ascii="Arial" w:eastAsia="Times New Roman" w:hAnsi="Arial" w:cs="Arial"/>
                <w:b/>
                <w:bCs/>
                <w:color w:val="000000"/>
                <w:sz w:val="16"/>
                <w:szCs w:val="16"/>
              </w:rPr>
              <w:t>Софинансирование</w:t>
            </w:r>
            <w:proofErr w:type="spellEnd"/>
            <w:r w:rsidRPr="00C042E9">
              <w:rPr>
                <w:rFonts w:ascii="Arial" w:eastAsia="Times New Roman" w:hAnsi="Arial" w:cs="Arial"/>
                <w:b/>
                <w:bCs/>
                <w:color w:val="000000"/>
                <w:sz w:val="16"/>
                <w:szCs w:val="16"/>
              </w:rPr>
              <w:t xml:space="preserve"> по управлению дорожным хозяйством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52001S0320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52001S0320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52001S0320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Основное мероприятие: Обеспечение безопасности дорожного движения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5200200000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150,0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Реализация мероприятий по обеспечению безопасности дорожного движения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5200206070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150,0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5200206070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5200206070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5800000000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2 245,0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400,0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5810000000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1 325,0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Мероприятие "Уличное освещение"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5810001000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1 325,0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5810001000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1 325,0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5810001000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1 325,0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xml:space="preserve">Подпрограмма "Организация и содержание мест </w:t>
            </w:r>
            <w:proofErr w:type="spellStart"/>
            <w:r w:rsidRPr="00C042E9">
              <w:rPr>
                <w:rFonts w:ascii="Arial" w:eastAsia="Times New Roman" w:hAnsi="Arial" w:cs="Arial"/>
                <w:b/>
                <w:bCs/>
                <w:color w:val="000000"/>
                <w:sz w:val="16"/>
                <w:szCs w:val="16"/>
              </w:rPr>
              <w:t>зихоронений</w:t>
            </w:r>
            <w:proofErr w:type="spellEnd"/>
            <w:r w:rsidRPr="00C042E9">
              <w:rPr>
                <w:rFonts w:ascii="Arial" w:eastAsia="Times New Roman" w:hAnsi="Arial" w:cs="Arial"/>
                <w:b/>
                <w:bCs/>
                <w:color w:val="000000"/>
                <w:sz w:val="16"/>
                <w:szCs w:val="16"/>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5830000000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"Организация и содержание мест захоронений"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5830004000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5830004000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5830004000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xml:space="preserve">Подпрограмма "Прочие мероприятия по благоустройству </w:t>
            </w:r>
            <w:proofErr w:type="spellStart"/>
            <w:r w:rsidRPr="00C042E9">
              <w:rPr>
                <w:rFonts w:ascii="Arial" w:eastAsia="Times New Roman" w:hAnsi="Arial" w:cs="Arial"/>
                <w:b/>
                <w:bCs/>
                <w:color w:val="000000"/>
                <w:sz w:val="16"/>
                <w:szCs w:val="16"/>
              </w:rPr>
              <w:t>територии</w:t>
            </w:r>
            <w:proofErr w:type="spellEnd"/>
            <w:r w:rsidRPr="00C042E9">
              <w:rPr>
                <w:rFonts w:ascii="Arial" w:eastAsia="Times New Roman" w:hAnsi="Arial" w:cs="Arial"/>
                <w:b/>
                <w:bCs/>
                <w:color w:val="000000"/>
                <w:sz w:val="16"/>
                <w:szCs w:val="16"/>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5840000000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820,0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"Прочие мероприятия"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5840005000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820,0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5840005000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820,0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5840005000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820,0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Муниципальная программа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5900000000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3 775,3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5900040580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150,0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"Сохранение и развитие культуры"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5900040590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2 460,4</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1 665,8</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Расходы на выплаты персоналу казенных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1 665,8</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782,6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782,6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Обеспечение сбалансированности местных бюджетов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5900070510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1 164,9</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5900070510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1 164,9</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казенных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5900070510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1 164,9</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6000000000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290,0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по развитию физической культуры и спорта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6000001590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290,0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6000001590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6000001590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7 012,8</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4 305,1</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4 071,6</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Расходы на выплаты по оплате труда работников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9900000110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1 834,3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1 600,0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1 834,3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1 834,3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lastRenderedPageBreak/>
              <w:t>Расходы на обеспечение функций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9900000190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2 479,3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497,2</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446,0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2 374,3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392,2</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341,0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2 374,3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392,2</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341,0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Иные межбюджетные трансферты бюджетам бюджетной системы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9900000500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9900000500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9900000500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06</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9900000910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Выполнение других обязательств государства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9900000920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68,0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58,0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58,0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Прочие мобилизационные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9900001180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8,8</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9900001180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8,8</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9900001180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8,8</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Доплаты к пенсиям государственных служащих субъектов Российской Федерации и муниципальных служащих</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310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Глава муниципального образования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9900003110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9900003110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9900003110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Резервные фонды местных администраций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9900020550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9900020550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Резервные средства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9900020550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9900051180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160,0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183,6</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201,2</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157,7</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168,3</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185,7</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157,7</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168,3</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185,7</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15,3</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15,5</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15,3</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15,5</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Решение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9900070190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9900070190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9900070190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Обеспечение сбалансированности местных бюджетов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9900070510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1 000,0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9900070510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1 000,0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9900070510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1 000,0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9900099990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211,9</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9900099990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900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9900099990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607"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1336" w:type="dxa"/>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2074"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270"/>
        </w:trPr>
        <w:tc>
          <w:tcPr>
            <w:tcW w:w="6830" w:type="dxa"/>
            <w:gridSpan w:val="5"/>
            <w:tcBorders>
              <w:top w:val="single" w:sz="8" w:space="0" w:color="auto"/>
              <w:left w:val="single" w:sz="8" w:space="0" w:color="auto"/>
              <w:bottom w:val="single" w:sz="8" w:space="0" w:color="auto"/>
              <w:right w:val="nil"/>
            </w:tcBorders>
            <w:shd w:val="clear" w:color="auto" w:fill="auto"/>
            <w:noWrap/>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Итого расходов</w:t>
            </w:r>
          </w:p>
        </w:tc>
        <w:tc>
          <w:tcPr>
            <w:tcW w:w="0" w:type="auto"/>
            <w:tcBorders>
              <w:top w:val="single" w:sz="8" w:space="0" w:color="auto"/>
              <w:left w:val="single" w:sz="4" w:space="0" w:color="auto"/>
              <w:bottom w:val="single" w:sz="8" w:space="0" w:color="auto"/>
              <w:right w:val="single" w:sz="4"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22 416,6</w:t>
            </w:r>
          </w:p>
        </w:tc>
        <w:tc>
          <w:tcPr>
            <w:tcW w:w="1336" w:type="dxa"/>
            <w:tcBorders>
              <w:top w:val="single" w:sz="8" w:space="0" w:color="auto"/>
              <w:left w:val="nil"/>
              <w:bottom w:val="single" w:sz="8" w:space="0" w:color="auto"/>
              <w:right w:val="single" w:sz="4"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8 686,7</w:t>
            </w:r>
          </w:p>
        </w:tc>
        <w:tc>
          <w:tcPr>
            <w:tcW w:w="2074"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8 466,7</w:t>
            </w:r>
          </w:p>
        </w:tc>
      </w:tr>
    </w:tbl>
    <w:p w:rsidR="00D33B73" w:rsidRDefault="00D33B73" w:rsidP="00D33B73"/>
    <w:p w:rsidR="00D33B73" w:rsidRDefault="00D33B73" w:rsidP="00D33B73"/>
    <w:tbl>
      <w:tblPr>
        <w:tblW w:w="11318" w:type="dxa"/>
        <w:tblInd w:w="-459" w:type="dxa"/>
        <w:tblLook w:val="04A0" w:firstRow="1" w:lastRow="0" w:firstColumn="1" w:lastColumn="0" w:noHBand="0" w:noVBand="1"/>
      </w:tblPr>
      <w:tblGrid>
        <w:gridCol w:w="3683"/>
        <w:gridCol w:w="644"/>
        <w:gridCol w:w="423"/>
        <w:gridCol w:w="438"/>
        <w:gridCol w:w="1124"/>
        <w:gridCol w:w="776"/>
        <w:gridCol w:w="1276"/>
        <w:gridCol w:w="901"/>
        <w:gridCol w:w="2053"/>
      </w:tblGrid>
      <w:tr w:rsidR="00D33B73" w:rsidRPr="00C042E9" w:rsidTr="00D33B73">
        <w:trPr>
          <w:trHeight w:val="225"/>
        </w:trPr>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776" w:type="dxa"/>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1276" w:type="dxa"/>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2954" w:type="dxa"/>
            <w:gridSpan w:val="2"/>
            <w:tcBorders>
              <w:top w:val="nil"/>
              <w:left w:val="nil"/>
              <w:bottom w:val="nil"/>
              <w:right w:val="nil"/>
            </w:tcBorders>
            <w:shd w:val="clear" w:color="auto" w:fill="auto"/>
            <w:noWrap/>
            <w:vAlign w:val="bottom"/>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Приложение №5</w:t>
            </w:r>
          </w:p>
        </w:tc>
      </w:tr>
      <w:tr w:rsidR="00D33B73" w:rsidRPr="00C042E9" w:rsidTr="00D33B73">
        <w:trPr>
          <w:trHeight w:val="660"/>
        </w:trPr>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776"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1276"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2954" w:type="dxa"/>
            <w:gridSpan w:val="2"/>
            <w:vMerge w:val="restart"/>
            <w:tcBorders>
              <w:top w:val="nil"/>
              <w:left w:val="nil"/>
              <w:bottom w:val="nil"/>
              <w:right w:val="nil"/>
            </w:tcBorders>
            <w:shd w:val="clear" w:color="auto" w:fill="auto"/>
            <w:vAlign w:val="bottom"/>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 xml:space="preserve">к </w:t>
            </w:r>
            <w:proofErr w:type="spellStart"/>
            <w:r w:rsidRPr="00C042E9">
              <w:rPr>
                <w:rFonts w:ascii="Arial" w:eastAsia="Times New Roman" w:hAnsi="Arial" w:cs="Arial"/>
                <w:color w:val="000000"/>
                <w:sz w:val="16"/>
                <w:szCs w:val="16"/>
              </w:rPr>
              <w:t>Решению</w:t>
            </w:r>
            <w:proofErr w:type="gramStart"/>
            <w:r w:rsidRPr="00C042E9">
              <w:rPr>
                <w:rFonts w:ascii="Arial" w:eastAsia="Times New Roman" w:hAnsi="Arial" w:cs="Arial"/>
                <w:color w:val="000000"/>
                <w:sz w:val="16"/>
                <w:szCs w:val="16"/>
              </w:rPr>
              <w:t>"О</w:t>
            </w:r>
            <w:proofErr w:type="spellEnd"/>
            <w:proofErr w:type="gramEnd"/>
            <w:r w:rsidRPr="00C042E9">
              <w:rPr>
                <w:rFonts w:ascii="Arial" w:eastAsia="Times New Roman" w:hAnsi="Arial" w:cs="Arial"/>
                <w:color w:val="000000"/>
                <w:sz w:val="16"/>
                <w:szCs w:val="16"/>
              </w:rPr>
              <w:t xml:space="preserve"> бюджете Морозовского сельсовета Искитимского района Новосибирской области на2024 год и плановый период 25025 и 2026 годов"  </w:t>
            </w:r>
          </w:p>
        </w:tc>
      </w:tr>
      <w:tr w:rsidR="00D33B73" w:rsidRPr="00C042E9" w:rsidTr="00D33B73">
        <w:trPr>
          <w:trHeight w:val="240"/>
        </w:trPr>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776" w:type="dxa"/>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1276" w:type="dxa"/>
            <w:tcBorders>
              <w:top w:val="nil"/>
              <w:left w:val="nil"/>
              <w:bottom w:val="nil"/>
              <w:right w:val="nil"/>
            </w:tcBorders>
            <w:shd w:val="clear" w:color="auto" w:fill="auto"/>
            <w:noWrap/>
            <w:vAlign w:val="bottom"/>
            <w:hideMark/>
          </w:tcPr>
          <w:p w:rsidR="00D33B73" w:rsidRPr="00C042E9" w:rsidRDefault="00D33B73" w:rsidP="00275AF5">
            <w:pPr>
              <w:rPr>
                <w:rFonts w:ascii="Arial" w:eastAsia="Times New Roman" w:hAnsi="Arial" w:cs="Arial"/>
                <w:color w:val="000000"/>
                <w:sz w:val="20"/>
                <w:szCs w:val="20"/>
              </w:rPr>
            </w:pPr>
          </w:p>
        </w:tc>
        <w:tc>
          <w:tcPr>
            <w:tcW w:w="2954" w:type="dxa"/>
            <w:gridSpan w:val="2"/>
            <w:vMerge/>
            <w:tcBorders>
              <w:top w:val="nil"/>
              <w:left w:val="nil"/>
              <w:bottom w:val="nil"/>
              <w:right w:val="nil"/>
            </w:tcBorders>
            <w:vAlign w:val="center"/>
            <w:hideMark/>
          </w:tcPr>
          <w:p w:rsidR="00D33B73" w:rsidRPr="00C042E9" w:rsidRDefault="00D33B73" w:rsidP="00275AF5">
            <w:pPr>
              <w:rPr>
                <w:rFonts w:ascii="Arial" w:eastAsia="Times New Roman" w:hAnsi="Arial" w:cs="Arial"/>
                <w:color w:val="000000"/>
                <w:sz w:val="16"/>
                <w:szCs w:val="16"/>
              </w:rPr>
            </w:pPr>
          </w:p>
        </w:tc>
      </w:tr>
      <w:tr w:rsidR="00D33B73" w:rsidRPr="00C042E9" w:rsidTr="00D33B73">
        <w:trPr>
          <w:trHeight w:val="225"/>
        </w:trPr>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776"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1276"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0" w:type="auto"/>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c>
          <w:tcPr>
            <w:tcW w:w="2013" w:type="dxa"/>
            <w:tcBorders>
              <w:top w:val="nil"/>
              <w:left w:val="nil"/>
              <w:bottom w:val="nil"/>
              <w:right w:val="nil"/>
            </w:tcBorders>
            <w:shd w:val="clear" w:color="auto" w:fill="auto"/>
            <w:vAlign w:val="center"/>
            <w:hideMark/>
          </w:tcPr>
          <w:p w:rsidR="00D33B73" w:rsidRPr="00C042E9" w:rsidRDefault="00D33B73" w:rsidP="00275AF5">
            <w:pPr>
              <w:rPr>
                <w:rFonts w:ascii="Arial" w:eastAsia="Times New Roman" w:hAnsi="Arial" w:cs="Arial"/>
                <w:b/>
                <w:bCs/>
                <w:color w:val="000000"/>
                <w:sz w:val="20"/>
                <w:szCs w:val="20"/>
              </w:rPr>
            </w:pPr>
          </w:p>
        </w:tc>
      </w:tr>
      <w:tr w:rsidR="00D33B73" w:rsidRPr="00C042E9" w:rsidTr="00D33B73">
        <w:trPr>
          <w:trHeight w:val="240"/>
        </w:trPr>
        <w:tc>
          <w:tcPr>
            <w:tcW w:w="11318" w:type="dxa"/>
            <w:gridSpan w:val="9"/>
            <w:tcBorders>
              <w:top w:val="nil"/>
              <w:left w:val="nil"/>
              <w:bottom w:val="nil"/>
              <w:right w:val="nil"/>
            </w:tcBorders>
            <w:shd w:val="clear" w:color="auto" w:fill="auto"/>
            <w:noWrap/>
            <w:vAlign w:val="bottom"/>
            <w:hideMark/>
          </w:tcPr>
          <w:p w:rsidR="00D33B73" w:rsidRPr="00C042E9" w:rsidRDefault="00D33B73" w:rsidP="00275AF5">
            <w:pPr>
              <w:jc w:val="center"/>
              <w:rPr>
                <w:rFonts w:ascii="Arial" w:eastAsia="Times New Roman" w:hAnsi="Arial" w:cs="Arial"/>
                <w:b/>
                <w:bCs/>
                <w:color w:val="000000"/>
                <w:sz w:val="20"/>
                <w:szCs w:val="20"/>
              </w:rPr>
            </w:pPr>
            <w:r w:rsidRPr="00C042E9">
              <w:rPr>
                <w:rFonts w:ascii="Arial" w:eastAsia="Times New Roman" w:hAnsi="Arial" w:cs="Arial"/>
                <w:b/>
                <w:bCs/>
                <w:color w:val="000000"/>
                <w:sz w:val="20"/>
                <w:szCs w:val="20"/>
              </w:rPr>
              <w:t>ВЕДОМСТВЕННАЯ СТРУКТУРА РАСХОДОВ БЮДЖЕТА НА 2024 ГОД И ПЛАНОВЫЙ ПЕРИОД 2025</w:t>
            </w:r>
            <w:proofErr w:type="gramStart"/>
            <w:r w:rsidRPr="00C042E9">
              <w:rPr>
                <w:rFonts w:ascii="Arial" w:eastAsia="Times New Roman" w:hAnsi="Arial" w:cs="Arial"/>
                <w:b/>
                <w:bCs/>
                <w:color w:val="000000"/>
                <w:sz w:val="20"/>
                <w:szCs w:val="20"/>
              </w:rPr>
              <w:t xml:space="preserve"> И</w:t>
            </w:r>
            <w:proofErr w:type="gramEnd"/>
            <w:r w:rsidRPr="00C042E9">
              <w:rPr>
                <w:rFonts w:ascii="Arial" w:eastAsia="Times New Roman" w:hAnsi="Arial" w:cs="Arial"/>
                <w:b/>
                <w:bCs/>
                <w:color w:val="000000"/>
                <w:sz w:val="20"/>
                <w:szCs w:val="20"/>
              </w:rPr>
              <w:t xml:space="preserve"> 2026 ГОДОВ</w:t>
            </w:r>
          </w:p>
        </w:tc>
      </w:tr>
      <w:tr w:rsidR="00D33B73" w:rsidRPr="00C042E9" w:rsidTr="00D33B73">
        <w:trPr>
          <w:trHeight w:val="225"/>
        </w:trPr>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color w:val="000000"/>
                <w:sz w:val="16"/>
                <w:szCs w:val="16"/>
              </w:rPr>
            </w:pPr>
          </w:p>
        </w:tc>
        <w:tc>
          <w:tcPr>
            <w:tcW w:w="776" w:type="dxa"/>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color w:val="000000"/>
                <w:sz w:val="16"/>
                <w:szCs w:val="16"/>
              </w:rPr>
            </w:pPr>
          </w:p>
        </w:tc>
        <w:tc>
          <w:tcPr>
            <w:tcW w:w="1276" w:type="dxa"/>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color w:val="000000"/>
                <w:sz w:val="16"/>
                <w:szCs w:val="16"/>
              </w:rPr>
            </w:pPr>
          </w:p>
        </w:tc>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color w:val="000000"/>
                <w:sz w:val="16"/>
                <w:szCs w:val="16"/>
              </w:rPr>
            </w:pPr>
          </w:p>
        </w:tc>
        <w:tc>
          <w:tcPr>
            <w:tcW w:w="2013" w:type="dxa"/>
            <w:tcBorders>
              <w:top w:val="nil"/>
              <w:left w:val="nil"/>
              <w:bottom w:val="nil"/>
              <w:right w:val="nil"/>
            </w:tcBorders>
            <w:shd w:val="clear" w:color="auto" w:fill="auto"/>
            <w:vAlign w:val="center"/>
            <w:hideMark/>
          </w:tcPr>
          <w:p w:rsidR="00D33B73" w:rsidRPr="00C042E9" w:rsidRDefault="00D33B73" w:rsidP="00275AF5">
            <w:pPr>
              <w:jc w:val="center"/>
              <w:rPr>
                <w:rFonts w:ascii="Arial" w:eastAsia="Times New Roman" w:hAnsi="Arial" w:cs="Arial"/>
                <w:color w:val="000000"/>
                <w:sz w:val="16"/>
                <w:szCs w:val="16"/>
              </w:rPr>
            </w:pPr>
          </w:p>
        </w:tc>
      </w:tr>
      <w:tr w:rsidR="00D33B73" w:rsidRPr="00C042E9" w:rsidTr="00D33B73">
        <w:trPr>
          <w:trHeight w:val="225"/>
        </w:trPr>
        <w:tc>
          <w:tcPr>
            <w:tcW w:w="11318" w:type="dxa"/>
            <w:gridSpan w:val="9"/>
            <w:tcBorders>
              <w:top w:val="nil"/>
              <w:left w:val="nil"/>
              <w:bottom w:val="single" w:sz="8"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тыс. руб.</w:t>
            </w:r>
          </w:p>
        </w:tc>
      </w:tr>
      <w:tr w:rsidR="00D33B73" w:rsidRPr="00C042E9" w:rsidTr="00D33B73">
        <w:trPr>
          <w:trHeight w:val="255"/>
        </w:trPr>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Наименование</w:t>
            </w:r>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ГРБС</w:t>
            </w:r>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РЗ</w:t>
            </w:r>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proofErr w:type="gramStart"/>
            <w:r w:rsidRPr="00C042E9">
              <w:rPr>
                <w:rFonts w:ascii="Arial" w:eastAsia="Times New Roman" w:hAnsi="Arial" w:cs="Arial"/>
                <w:b/>
                <w:bCs/>
                <w:color w:val="000000"/>
                <w:sz w:val="16"/>
                <w:szCs w:val="16"/>
              </w:rPr>
              <w:t>ПР</w:t>
            </w:r>
            <w:proofErr w:type="gramEnd"/>
          </w:p>
        </w:tc>
        <w:tc>
          <w:tcPr>
            <w:tcW w:w="0" w:type="auto"/>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ЦСР</w:t>
            </w:r>
          </w:p>
        </w:tc>
        <w:tc>
          <w:tcPr>
            <w:tcW w:w="776" w:type="dxa"/>
            <w:vMerge w:val="restart"/>
            <w:tcBorders>
              <w:top w:val="nil"/>
              <w:left w:val="single" w:sz="8" w:space="0" w:color="auto"/>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ВР</w:t>
            </w:r>
          </w:p>
        </w:tc>
        <w:tc>
          <w:tcPr>
            <w:tcW w:w="1276" w:type="dxa"/>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xml:space="preserve">Сумма </w:t>
            </w:r>
          </w:p>
        </w:tc>
        <w:tc>
          <w:tcPr>
            <w:tcW w:w="0" w:type="auto"/>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Сумма</w:t>
            </w:r>
          </w:p>
        </w:tc>
        <w:tc>
          <w:tcPr>
            <w:tcW w:w="2013" w:type="dxa"/>
            <w:tcBorders>
              <w:top w:val="nil"/>
              <w:left w:val="nil"/>
              <w:bottom w:val="nil"/>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Сумма</w:t>
            </w:r>
          </w:p>
        </w:tc>
      </w:tr>
      <w:tr w:rsidR="00D33B73" w:rsidRPr="00C042E9" w:rsidTr="00D33B73">
        <w:trPr>
          <w:trHeight w:val="270"/>
        </w:trPr>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0" w:type="auto"/>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776" w:type="dxa"/>
            <w:vMerge/>
            <w:tcBorders>
              <w:top w:val="nil"/>
              <w:left w:val="single" w:sz="8" w:space="0" w:color="auto"/>
              <w:bottom w:val="single" w:sz="8" w:space="0" w:color="auto"/>
              <w:right w:val="single" w:sz="8" w:space="0" w:color="auto"/>
            </w:tcBorders>
            <w:vAlign w:val="center"/>
            <w:hideMark/>
          </w:tcPr>
          <w:p w:rsidR="00D33B73" w:rsidRPr="00C042E9" w:rsidRDefault="00D33B73" w:rsidP="00275AF5">
            <w:pPr>
              <w:rPr>
                <w:rFonts w:ascii="Arial" w:eastAsia="Times New Roman" w:hAnsi="Arial" w:cs="Arial"/>
                <w:b/>
                <w:bCs/>
                <w:color w:val="000000"/>
                <w:sz w:val="16"/>
                <w:szCs w:val="16"/>
              </w:rPr>
            </w:pP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2024 год</w:t>
            </w:r>
          </w:p>
        </w:tc>
        <w:tc>
          <w:tcPr>
            <w:tcW w:w="0" w:type="auto"/>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2025 год</w:t>
            </w:r>
          </w:p>
        </w:tc>
        <w:tc>
          <w:tcPr>
            <w:tcW w:w="2013"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2026 год</w:t>
            </w:r>
          </w:p>
        </w:tc>
      </w:tr>
      <w:tr w:rsidR="00D33B73" w:rsidRPr="00C042E9" w:rsidTr="00D33B73">
        <w:trPr>
          <w:trHeight w:val="300"/>
        </w:trPr>
        <w:tc>
          <w:tcPr>
            <w:tcW w:w="0" w:type="auto"/>
            <w:tcBorders>
              <w:top w:val="nil"/>
              <w:left w:val="single" w:sz="8" w:space="0" w:color="auto"/>
              <w:bottom w:val="single" w:sz="8" w:space="0" w:color="auto"/>
              <w:right w:val="nil"/>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w:t>
            </w:r>
          </w:p>
        </w:tc>
        <w:tc>
          <w:tcPr>
            <w:tcW w:w="0" w:type="auto"/>
            <w:tcBorders>
              <w:top w:val="nil"/>
              <w:left w:val="single" w:sz="8" w:space="0" w:color="auto"/>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w:t>
            </w:r>
          </w:p>
        </w:tc>
        <w:tc>
          <w:tcPr>
            <w:tcW w:w="0" w:type="auto"/>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w:t>
            </w:r>
          </w:p>
        </w:tc>
        <w:tc>
          <w:tcPr>
            <w:tcW w:w="0" w:type="auto"/>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w:t>
            </w:r>
          </w:p>
        </w:tc>
        <w:tc>
          <w:tcPr>
            <w:tcW w:w="0" w:type="auto"/>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w:t>
            </w:r>
          </w:p>
        </w:tc>
        <w:tc>
          <w:tcPr>
            <w:tcW w:w="776" w:type="dxa"/>
            <w:tcBorders>
              <w:top w:val="nil"/>
              <w:left w:val="nil"/>
              <w:bottom w:val="single" w:sz="8" w:space="0" w:color="auto"/>
              <w:right w:val="single" w:sz="8"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w:t>
            </w:r>
          </w:p>
        </w:tc>
        <w:tc>
          <w:tcPr>
            <w:tcW w:w="1276" w:type="dxa"/>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w:t>
            </w:r>
          </w:p>
        </w:tc>
        <w:tc>
          <w:tcPr>
            <w:tcW w:w="0" w:type="auto"/>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w:t>
            </w:r>
          </w:p>
        </w:tc>
        <w:tc>
          <w:tcPr>
            <w:tcW w:w="2013" w:type="dxa"/>
            <w:tcBorders>
              <w:top w:val="nil"/>
              <w:left w:val="nil"/>
              <w:bottom w:val="single" w:sz="8" w:space="0" w:color="auto"/>
              <w:right w:val="single" w:sz="8" w:space="0" w:color="auto"/>
            </w:tcBorders>
            <w:shd w:val="clear" w:color="auto" w:fill="auto"/>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администрация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22 416,6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8 686,7</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8 466,7</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ОБЩЕГОСУДАРСТВЕННЫЕ ВОПРОСЫ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6 607,4</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3 673,0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3 221,8</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Глава муниципального образования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9900003110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1 088,1</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9900003110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9900003110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1 088,1</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5 313,7</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2 497,3</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2 046,1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lastRenderedPageBreak/>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5 313,7</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2 497,3</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2 046,1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Расходы на выплаты по оплате труда работников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9900000110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1 834,3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1 600,0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1 834,3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1 834,3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2 000,0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Расходы на обеспечение функций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9900000190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2 479,3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497,2</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446,0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2 374,3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392,2</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341,0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2 374,3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392,2</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341,0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9900000190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105,0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Решение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9900070190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9900070190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9900070190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Обеспечение сбалансированности местных бюджетов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9900070510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1 000,0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9900070510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1 000,0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9900070510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1 000,0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lastRenderedPageBreak/>
              <w:t>Иные межбюджетные трансферты бюджетам бюджетной системы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9900000500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9900000500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06</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9900000500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32,6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Резервные фонды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Резервные фонды местных администраций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9900020550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9900020550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Резервные средства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9900020550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870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Другие общегосударственные вопросы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148,0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148,0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9900000910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Выполнение других обязательств государства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9900000920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68,0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58,0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58,0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9900000920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НАЦИОНАЛЬНАЯ ОБОРОНА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168,8</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183,6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201,2</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Мобилизационная и вневойсковая подготовка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168,8</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183,6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201,2</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168,8</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183,6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201,2</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Прочие мобилизационные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9900001180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8,8</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9900001180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8,8</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9900001180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8,8</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9900051180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160,0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183,6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201,2</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157,7</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168,3</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185,7</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государственных (муниципальных) органов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157,7</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168,3</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185,7</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15,3</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15,5</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9900051180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15,3</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15,5</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280,2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280,2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280,2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Реализация мероприятий по пожарной безопасности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5000002180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280,2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5000002180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5000002180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280,2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50,0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НАЦИОНАЛЬНАЯ ЭКОНОМИКА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8 813,2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1 921,6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1 935,1</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Дорожное хозяйство (дорожные фонды)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8 813,2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1 921,6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1 935,1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xml:space="preserve">Муниципальная программа "Дорожное хозяйство в Морозовском сельсовете Искитимского района Новосибирской </w:t>
            </w:r>
            <w:r w:rsidRPr="00C042E9">
              <w:rPr>
                <w:rFonts w:ascii="Arial" w:eastAsia="Times New Roman" w:hAnsi="Arial" w:cs="Arial"/>
                <w:b/>
                <w:bCs/>
                <w:color w:val="000000"/>
                <w:sz w:val="16"/>
                <w:szCs w:val="16"/>
              </w:rPr>
              <w:lastRenderedPageBreak/>
              <w:t>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lastRenderedPageBreak/>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8 813,2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1 921,6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1 935,1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lastRenderedPageBreak/>
              <w:t>Основное мероприятие: Развитие автомобильных дорог местного значения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5200100000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8 663,2</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1 921,6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1 935,1</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Реализация мероприятий по развитию автомобильных дорог местного значения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5200106070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8 632,3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1 892,0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1 906,8</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7 392,6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1 892,0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1 906,8</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7 392,6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1 892,0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1 906,8</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Капитальные вложения в объекты государственной (муниципальной) собственности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400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1 239,7</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Бюджетные инвестиции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5200106070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410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1 239,7</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Управление дорожным хозяйством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5200170320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28,9</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27,6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26,3</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5200170320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28,9</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27,6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26,3</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5200170320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28,9</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27,6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26,3</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proofErr w:type="spellStart"/>
            <w:r w:rsidRPr="00C042E9">
              <w:rPr>
                <w:rFonts w:ascii="Arial" w:eastAsia="Times New Roman" w:hAnsi="Arial" w:cs="Arial"/>
                <w:b/>
                <w:bCs/>
                <w:color w:val="000000"/>
                <w:sz w:val="16"/>
                <w:szCs w:val="16"/>
              </w:rPr>
              <w:t>Софинансирование</w:t>
            </w:r>
            <w:proofErr w:type="spellEnd"/>
            <w:r w:rsidRPr="00C042E9">
              <w:rPr>
                <w:rFonts w:ascii="Arial" w:eastAsia="Times New Roman" w:hAnsi="Arial" w:cs="Arial"/>
                <w:b/>
                <w:bCs/>
                <w:color w:val="000000"/>
                <w:sz w:val="16"/>
                <w:szCs w:val="16"/>
              </w:rPr>
              <w:t xml:space="preserve"> по управлению дорожным хозяйством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52001S0320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52001S0320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52001S0320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Основное мероприятие: Обеспечение безопасности дорожного движения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5200200000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150,0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Реализация мероприятий по обеспечению безопасности дорожного движения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5200206070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150,0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5200206070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5200206070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ЖИЛИЩНО-КОММУНАЛЬНОЕ ХОЗЯЙСТВО</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2 245,0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400,0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Благоустройство</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2 245,0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400,0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2 245,0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400,0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lastRenderedPageBreak/>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5810000000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1 325,0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Мероприятие "Уличное освещение"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5810001000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1 325,0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5810001000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1 325,0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5810001000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1 325,0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xml:space="preserve">Подпрограмма "Организация и содержание мест </w:t>
            </w:r>
            <w:proofErr w:type="spellStart"/>
            <w:r w:rsidRPr="00C042E9">
              <w:rPr>
                <w:rFonts w:ascii="Arial" w:eastAsia="Times New Roman" w:hAnsi="Arial" w:cs="Arial"/>
                <w:b/>
                <w:bCs/>
                <w:color w:val="000000"/>
                <w:sz w:val="16"/>
                <w:szCs w:val="16"/>
              </w:rPr>
              <w:t>зихоронений</w:t>
            </w:r>
            <w:proofErr w:type="spellEnd"/>
            <w:r w:rsidRPr="00C042E9">
              <w:rPr>
                <w:rFonts w:ascii="Arial" w:eastAsia="Times New Roman" w:hAnsi="Arial" w:cs="Arial"/>
                <w:b/>
                <w:bCs/>
                <w:color w:val="000000"/>
                <w:sz w:val="16"/>
                <w:szCs w:val="16"/>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5830000000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"Организация и содержание мест захоронений"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5830004000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5830004000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5830004000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xml:space="preserve">Подпрограмма "Прочие мероприятия по благоустройству </w:t>
            </w:r>
            <w:proofErr w:type="spellStart"/>
            <w:r w:rsidRPr="00C042E9">
              <w:rPr>
                <w:rFonts w:ascii="Arial" w:eastAsia="Times New Roman" w:hAnsi="Arial" w:cs="Arial"/>
                <w:b/>
                <w:bCs/>
                <w:color w:val="000000"/>
                <w:sz w:val="16"/>
                <w:szCs w:val="16"/>
              </w:rPr>
              <w:t>територии</w:t>
            </w:r>
            <w:proofErr w:type="spellEnd"/>
            <w:r w:rsidRPr="00C042E9">
              <w:rPr>
                <w:rFonts w:ascii="Arial" w:eastAsia="Times New Roman" w:hAnsi="Arial" w:cs="Arial"/>
                <w:b/>
                <w:bCs/>
                <w:color w:val="000000"/>
                <w:sz w:val="16"/>
                <w:szCs w:val="16"/>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5840000000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820,0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"Прочие мероприятия" по благоустройству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5840005000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820,0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70,0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5840005000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820,0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03</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5840005000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820,0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КУЛЬТУРА, КИНЕМАТОГРАФИЯ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3 775,3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Культура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3 775,3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Муниципальная программа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3 775,3</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xml:space="preserve">Мероприятия по сохранению памятников и других мемориальных объектов, увековечивающих память о защитниках </w:t>
            </w:r>
            <w:r w:rsidRPr="00C042E9">
              <w:rPr>
                <w:rFonts w:ascii="Arial" w:eastAsia="Times New Roman" w:hAnsi="Arial" w:cs="Arial"/>
                <w:b/>
                <w:bCs/>
                <w:color w:val="000000"/>
                <w:sz w:val="16"/>
                <w:szCs w:val="16"/>
              </w:rPr>
              <w:lastRenderedPageBreak/>
              <w:t>Отечества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lastRenderedPageBreak/>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5900040580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150,0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5900040580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150,0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"Сохранение и развитие культуры"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5900040590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2 460,4</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2 000,0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1 665,8</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казенных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1 665,8</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1 700,0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782,6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782,6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288,0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бюджетные ассигнования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Уплата налогов, сборов и иных платежей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5900040590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850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12,0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Обеспечение сбалансированности местных бюджетов</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5900070510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1 164,9</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r>
      <w:tr w:rsidR="00D33B73" w:rsidRPr="00C042E9" w:rsidTr="00D33B73">
        <w:trPr>
          <w:trHeight w:val="114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5900070510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1 164,9</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Расходы на выплаты персоналу казенных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08</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5900070510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1 164,9</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СОЦИАЛЬНАЯ ПОЛИТИКА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Пенсионное обеспечение</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Доплаты к пенсиям государственных служащих субъектов Российской Федерации и муниципальных служащих</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9900002020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236,6</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9900002020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300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lastRenderedPageBreak/>
              <w:t>Публичные нормативные социальные выплаты гражданам</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9900002020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310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236,6</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ФИЗИЧЕСКАЯ КУЛЬТУРА И СПОРТ</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290,0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Другие вопросы в области физической культуры и спорта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290,0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r>
      <w:tr w:rsidR="00D33B73" w:rsidRPr="00C042E9" w:rsidTr="00D33B73">
        <w:trPr>
          <w:trHeight w:val="91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6000000000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290,0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Мероприятия по развитию физической культуры и спорта на территории поселения</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6000001590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290,0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10,0</w:t>
            </w:r>
          </w:p>
        </w:tc>
      </w:tr>
      <w:tr w:rsidR="00D33B73" w:rsidRPr="00C042E9" w:rsidTr="00D33B73">
        <w:trPr>
          <w:trHeight w:val="465"/>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6000001590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69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11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05</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6000001590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290,0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10,0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211,9</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211,9</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9900000000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211,9</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9900099990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 </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211,9</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9900099990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900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30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D33B73" w:rsidRPr="00C042E9" w:rsidRDefault="00D33B73" w:rsidP="00275AF5">
            <w:pPr>
              <w:rPr>
                <w:rFonts w:ascii="Arial" w:eastAsia="Times New Roman" w:hAnsi="Arial" w:cs="Arial"/>
                <w:color w:val="000000"/>
                <w:sz w:val="16"/>
                <w:szCs w:val="16"/>
              </w:rPr>
            </w:pPr>
            <w:r w:rsidRPr="00C042E9">
              <w:rPr>
                <w:rFonts w:ascii="Arial" w:eastAsia="Times New Roman" w:hAnsi="Arial" w:cs="Arial"/>
                <w:color w:val="000000"/>
                <w:sz w:val="16"/>
                <w:szCs w:val="16"/>
              </w:rPr>
              <w:t>Условно утвержденные расходы</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9900099990</w:t>
            </w:r>
          </w:p>
        </w:tc>
        <w:tc>
          <w:tcPr>
            <w:tcW w:w="776"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ascii="Arial" w:eastAsia="Times New Roman" w:hAnsi="Arial" w:cs="Arial"/>
                <w:color w:val="000000"/>
                <w:sz w:val="16"/>
                <w:szCs w:val="16"/>
              </w:rPr>
            </w:pPr>
            <w:r w:rsidRPr="00C042E9">
              <w:rPr>
                <w:rFonts w:ascii="Arial" w:eastAsia="Times New Roman" w:hAnsi="Arial" w:cs="Arial"/>
                <w:color w:val="000000"/>
                <w:sz w:val="16"/>
                <w:szCs w:val="16"/>
              </w:rPr>
              <w:t>990</w:t>
            </w:r>
          </w:p>
        </w:tc>
        <w:tc>
          <w:tcPr>
            <w:tcW w:w="1276" w:type="dxa"/>
            <w:tcBorders>
              <w:top w:val="nil"/>
              <w:left w:val="nil"/>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0,0</w:t>
            </w:r>
          </w:p>
        </w:tc>
        <w:tc>
          <w:tcPr>
            <w:tcW w:w="0" w:type="auto"/>
            <w:tcBorders>
              <w:top w:val="nil"/>
              <w:left w:val="single" w:sz="4" w:space="0" w:color="auto"/>
              <w:bottom w:val="single" w:sz="4" w:space="0" w:color="auto"/>
              <w:right w:val="nil"/>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211,9</w:t>
            </w:r>
          </w:p>
        </w:tc>
        <w:tc>
          <w:tcPr>
            <w:tcW w:w="2013" w:type="dxa"/>
            <w:tcBorders>
              <w:top w:val="nil"/>
              <w:left w:val="single" w:sz="4" w:space="0" w:color="auto"/>
              <w:bottom w:val="single" w:sz="4"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color w:val="000000"/>
                <w:sz w:val="16"/>
                <w:szCs w:val="16"/>
              </w:rPr>
            </w:pPr>
            <w:r w:rsidRPr="00C042E9">
              <w:rPr>
                <w:rFonts w:ascii="Arial" w:eastAsia="Times New Roman" w:hAnsi="Arial" w:cs="Arial"/>
                <w:color w:val="000000"/>
                <w:sz w:val="16"/>
                <w:szCs w:val="16"/>
              </w:rPr>
              <w:t>412,0</w:t>
            </w:r>
          </w:p>
        </w:tc>
      </w:tr>
      <w:tr w:rsidR="00D33B73" w:rsidRPr="00C042E9" w:rsidTr="00D33B73">
        <w:trPr>
          <w:trHeight w:val="270"/>
        </w:trPr>
        <w:tc>
          <w:tcPr>
            <w:tcW w:w="7088" w:type="dxa"/>
            <w:gridSpan w:val="6"/>
            <w:tcBorders>
              <w:top w:val="single" w:sz="8" w:space="0" w:color="auto"/>
              <w:left w:val="single" w:sz="8" w:space="0" w:color="auto"/>
              <w:bottom w:val="single" w:sz="8" w:space="0" w:color="auto"/>
              <w:right w:val="nil"/>
            </w:tcBorders>
            <w:shd w:val="clear" w:color="auto" w:fill="auto"/>
            <w:noWrap/>
            <w:vAlign w:val="center"/>
            <w:hideMark/>
          </w:tcPr>
          <w:p w:rsidR="00D33B73" w:rsidRPr="00C042E9" w:rsidRDefault="00D33B73" w:rsidP="00275AF5">
            <w:pPr>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Итого расходов</w:t>
            </w:r>
          </w:p>
        </w:tc>
        <w:tc>
          <w:tcPr>
            <w:tcW w:w="1276"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22 416,6</w:t>
            </w:r>
          </w:p>
        </w:tc>
        <w:tc>
          <w:tcPr>
            <w:tcW w:w="0" w:type="auto"/>
            <w:tcBorders>
              <w:top w:val="single" w:sz="8" w:space="0" w:color="auto"/>
              <w:left w:val="nil"/>
              <w:bottom w:val="single" w:sz="8" w:space="0" w:color="auto"/>
              <w:right w:val="single" w:sz="4"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8 686,7</w:t>
            </w:r>
          </w:p>
        </w:tc>
        <w:tc>
          <w:tcPr>
            <w:tcW w:w="2013" w:type="dxa"/>
            <w:tcBorders>
              <w:top w:val="single" w:sz="8" w:space="0" w:color="auto"/>
              <w:left w:val="nil"/>
              <w:bottom w:val="single" w:sz="8" w:space="0" w:color="auto"/>
              <w:right w:val="single" w:sz="8" w:space="0" w:color="auto"/>
            </w:tcBorders>
            <w:shd w:val="clear" w:color="auto" w:fill="auto"/>
            <w:noWrap/>
            <w:vAlign w:val="center"/>
            <w:hideMark/>
          </w:tcPr>
          <w:p w:rsidR="00D33B73" w:rsidRPr="00C042E9" w:rsidRDefault="00D33B73" w:rsidP="00275AF5">
            <w:pPr>
              <w:jc w:val="right"/>
              <w:rPr>
                <w:rFonts w:ascii="Arial" w:eastAsia="Times New Roman" w:hAnsi="Arial" w:cs="Arial"/>
                <w:b/>
                <w:bCs/>
                <w:color w:val="000000"/>
                <w:sz w:val="16"/>
                <w:szCs w:val="16"/>
              </w:rPr>
            </w:pPr>
            <w:r w:rsidRPr="00C042E9">
              <w:rPr>
                <w:rFonts w:ascii="Arial" w:eastAsia="Times New Roman" w:hAnsi="Arial" w:cs="Arial"/>
                <w:b/>
                <w:bCs/>
                <w:color w:val="000000"/>
                <w:sz w:val="16"/>
                <w:szCs w:val="16"/>
              </w:rPr>
              <w:t>8 466,7</w:t>
            </w:r>
          </w:p>
        </w:tc>
      </w:tr>
    </w:tbl>
    <w:p w:rsidR="00D33B73" w:rsidRDefault="00D33B73" w:rsidP="00D33B73"/>
    <w:p w:rsidR="00D33B73" w:rsidRDefault="00D33B73" w:rsidP="00D33B73"/>
    <w:tbl>
      <w:tblPr>
        <w:tblW w:w="11200" w:type="dxa"/>
        <w:tblInd w:w="-459" w:type="dxa"/>
        <w:tblLook w:val="04A0" w:firstRow="1" w:lastRow="0" w:firstColumn="1" w:lastColumn="0" w:noHBand="0" w:noVBand="1"/>
      </w:tblPr>
      <w:tblGrid>
        <w:gridCol w:w="1440"/>
        <w:gridCol w:w="4937"/>
        <w:gridCol w:w="866"/>
        <w:gridCol w:w="1262"/>
        <w:gridCol w:w="2695"/>
      </w:tblGrid>
      <w:tr w:rsidR="00D33B73" w:rsidRPr="00C042E9" w:rsidTr="00D33B73">
        <w:trPr>
          <w:trHeight w:val="405"/>
        </w:trPr>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sz w:val="20"/>
                <w:szCs w:val="20"/>
              </w:rPr>
            </w:pPr>
          </w:p>
        </w:tc>
        <w:tc>
          <w:tcPr>
            <w:tcW w:w="4937" w:type="dxa"/>
            <w:tcBorders>
              <w:top w:val="nil"/>
              <w:left w:val="nil"/>
              <w:bottom w:val="nil"/>
              <w:right w:val="nil"/>
            </w:tcBorders>
            <w:shd w:val="clear" w:color="auto" w:fill="auto"/>
            <w:vAlign w:val="bottom"/>
            <w:hideMark/>
          </w:tcPr>
          <w:p w:rsidR="00D33B73" w:rsidRPr="00C042E9" w:rsidRDefault="00D33B73" w:rsidP="00275AF5">
            <w:pPr>
              <w:jc w:val="right"/>
              <w:rPr>
                <w:rFonts w:eastAsia="Times New Roman"/>
                <w:sz w:val="20"/>
                <w:szCs w:val="20"/>
              </w:rPr>
            </w:pPr>
          </w:p>
        </w:tc>
        <w:tc>
          <w:tcPr>
            <w:tcW w:w="4823" w:type="dxa"/>
            <w:gridSpan w:val="3"/>
            <w:tcBorders>
              <w:top w:val="nil"/>
              <w:left w:val="nil"/>
              <w:bottom w:val="nil"/>
              <w:right w:val="nil"/>
            </w:tcBorders>
            <w:shd w:val="clear" w:color="auto" w:fill="auto"/>
            <w:vAlign w:val="bottom"/>
            <w:hideMark/>
          </w:tcPr>
          <w:p w:rsidR="00D33B73" w:rsidRPr="00C042E9" w:rsidRDefault="00D33B73" w:rsidP="00275AF5">
            <w:pPr>
              <w:jc w:val="right"/>
              <w:rPr>
                <w:rFonts w:eastAsia="Times New Roman"/>
                <w:sz w:val="20"/>
                <w:szCs w:val="20"/>
              </w:rPr>
            </w:pPr>
            <w:r w:rsidRPr="00C042E9">
              <w:rPr>
                <w:rFonts w:eastAsia="Times New Roman"/>
                <w:sz w:val="20"/>
                <w:szCs w:val="20"/>
              </w:rPr>
              <w:t>Приложение 8</w:t>
            </w:r>
          </w:p>
        </w:tc>
      </w:tr>
      <w:tr w:rsidR="00D33B73" w:rsidRPr="00C042E9" w:rsidTr="00D33B73">
        <w:trPr>
          <w:trHeight w:val="1365"/>
        </w:trPr>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sz w:val="20"/>
                <w:szCs w:val="20"/>
              </w:rPr>
            </w:pPr>
          </w:p>
        </w:tc>
        <w:tc>
          <w:tcPr>
            <w:tcW w:w="4937" w:type="dxa"/>
            <w:tcBorders>
              <w:top w:val="nil"/>
              <w:left w:val="nil"/>
              <w:bottom w:val="nil"/>
              <w:right w:val="nil"/>
            </w:tcBorders>
            <w:shd w:val="clear" w:color="auto" w:fill="auto"/>
            <w:hideMark/>
          </w:tcPr>
          <w:p w:rsidR="00D33B73" w:rsidRPr="00C042E9" w:rsidRDefault="00D33B73" w:rsidP="00275AF5">
            <w:pPr>
              <w:jc w:val="right"/>
              <w:rPr>
                <w:rFonts w:eastAsia="Times New Roman"/>
                <w:sz w:val="20"/>
                <w:szCs w:val="20"/>
              </w:rPr>
            </w:pPr>
          </w:p>
        </w:tc>
        <w:tc>
          <w:tcPr>
            <w:tcW w:w="4823" w:type="dxa"/>
            <w:gridSpan w:val="3"/>
            <w:tcBorders>
              <w:top w:val="nil"/>
              <w:left w:val="nil"/>
              <w:bottom w:val="nil"/>
              <w:right w:val="nil"/>
            </w:tcBorders>
            <w:shd w:val="clear" w:color="auto" w:fill="auto"/>
            <w:vAlign w:val="center"/>
            <w:hideMark/>
          </w:tcPr>
          <w:p w:rsidR="00D33B73" w:rsidRPr="00C042E9" w:rsidRDefault="00D33B73" w:rsidP="00275AF5">
            <w:pPr>
              <w:jc w:val="right"/>
              <w:rPr>
                <w:rFonts w:eastAsia="Times New Roman"/>
                <w:sz w:val="20"/>
                <w:szCs w:val="20"/>
              </w:rPr>
            </w:pPr>
            <w:r w:rsidRPr="00C042E9">
              <w:rPr>
                <w:rFonts w:eastAsia="Times New Roman"/>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D33B73" w:rsidRPr="00C042E9" w:rsidTr="00D33B73">
        <w:trPr>
          <w:trHeight w:val="285"/>
        </w:trPr>
        <w:tc>
          <w:tcPr>
            <w:tcW w:w="0" w:type="auto"/>
            <w:tcBorders>
              <w:top w:val="nil"/>
              <w:left w:val="nil"/>
              <w:bottom w:val="nil"/>
              <w:right w:val="nil"/>
            </w:tcBorders>
            <w:shd w:val="clear" w:color="auto" w:fill="auto"/>
            <w:noWrap/>
            <w:vAlign w:val="center"/>
            <w:hideMark/>
          </w:tcPr>
          <w:p w:rsidR="00D33B73" w:rsidRPr="00C042E9" w:rsidRDefault="00D33B73" w:rsidP="00275AF5">
            <w:pPr>
              <w:jc w:val="center"/>
              <w:rPr>
                <w:rFonts w:eastAsia="Times New Roman"/>
                <w:sz w:val="20"/>
                <w:szCs w:val="20"/>
              </w:rPr>
            </w:pPr>
          </w:p>
        </w:tc>
        <w:tc>
          <w:tcPr>
            <w:tcW w:w="9760" w:type="dxa"/>
            <w:gridSpan w:val="4"/>
            <w:tcBorders>
              <w:top w:val="nil"/>
              <w:left w:val="nil"/>
              <w:bottom w:val="nil"/>
              <w:right w:val="nil"/>
            </w:tcBorders>
            <w:shd w:val="clear" w:color="auto" w:fill="auto"/>
            <w:vAlign w:val="center"/>
            <w:hideMark/>
          </w:tcPr>
          <w:p w:rsidR="00D33B73" w:rsidRPr="00C042E9" w:rsidRDefault="00D33B73" w:rsidP="00275AF5">
            <w:pPr>
              <w:jc w:val="right"/>
              <w:rPr>
                <w:rFonts w:eastAsia="Times New Roman"/>
                <w:sz w:val="20"/>
                <w:szCs w:val="20"/>
              </w:rPr>
            </w:pPr>
          </w:p>
        </w:tc>
      </w:tr>
      <w:tr w:rsidR="00D33B73" w:rsidRPr="00C042E9" w:rsidTr="00D33B73">
        <w:trPr>
          <w:trHeight w:val="645"/>
        </w:trPr>
        <w:tc>
          <w:tcPr>
            <w:tcW w:w="11200" w:type="dxa"/>
            <w:gridSpan w:val="5"/>
            <w:tcBorders>
              <w:top w:val="nil"/>
              <w:left w:val="nil"/>
              <w:bottom w:val="nil"/>
              <w:right w:val="nil"/>
            </w:tcBorders>
            <w:shd w:val="clear" w:color="auto" w:fill="auto"/>
            <w:vAlign w:val="center"/>
            <w:hideMark/>
          </w:tcPr>
          <w:p w:rsidR="00D33B73" w:rsidRPr="00C042E9" w:rsidRDefault="00D33B73" w:rsidP="00275AF5">
            <w:pPr>
              <w:jc w:val="center"/>
              <w:rPr>
                <w:rFonts w:eastAsia="Times New Roman"/>
                <w:b/>
                <w:bCs/>
              </w:rPr>
            </w:pPr>
            <w:r w:rsidRPr="00C042E9">
              <w:rPr>
                <w:rFonts w:eastAsia="Times New Roman"/>
                <w:b/>
                <w:bCs/>
              </w:rPr>
              <w:lastRenderedPageBreak/>
              <w:t xml:space="preserve">           ИСТОЧНИКИ ФИНАНСИРОВАНИЯ ДЕФИЦИТА МЕСТНОГО БЮДЖЕТА НА 2024 ГОД И ПЛАНОВЫЙ ПЕРИОД 2025</w:t>
            </w:r>
            <w:proofErr w:type="gramStart"/>
            <w:r w:rsidRPr="00C042E9">
              <w:rPr>
                <w:rFonts w:eastAsia="Times New Roman"/>
                <w:b/>
                <w:bCs/>
              </w:rPr>
              <w:t xml:space="preserve"> И</w:t>
            </w:r>
            <w:proofErr w:type="gramEnd"/>
            <w:r w:rsidRPr="00C042E9">
              <w:rPr>
                <w:rFonts w:eastAsia="Times New Roman"/>
                <w:b/>
                <w:bCs/>
              </w:rPr>
              <w:t xml:space="preserve"> 2026 ГОДОВ </w:t>
            </w:r>
          </w:p>
        </w:tc>
      </w:tr>
      <w:tr w:rsidR="00D33B73" w:rsidRPr="00C042E9" w:rsidTr="00D33B73">
        <w:trPr>
          <w:trHeight w:val="330"/>
        </w:trPr>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eastAsia="Times New Roman"/>
                <w:b/>
                <w:bCs/>
              </w:rPr>
            </w:pPr>
          </w:p>
        </w:tc>
        <w:tc>
          <w:tcPr>
            <w:tcW w:w="4937" w:type="dxa"/>
            <w:tcBorders>
              <w:top w:val="nil"/>
              <w:left w:val="nil"/>
              <w:bottom w:val="nil"/>
              <w:right w:val="nil"/>
            </w:tcBorders>
            <w:shd w:val="clear" w:color="auto" w:fill="auto"/>
            <w:vAlign w:val="center"/>
            <w:hideMark/>
          </w:tcPr>
          <w:p w:rsidR="00D33B73" w:rsidRPr="00C042E9" w:rsidRDefault="00D33B73" w:rsidP="00275AF5">
            <w:pPr>
              <w:jc w:val="center"/>
              <w:rPr>
                <w:rFonts w:eastAsia="Times New Roman"/>
                <w:b/>
                <w:bCs/>
              </w:rPr>
            </w:pPr>
          </w:p>
        </w:tc>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eastAsia="Times New Roman"/>
                <w:b/>
                <w:bCs/>
              </w:rPr>
            </w:pPr>
          </w:p>
        </w:tc>
        <w:tc>
          <w:tcPr>
            <w:tcW w:w="1262" w:type="dxa"/>
            <w:tcBorders>
              <w:top w:val="nil"/>
              <w:left w:val="nil"/>
              <w:bottom w:val="nil"/>
              <w:right w:val="nil"/>
            </w:tcBorders>
            <w:shd w:val="clear" w:color="auto" w:fill="auto"/>
            <w:vAlign w:val="center"/>
            <w:hideMark/>
          </w:tcPr>
          <w:p w:rsidR="00D33B73" w:rsidRPr="00C042E9" w:rsidRDefault="00D33B73" w:rsidP="00275AF5">
            <w:pPr>
              <w:jc w:val="center"/>
              <w:rPr>
                <w:rFonts w:eastAsia="Times New Roman"/>
                <w:b/>
                <w:bCs/>
              </w:rPr>
            </w:pPr>
          </w:p>
        </w:tc>
        <w:tc>
          <w:tcPr>
            <w:tcW w:w="2695" w:type="dxa"/>
            <w:tcBorders>
              <w:top w:val="nil"/>
              <w:left w:val="nil"/>
              <w:bottom w:val="nil"/>
              <w:right w:val="nil"/>
            </w:tcBorders>
            <w:shd w:val="clear" w:color="auto" w:fill="auto"/>
            <w:vAlign w:val="center"/>
            <w:hideMark/>
          </w:tcPr>
          <w:p w:rsidR="00D33B73" w:rsidRPr="00C042E9" w:rsidRDefault="00D33B73" w:rsidP="00275AF5">
            <w:pPr>
              <w:jc w:val="center"/>
              <w:rPr>
                <w:rFonts w:eastAsia="Times New Roman"/>
                <w:b/>
                <w:bCs/>
              </w:rPr>
            </w:pPr>
          </w:p>
        </w:tc>
      </w:tr>
      <w:tr w:rsidR="00D33B73" w:rsidRPr="00C042E9" w:rsidTr="00D33B73">
        <w:trPr>
          <w:trHeight w:val="300"/>
        </w:trPr>
        <w:tc>
          <w:tcPr>
            <w:tcW w:w="0" w:type="auto"/>
            <w:tcBorders>
              <w:top w:val="nil"/>
              <w:left w:val="nil"/>
              <w:bottom w:val="nil"/>
              <w:right w:val="nil"/>
            </w:tcBorders>
            <w:shd w:val="clear" w:color="auto" w:fill="auto"/>
            <w:noWrap/>
            <w:vAlign w:val="center"/>
            <w:hideMark/>
          </w:tcPr>
          <w:p w:rsidR="00D33B73" w:rsidRPr="00C042E9" w:rsidRDefault="00D33B73" w:rsidP="00275AF5">
            <w:pPr>
              <w:jc w:val="center"/>
              <w:rPr>
                <w:rFonts w:eastAsia="Times New Roman"/>
              </w:rPr>
            </w:pPr>
          </w:p>
        </w:tc>
        <w:tc>
          <w:tcPr>
            <w:tcW w:w="4937" w:type="dxa"/>
            <w:tcBorders>
              <w:top w:val="nil"/>
              <w:left w:val="nil"/>
              <w:bottom w:val="nil"/>
              <w:right w:val="nil"/>
            </w:tcBorders>
            <w:shd w:val="clear" w:color="auto" w:fill="auto"/>
            <w:noWrap/>
            <w:vAlign w:val="center"/>
            <w:hideMark/>
          </w:tcPr>
          <w:p w:rsidR="00D33B73" w:rsidRPr="00C042E9" w:rsidRDefault="00D33B73" w:rsidP="00275AF5">
            <w:pPr>
              <w:jc w:val="center"/>
              <w:rPr>
                <w:rFonts w:eastAsia="Times New Roman"/>
              </w:rPr>
            </w:pPr>
          </w:p>
        </w:tc>
        <w:tc>
          <w:tcPr>
            <w:tcW w:w="0" w:type="auto"/>
            <w:tcBorders>
              <w:top w:val="nil"/>
              <w:left w:val="nil"/>
              <w:bottom w:val="nil"/>
              <w:right w:val="nil"/>
            </w:tcBorders>
            <w:shd w:val="clear" w:color="auto" w:fill="auto"/>
            <w:noWrap/>
            <w:vAlign w:val="center"/>
            <w:hideMark/>
          </w:tcPr>
          <w:p w:rsidR="00D33B73" w:rsidRPr="00C042E9" w:rsidRDefault="00D33B73" w:rsidP="00275AF5">
            <w:pPr>
              <w:jc w:val="center"/>
              <w:rPr>
                <w:rFonts w:eastAsia="Times New Roman"/>
              </w:rPr>
            </w:pPr>
          </w:p>
        </w:tc>
        <w:tc>
          <w:tcPr>
            <w:tcW w:w="1262" w:type="dxa"/>
            <w:tcBorders>
              <w:top w:val="nil"/>
              <w:left w:val="nil"/>
              <w:bottom w:val="nil"/>
              <w:right w:val="nil"/>
            </w:tcBorders>
            <w:shd w:val="clear" w:color="auto" w:fill="auto"/>
            <w:noWrap/>
            <w:vAlign w:val="center"/>
            <w:hideMark/>
          </w:tcPr>
          <w:p w:rsidR="00D33B73" w:rsidRPr="00C042E9" w:rsidRDefault="00D33B73" w:rsidP="00275AF5">
            <w:pPr>
              <w:jc w:val="center"/>
              <w:rPr>
                <w:rFonts w:eastAsia="Times New Roman"/>
              </w:rPr>
            </w:pPr>
          </w:p>
        </w:tc>
        <w:tc>
          <w:tcPr>
            <w:tcW w:w="2695" w:type="dxa"/>
            <w:tcBorders>
              <w:top w:val="nil"/>
              <w:left w:val="nil"/>
              <w:bottom w:val="nil"/>
              <w:right w:val="nil"/>
            </w:tcBorders>
            <w:shd w:val="clear" w:color="auto" w:fill="auto"/>
            <w:noWrap/>
            <w:vAlign w:val="bottom"/>
            <w:hideMark/>
          </w:tcPr>
          <w:p w:rsidR="00D33B73" w:rsidRPr="00C042E9" w:rsidRDefault="00D33B73" w:rsidP="00275AF5">
            <w:pPr>
              <w:jc w:val="right"/>
              <w:rPr>
                <w:rFonts w:eastAsia="Times New Roman"/>
                <w:sz w:val="20"/>
                <w:szCs w:val="20"/>
              </w:rPr>
            </w:pPr>
            <w:proofErr w:type="spellStart"/>
            <w:r w:rsidRPr="00C042E9">
              <w:rPr>
                <w:rFonts w:eastAsia="Times New Roman"/>
                <w:sz w:val="20"/>
                <w:szCs w:val="20"/>
              </w:rPr>
              <w:t>тыс</w:t>
            </w:r>
            <w:proofErr w:type="gramStart"/>
            <w:r w:rsidRPr="00C042E9">
              <w:rPr>
                <w:rFonts w:eastAsia="Times New Roman"/>
                <w:sz w:val="20"/>
                <w:szCs w:val="20"/>
              </w:rPr>
              <w:t>.р</w:t>
            </w:r>
            <w:proofErr w:type="gramEnd"/>
            <w:r w:rsidRPr="00C042E9">
              <w:rPr>
                <w:rFonts w:eastAsia="Times New Roman"/>
                <w:sz w:val="20"/>
                <w:szCs w:val="20"/>
              </w:rPr>
              <w:t>ублей</w:t>
            </w:r>
            <w:proofErr w:type="spellEnd"/>
          </w:p>
        </w:tc>
      </w:tr>
      <w:tr w:rsidR="00D33B73" w:rsidRPr="00C042E9" w:rsidTr="00D33B73">
        <w:trPr>
          <w:trHeight w:val="765"/>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КОД</w:t>
            </w:r>
          </w:p>
        </w:tc>
        <w:tc>
          <w:tcPr>
            <w:tcW w:w="493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Наименование кода группы, подгруппы, статьи и вида источников финансирования дефицитов бюджетов</w:t>
            </w:r>
          </w:p>
        </w:tc>
        <w:tc>
          <w:tcPr>
            <w:tcW w:w="4823" w:type="dxa"/>
            <w:gridSpan w:val="3"/>
            <w:tcBorders>
              <w:top w:val="single" w:sz="4" w:space="0" w:color="auto"/>
              <w:left w:val="nil"/>
              <w:bottom w:val="single" w:sz="4" w:space="0" w:color="auto"/>
              <w:right w:val="single" w:sz="4" w:space="0" w:color="000000"/>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Сумма</w:t>
            </w:r>
          </w:p>
        </w:tc>
      </w:tr>
      <w:tr w:rsidR="00D33B73" w:rsidRPr="00C042E9" w:rsidTr="00D33B73">
        <w:trPr>
          <w:trHeight w:val="81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D33B73" w:rsidRPr="00C042E9" w:rsidRDefault="00D33B73" w:rsidP="00275AF5">
            <w:pPr>
              <w:rPr>
                <w:rFonts w:eastAsia="Times New Roman"/>
              </w:rPr>
            </w:pPr>
          </w:p>
        </w:tc>
        <w:tc>
          <w:tcPr>
            <w:tcW w:w="4937" w:type="dxa"/>
            <w:vMerge/>
            <w:tcBorders>
              <w:top w:val="single" w:sz="4" w:space="0" w:color="auto"/>
              <w:left w:val="single" w:sz="4" w:space="0" w:color="auto"/>
              <w:bottom w:val="single" w:sz="4" w:space="0" w:color="000000"/>
              <w:right w:val="single" w:sz="4" w:space="0" w:color="auto"/>
            </w:tcBorders>
            <w:vAlign w:val="center"/>
            <w:hideMark/>
          </w:tcPr>
          <w:p w:rsidR="00D33B73" w:rsidRPr="00C042E9" w:rsidRDefault="00D33B73" w:rsidP="00275AF5">
            <w:pPr>
              <w:rPr>
                <w:rFonts w:eastAsia="Times New Roman"/>
              </w:rPr>
            </w:pPr>
          </w:p>
        </w:tc>
        <w:tc>
          <w:tcPr>
            <w:tcW w:w="0" w:type="auto"/>
            <w:tcBorders>
              <w:top w:val="nil"/>
              <w:left w:val="nil"/>
              <w:bottom w:val="nil"/>
              <w:right w:val="nil"/>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2024 год</w:t>
            </w:r>
          </w:p>
        </w:tc>
        <w:tc>
          <w:tcPr>
            <w:tcW w:w="1262" w:type="dxa"/>
            <w:tcBorders>
              <w:top w:val="nil"/>
              <w:left w:val="single" w:sz="4" w:space="0" w:color="auto"/>
              <w:bottom w:val="nil"/>
              <w:right w:val="nil"/>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2025 год</w:t>
            </w:r>
          </w:p>
        </w:tc>
        <w:tc>
          <w:tcPr>
            <w:tcW w:w="2695" w:type="dxa"/>
            <w:tcBorders>
              <w:top w:val="nil"/>
              <w:left w:val="single" w:sz="4" w:space="0" w:color="auto"/>
              <w:bottom w:val="nil"/>
              <w:right w:val="nil"/>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2026 год</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 xml:space="preserve"> 01 00 00 00 00 0000 000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Источники внутреннего финансирования дефицита местного бюджета, в том числе:</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4 804,4</w:t>
            </w:r>
          </w:p>
        </w:tc>
        <w:tc>
          <w:tcPr>
            <w:tcW w:w="1262" w:type="dxa"/>
            <w:tcBorders>
              <w:top w:val="single" w:sz="4" w:space="0" w:color="auto"/>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0,0</w:t>
            </w:r>
          </w:p>
        </w:tc>
        <w:tc>
          <w:tcPr>
            <w:tcW w:w="2695" w:type="dxa"/>
            <w:tcBorders>
              <w:top w:val="single" w:sz="4" w:space="0" w:color="auto"/>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rPr>
            </w:pPr>
            <w:r w:rsidRPr="00C042E9">
              <w:rPr>
                <w:rFonts w:eastAsia="Times New Roman"/>
              </w:rPr>
              <w:t>0,0</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01 05 00 00 00 0000 000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4 804,4</w:t>
            </w:r>
          </w:p>
        </w:tc>
        <w:tc>
          <w:tcPr>
            <w:tcW w:w="1262"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0,0</w:t>
            </w:r>
          </w:p>
        </w:tc>
        <w:tc>
          <w:tcPr>
            <w:tcW w:w="2695"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rPr>
            </w:pPr>
            <w:r w:rsidRPr="00C042E9">
              <w:rPr>
                <w:rFonts w:eastAsia="Times New Roman"/>
              </w:rPr>
              <w:t>0,0</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01 05 00 00 00 0000 500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Увеличение остатков средств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-17 612,2</w:t>
            </w:r>
          </w:p>
        </w:tc>
        <w:tc>
          <w:tcPr>
            <w:tcW w:w="1262"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-8 686,7</w:t>
            </w:r>
          </w:p>
        </w:tc>
        <w:tc>
          <w:tcPr>
            <w:tcW w:w="2695"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rPr>
            </w:pPr>
            <w:r w:rsidRPr="00C042E9">
              <w:rPr>
                <w:rFonts w:eastAsia="Times New Roman"/>
              </w:rPr>
              <w:t>-8 466,7</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01 05 02 00 00 0000 500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Увеличение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-17 612,2</w:t>
            </w:r>
          </w:p>
        </w:tc>
        <w:tc>
          <w:tcPr>
            <w:tcW w:w="1262"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-8 686,7</w:t>
            </w:r>
          </w:p>
        </w:tc>
        <w:tc>
          <w:tcPr>
            <w:tcW w:w="2695"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rPr>
            </w:pPr>
            <w:r w:rsidRPr="00C042E9">
              <w:rPr>
                <w:rFonts w:eastAsia="Times New Roman"/>
              </w:rPr>
              <w:t>-8 466,7</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01 05 02 01 00 0000 510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 xml:space="preserve">Увеличение прочих остатков денежных средств бюджета </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-17 612,2</w:t>
            </w:r>
          </w:p>
        </w:tc>
        <w:tc>
          <w:tcPr>
            <w:tcW w:w="1262"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-8 686,7</w:t>
            </w:r>
          </w:p>
        </w:tc>
        <w:tc>
          <w:tcPr>
            <w:tcW w:w="2695"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rPr>
            </w:pPr>
            <w:r w:rsidRPr="00C042E9">
              <w:rPr>
                <w:rFonts w:eastAsia="Times New Roman"/>
              </w:rPr>
              <w:t>-8 466,7</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01 05 02 01 10 0000 510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Увеличение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CE6F1"/>
            <w:vAlign w:val="center"/>
            <w:hideMark/>
          </w:tcPr>
          <w:p w:rsidR="00D33B73" w:rsidRPr="00C042E9" w:rsidRDefault="00D33B73" w:rsidP="00275AF5">
            <w:pPr>
              <w:jc w:val="center"/>
              <w:rPr>
                <w:rFonts w:eastAsia="Times New Roman"/>
              </w:rPr>
            </w:pPr>
            <w:r w:rsidRPr="00C042E9">
              <w:rPr>
                <w:rFonts w:eastAsia="Times New Roman"/>
              </w:rPr>
              <w:t>-17 612,2</w:t>
            </w:r>
          </w:p>
        </w:tc>
        <w:tc>
          <w:tcPr>
            <w:tcW w:w="1262" w:type="dxa"/>
            <w:tcBorders>
              <w:top w:val="nil"/>
              <w:left w:val="nil"/>
              <w:bottom w:val="single" w:sz="4" w:space="0" w:color="auto"/>
              <w:right w:val="single" w:sz="4" w:space="0" w:color="auto"/>
            </w:tcBorders>
            <w:shd w:val="clear" w:color="000000" w:fill="DCE6F1"/>
            <w:vAlign w:val="center"/>
            <w:hideMark/>
          </w:tcPr>
          <w:p w:rsidR="00D33B73" w:rsidRPr="00C042E9" w:rsidRDefault="00D33B73" w:rsidP="00275AF5">
            <w:pPr>
              <w:jc w:val="center"/>
              <w:rPr>
                <w:rFonts w:eastAsia="Times New Roman"/>
              </w:rPr>
            </w:pPr>
            <w:r w:rsidRPr="00C042E9">
              <w:rPr>
                <w:rFonts w:eastAsia="Times New Roman"/>
              </w:rPr>
              <w:t>-8 686,7</w:t>
            </w:r>
          </w:p>
        </w:tc>
        <w:tc>
          <w:tcPr>
            <w:tcW w:w="2695" w:type="dxa"/>
            <w:tcBorders>
              <w:top w:val="nil"/>
              <w:left w:val="nil"/>
              <w:bottom w:val="single" w:sz="4" w:space="0" w:color="auto"/>
              <w:right w:val="single" w:sz="4" w:space="0" w:color="auto"/>
            </w:tcBorders>
            <w:shd w:val="clear" w:color="000000" w:fill="DCE6F1"/>
            <w:vAlign w:val="center"/>
            <w:hideMark/>
          </w:tcPr>
          <w:p w:rsidR="00D33B73" w:rsidRPr="00C042E9" w:rsidRDefault="00D33B73" w:rsidP="00275AF5">
            <w:pPr>
              <w:jc w:val="center"/>
              <w:rPr>
                <w:rFonts w:eastAsia="Times New Roman"/>
              </w:rPr>
            </w:pPr>
            <w:r w:rsidRPr="00C042E9">
              <w:rPr>
                <w:rFonts w:eastAsia="Times New Roman"/>
              </w:rPr>
              <w:t>-8 466,7</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01 05 00 00 00 0000 600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Уменьшение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22 416,6</w:t>
            </w:r>
          </w:p>
        </w:tc>
        <w:tc>
          <w:tcPr>
            <w:tcW w:w="1262"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8 686,7</w:t>
            </w:r>
          </w:p>
        </w:tc>
        <w:tc>
          <w:tcPr>
            <w:tcW w:w="2695"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rPr>
            </w:pPr>
            <w:r w:rsidRPr="00C042E9">
              <w:rPr>
                <w:rFonts w:eastAsia="Times New Roman"/>
              </w:rPr>
              <w:t>8 466,7</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01 05 02 00 00 0000 600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Уменьшение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22 416,6</w:t>
            </w:r>
          </w:p>
        </w:tc>
        <w:tc>
          <w:tcPr>
            <w:tcW w:w="1262"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8 686,7</w:t>
            </w:r>
          </w:p>
        </w:tc>
        <w:tc>
          <w:tcPr>
            <w:tcW w:w="2695"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rPr>
            </w:pPr>
            <w:r w:rsidRPr="00C042E9">
              <w:rPr>
                <w:rFonts w:eastAsia="Times New Roman"/>
              </w:rPr>
              <w:t>8 466,7</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 xml:space="preserve"> 01 05 02 01 00 0000 610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Уменьшение прочих остатков денежных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22 416,6</w:t>
            </w:r>
          </w:p>
        </w:tc>
        <w:tc>
          <w:tcPr>
            <w:tcW w:w="1262"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8 686,7</w:t>
            </w:r>
          </w:p>
        </w:tc>
        <w:tc>
          <w:tcPr>
            <w:tcW w:w="2695"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rPr>
            </w:pPr>
            <w:r w:rsidRPr="00C042E9">
              <w:rPr>
                <w:rFonts w:eastAsia="Times New Roman"/>
              </w:rPr>
              <w:t>8 466,7</w:t>
            </w:r>
          </w:p>
        </w:tc>
      </w:tr>
      <w:tr w:rsidR="00D33B73" w:rsidRPr="00C042E9" w:rsidTr="00D33B73">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rPr>
            </w:pPr>
            <w:r w:rsidRPr="00C042E9">
              <w:rPr>
                <w:rFonts w:eastAsia="Times New Roman"/>
              </w:rPr>
              <w:t>01 05 02 01 10 0000 610</w:t>
            </w:r>
          </w:p>
        </w:tc>
        <w:tc>
          <w:tcPr>
            <w:tcW w:w="4937"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both"/>
              <w:rPr>
                <w:rFonts w:eastAsia="Times New Roman"/>
              </w:rPr>
            </w:pPr>
            <w:r w:rsidRPr="00C042E9">
              <w:rPr>
                <w:rFonts w:eastAsia="Times New Roman"/>
              </w:rPr>
              <w:t>Уменьшение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CE6F1"/>
            <w:vAlign w:val="center"/>
            <w:hideMark/>
          </w:tcPr>
          <w:p w:rsidR="00D33B73" w:rsidRPr="00C042E9" w:rsidRDefault="00D33B73" w:rsidP="00275AF5">
            <w:pPr>
              <w:jc w:val="center"/>
              <w:rPr>
                <w:rFonts w:eastAsia="Times New Roman"/>
              </w:rPr>
            </w:pPr>
            <w:r w:rsidRPr="00C042E9">
              <w:rPr>
                <w:rFonts w:eastAsia="Times New Roman"/>
              </w:rPr>
              <w:t>22 416,6</w:t>
            </w:r>
          </w:p>
        </w:tc>
        <w:tc>
          <w:tcPr>
            <w:tcW w:w="1262" w:type="dxa"/>
            <w:tcBorders>
              <w:top w:val="nil"/>
              <w:left w:val="nil"/>
              <w:bottom w:val="single" w:sz="4" w:space="0" w:color="auto"/>
              <w:right w:val="single" w:sz="4" w:space="0" w:color="auto"/>
            </w:tcBorders>
            <w:shd w:val="clear" w:color="000000" w:fill="DCE6F1"/>
            <w:vAlign w:val="center"/>
            <w:hideMark/>
          </w:tcPr>
          <w:p w:rsidR="00D33B73" w:rsidRPr="00C042E9" w:rsidRDefault="00D33B73" w:rsidP="00275AF5">
            <w:pPr>
              <w:jc w:val="center"/>
              <w:rPr>
                <w:rFonts w:eastAsia="Times New Roman"/>
              </w:rPr>
            </w:pPr>
            <w:r w:rsidRPr="00C042E9">
              <w:rPr>
                <w:rFonts w:eastAsia="Times New Roman"/>
              </w:rPr>
              <w:t>8 686,7</w:t>
            </w:r>
          </w:p>
        </w:tc>
        <w:tc>
          <w:tcPr>
            <w:tcW w:w="2695" w:type="dxa"/>
            <w:tcBorders>
              <w:top w:val="nil"/>
              <w:left w:val="nil"/>
              <w:bottom w:val="single" w:sz="4" w:space="0" w:color="auto"/>
              <w:right w:val="single" w:sz="4" w:space="0" w:color="auto"/>
            </w:tcBorders>
            <w:shd w:val="clear" w:color="000000" w:fill="DCE6F1"/>
            <w:vAlign w:val="center"/>
            <w:hideMark/>
          </w:tcPr>
          <w:p w:rsidR="00D33B73" w:rsidRPr="00C042E9" w:rsidRDefault="00D33B73" w:rsidP="00275AF5">
            <w:pPr>
              <w:jc w:val="center"/>
              <w:rPr>
                <w:rFonts w:eastAsia="Times New Roman"/>
              </w:rPr>
            </w:pPr>
            <w:r w:rsidRPr="00C042E9">
              <w:rPr>
                <w:rFonts w:eastAsia="Times New Roman"/>
              </w:rPr>
              <w:t>8 466,7</w:t>
            </w:r>
          </w:p>
        </w:tc>
      </w:tr>
      <w:tr w:rsidR="00D33B73" w:rsidRPr="00C042E9" w:rsidTr="00D33B73">
        <w:trPr>
          <w:trHeight w:val="600"/>
        </w:trPr>
        <w:tc>
          <w:tcPr>
            <w:tcW w:w="6377"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33B73" w:rsidRPr="00C042E9" w:rsidRDefault="00D33B73" w:rsidP="00275AF5">
            <w:pPr>
              <w:rPr>
                <w:rFonts w:eastAsia="Times New Roman"/>
                <w:b/>
                <w:bCs/>
              </w:rPr>
            </w:pPr>
            <w:r w:rsidRPr="00C042E9">
              <w:rPr>
                <w:rFonts w:eastAsia="Times New Roman"/>
                <w:b/>
                <w:bCs/>
              </w:rPr>
              <w:t>ИТОГО</w:t>
            </w:r>
          </w:p>
        </w:tc>
        <w:tc>
          <w:tcPr>
            <w:tcW w:w="0" w:type="auto"/>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b/>
                <w:bCs/>
              </w:rPr>
            </w:pPr>
            <w:r w:rsidRPr="00C042E9">
              <w:rPr>
                <w:rFonts w:eastAsia="Times New Roman"/>
                <w:b/>
                <w:bCs/>
              </w:rPr>
              <w:t>4 804,4</w:t>
            </w:r>
          </w:p>
        </w:tc>
        <w:tc>
          <w:tcPr>
            <w:tcW w:w="1262" w:type="dxa"/>
            <w:tcBorders>
              <w:top w:val="nil"/>
              <w:left w:val="nil"/>
              <w:bottom w:val="single" w:sz="4" w:space="0" w:color="auto"/>
              <w:right w:val="single" w:sz="4" w:space="0" w:color="auto"/>
            </w:tcBorders>
            <w:shd w:val="clear" w:color="auto" w:fill="auto"/>
            <w:vAlign w:val="center"/>
            <w:hideMark/>
          </w:tcPr>
          <w:p w:rsidR="00D33B73" w:rsidRPr="00C042E9" w:rsidRDefault="00D33B73" w:rsidP="00275AF5">
            <w:pPr>
              <w:jc w:val="center"/>
              <w:rPr>
                <w:rFonts w:eastAsia="Times New Roman"/>
                <w:b/>
                <w:bCs/>
              </w:rPr>
            </w:pPr>
            <w:r w:rsidRPr="00C042E9">
              <w:rPr>
                <w:rFonts w:eastAsia="Times New Roman"/>
                <w:b/>
                <w:bCs/>
              </w:rPr>
              <w:t>0,0</w:t>
            </w:r>
          </w:p>
        </w:tc>
        <w:tc>
          <w:tcPr>
            <w:tcW w:w="2695" w:type="dxa"/>
            <w:tcBorders>
              <w:top w:val="nil"/>
              <w:left w:val="nil"/>
              <w:bottom w:val="single" w:sz="4" w:space="0" w:color="auto"/>
              <w:right w:val="single" w:sz="4" w:space="0" w:color="auto"/>
            </w:tcBorders>
            <w:shd w:val="clear" w:color="000000" w:fill="FFFFFF"/>
            <w:vAlign w:val="center"/>
            <w:hideMark/>
          </w:tcPr>
          <w:p w:rsidR="00D33B73" w:rsidRPr="00C042E9" w:rsidRDefault="00D33B73" w:rsidP="00275AF5">
            <w:pPr>
              <w:jc w:val="center"/>
              <w:rPr>
                <w:rFonts w:eastAsia="Times New Roman"/>
                <w:b/>
                <w:bCs/>
              </w:rPr>
            </w:pPr>
            <w:r w:rsidRPr="00C042E9">
              <w:rPr>
                <w:rFonts w:eastAsia="Times New Roman"/>
                <w:b/>
                <w:bCs/>
              </w:rPr>
              <w:t>0,0</w:t>
            </w:r>
          </w:p>
        </w:tc>
      </w:tr>
    </w:tbl>
    <w:p w:rsidR="00D33B73" w:rsidRDefault="00D33B73" w:rsidP="00D33B73"/>
    <w:p w:rsidR="00D33B73" w:rsidRDefault="00D33B73" w:rsidP="00D33B73"/>
    <w:tbl>
      <w:tblPr>
        <w:tblW w:w="11071" w:type="dxa"/>
        <w:tblInd w:w="-459" w:type="dxa"/>
        <w:tblLook w:val="04A0" w:firstRow="1" w:lastRow="0" w:firstColumn="1" w:lastColumn="0" w:noHBand="0" w:noVBand="1"/>
      </w:tblPr>
      <w:tblGrid>
        <w:gridCol w:w="3261"/>
        <w:gridCol w:w="660"/>
        <w:gridCol w:w="440"/>
        <w:gridCol w:w="467"/>
        <w:gridCol w:w="440"/>
        <w:gridCol w:w="328"/>
        <w:gridCol w:w="440"/>
        <w:gridCol w:w="774"/>
        <w:gridCol w:w="551"/>
        <w:gridCol w:w="1045"/>
        <w:gridCol w:w="1045"/>
        <w:gridCol w:w="1620"/>
      </w:tblGrid>
      <w:tr w:rsidR="00D33B73" w:rsidRPr="00C042E9" w:rsidTr="00D33B73">
        <w:trPr>
          <w:trHeight w:val="315"/>
        </w:trPr>
        <w:tc>
          <w:tcPr>
            <w:tcW w:w="3261" w:type="dxa"/>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jc w:val="right"/>
              <w:rPr>
                <w:rFonts w:eastAsia="Times New Roman"/>
              </w:rPr>
            </w:pPr>
          </w:p>
        </w:tc>
        <w:tc>
          <w:tcPr>
            <w:tcW w:w="3710" w:type="dxa"/>
            <w:gridSpan w:val="3"/>
            <w:tcBorders>
              <w:top w:val="nil"/>
              <w:left w:val="nil"/>
              <w:bottom w:val="nil"/>
              <w:right w:val="nil"/>
            </w:tcBorders>
            <w:shd w:val="clear" w:color="auto" w:fill="auto"/>
            <w:noWrap/>
            <w:vAlign w:val="bottom"/>
            <w:hideMark/>
          </w:tcPr>
          <w:p w:rsidR="00D33B73" w:rsidRPr="00C042E9" w:rsidRDefault="00D33B73" w:rsidP="00275AF5">
            <w:pPr>
              <w:jc w:val="right"/>
              <w:rPr>
                <w:rFonts w:eastAsia="Times New Roman"/>
                <w:sz w:val="20"/>
                <w:szCs w:val="20"/>
              </w:rPr>
            </w:pPr>
            <w:r w:rsidRPr="00C042E9">
              <w:rPr>
                <w:rFonts w:eastAsia="Times New Roman"/>
                <w:sz w:val="20"/>
                <w:szCs w:val="20"/>
              </w:rPr>
              <w:t>Приложение 11</w:t>
            </w:r>
          </w:p>
        </w:tc>
      </w:tr>
      <w:tr w:rsidR="00D33B73" w:rsidRPr="00C042E9" w:rsidTr="00D33B73">
        <w:trPr>
          <w:trHeight w:val="1065"/>
        </w:trPr>
        <w:tc>
          <w:tcPr>
            <w:tcW w:w="3261" w:type="dxa"/>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hideMark/>
          </w:tcPr>
          <w:p w:rsidR="00D33B73" w:rsidRPr="00C042E9" w:rsidRDefault="00D33B73" w:rsidP="00275AF5">
            <w:pPr>
              <w:jc w:val="right"/>
              <w:rPr>
                <w:rFonts w:eastAsia="Times New Roman"/>
                <w:color w:val="000000"/>
              </w:rPr>
            </w:pPr>
          </w:p>
        </w:tc>
        <w:tc>
          <w:tcPr>
            <w:tcW w:w="3710" w:type="dxa"/>
            <w:gridSpan w:val="3"/>
            <w:tcBorders>
              <w:top w:val="nil"/>
              <w:left w:val="nil"/>
              <w:bottom w:val="nil"/>
              <w:right w:val="nil"/>
            </w:tcBorders>
            <w:shd w:val="clear" w:color="auto" w:fill="auto"/>
            <w:hideMark/>
          </w:tcPr>
          <w:p w:rsidR="00D33B73" w:rsidRPr="00C042E9" w:rsidRDefault="00D33B73" w:rsidP="00275AF5">
            <w:pPr>
              <w:jc w:val="right"/>
              <w:rPr>
                <w:rFonts w:eastAsia="Times New Roman"/>
                <w:sz w:val="20"/>
                <w:szCs w:val="20"/>
              </w:rPr>
            </w:pPr>
            <w:r w:rsidRPr="00C042E9">
              <w:rPr>
                <w:rFonts w:eastAsia="Times New Roman"/>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D33B73" w:rsidRPr="00C042E9" w:rsidTr="00D33B73">
        <w:trPr>
          <w:trHeight w:val="315"/>
        </w:trPr>
        <w:tc>
          <w:tcPr>
            <w:tcW w:w="3261" w:type="dxa"/>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1592" w:type="dxa"/>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r>
      <w:tr w:rsidR="00D33B73" w:rsidRPr="00C042E9" w:rsidTr="00D33B73">
        <w:trPr>
          <w:trHeight w:val="509"/>
        </w:trPr>
        <w:tc>
          <w:tcPr>
            <w:tcW w:w="11071" w:type="dxa"/>
            <w:gridSpan w:val="12"/>
            <w:vMerge w:val="restart"/>
            <w:tcBorders>
              <w:top w:val="nil"/>
              <w:left w:val="nil"/>
              <w:bottom w:val="nil"/>
              <w:right w:val="nil"/>
            </w:tcBorders>
            <w:shd w:val="clear" w:color="auto" w:fill="auto"/>
            <w:hideMark/>
          </w:tcPr>
          <w:p w:rsidR="00D33B73" w:rsidRPr="00C042E9" w:rsidRDefault="00D33B73" w:rsidP="00275AF5">
            <w:pPr>
              <w:jc w:val="center"/>
              <w:rPr>
                <w:rFonts w:eastAsia="Times New Roman"/>
                <w:b/>
                <w:bCs/>
              </w:rPr>
            </w:pPr>
            <w:r w:rsidRPr="00C042E9">
              <w:rPr>
                <w:rFonts w:eastAsia="Times New Roman"/>
                <w:b/>
                <w:bCs/>
              </w:rPr>
              <w:t xml:space="preserve">                          РАСПРЕДЕЛЕНИЕ БЮДЖЕТНЫХ АССИГНОВАНИЙ НА КАПИТАЛЬНЫЕ ВЛОЖЕНИЯ ИЗ МЕСТНОГО БЮДЖЕТА ПО НАПРАВЛЕНИЯМ И ОБЪЕКТАМ В 2024 ГОДУ И ПЛАНОВОМ ПЕРИОДЕ 2025</w:t>
            </w:r>
            <w:proofErr w:type="gramStart"/>
            <w:r w:rsidRPr="00C042E9">
              <w:rPr>
                <w:rFonts w:eastAsia="Times New Roman"/>
                <w:b/>
                <w:bCs/>
              </w:rPr>
              <w:t xml:space="preserve"> И</w:t>
            </w:r>
            <w:proofErr w:type="gramEnd"/>
            <w:r w:rsidRPr="00C042E9">
              <w:rPr>
                <w:rFonts w:eastAsia="Times New Roman"/>
                <w:b/>
                <w:bCs/>
              </w:rPr>
              <w:t xml:space="preserve"> 2026 ГОДОВ</w:t>
            </w:r>
          </w:p>
        </w:tc>
      </w:tr>
      <w:tr w:rsidR="00D33B73" w:rsidRPr="00C042E9" w:rsidTr="00D33B73">
        <w:trPr>
          <w:trHeight w:val="509"/>
        </w:trPr>
        <w:tc>
          <w:tcPr>
            <w:tcW w:w="11071" w:type="dxa"/>
            <w:gridSpan w:val="12"/>
            <w:vMerge/>
            <w:tcBorders>
              <w:top w:val="nil"/>
              <w:left w:val="nil"/>
              <w:bottom w:val="nil"/>
              <w:right w:val="nil"/>
            </w:tcBorders>
            <w:vAlign w:val="center"/>
            <w:hideMark/>
          </w:tcPr>
          <w:p w:rsidR="00D33B73" w:rsidRPr="00C042E9" w:rsidRDefault="00D33B73" w:rsidP="00275AF5">
            <w:pPr>
              <w:rPr>
                <w:rFonts w:eastAsia="Times New Roman"/>
                <w:b/>
                <w:bCs/>
              </w:rPr>
            </w:pPr>
          </w:p>
        </w:tc>
      </w:tr>
      <w:tr w:rsidR="00D33B73" w:rsidRPr="00C042E9" w:rsidTr="00D33B73">
        <w:trPr>
          <w:trHeight w:val="315"/>
        </w:trPr>
        <w:tc>
          <w:tcPr>
            <w:tcW w:w="3261" w:type="dxa"/>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0" w:type="auto"/>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rPr>
            </w:pPr>
          </w:p>
        </w:tc>
        <w:tc>
          <w:tcPr>
            <w:tcW w:w="1592" w:type="dxa"/>
            <w:tcBorders>
              <w:top w:val="nil"/>
              <w:left w:val="nil"/>
              <w:bottom w:val="nil"/>
              <w:right w:val="nil"/>
            </w:tcBorders>
            <w:shd w:val="clear" w:color="auto" w:fill="auto"/>
            <w:noWrap/>
            <w:vAlign w:val="bottom"/>
            <w:hideMark/>
          </w:tcPr>
          <w:p w:rsidR="00D33B73" w:rsidRPr="00C042E9" w:rsidRDefault="00D33B73" w:rsidP="00275AF5">
            <w:pPr>
              <w:rPr>
                <w:rFonts w:eastAsia="Times New Roman"/>
                <w:color w:val="000000"/>
                <w:sz w:val="20"/>
                <w:szCs w:val="20"/>
              </w:rPr>
            </w:pPr>
            <w:proofErr w:type="spellStart"/>
            <w:r w:rsidRPr="00C042E9">
              <w:rPr>
                <w:rFonts w:eastAsia="Times New Roman"/>
                <w:color w:val="000000"/>
                <w:sz w:val="20"/>
                <w:szCs w:val="20"/>
              </w:rPr>
              <w:t>тыс</w:t>
            </w:r>
            <w:proofErr w:type="gramStart"/>
            <w:r w:rsidRPr="00C042E9">
              <w:rPr>
                <w:rFonts w:eastAsia="Times New Roman"/>
                <w:color w:val="000000"/>
                <w:sz w:val="20"/>
                <w:szCs w:val="20"/>
              </w:rPr>
              <w:t>.р</w:t>
            </w:r>
            <w:proofErr w:type="gramEnd"/>
            <w:r w:rsidRPr="00C042E9">
              <w:rPr>
                <w:rFonts w:eastAsia="Times New Roman"/>
                <w:color w:val="000000"/>
                <w:sz w:val="20"/>
                <w:szCs w:val="20"/>
              </w:rPr>
              <w:t>ублей</w:t>
            </w:r>
            <w:proofErr w:type="spellEnd"/>
          </w:p>
        </w:tc>
      </w:tr>
      <w:tr w:rsidR="00D33B73" w:rsidRPr="00C042E9" w:rsidTr="00D33B73">
        <w:trPr>
          <w:trHeight w:val="315"/>
        </w:trPr>
        <w:tc>
          <w:tcPr>
            <w:tcW w:w="326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33B73" w:rsidRPr="00C042E9" w:rsidRDefault="00D33B73" w:rsidP="00275AF5">
            <w:pPr>
              <w:jc w:val="center"/>
              <w:rPr>
                <w:rFonts w:eastAsia="Times New Roman"/>
                <w:color w:val="000000"/>
              </w:rPr>
            </w:pPr>
            <w:r w:rsidRPr="00C042E9">
              <w:rPr>
                <w:rFonts w:eastAsia="Times New Roman"/>
                <w:color w:val="000000"/>
              </w:rPr>
              <w:t>Наименование направлений и объектов</w:t>
            </w:r>
          </w:p>
        </w:tc>
        <w:tc>
          <w:tcPr>
            <w:tcW w:w="0" w:type="auto"/>
            <w:gridSpan w:val="8"/>
            <w:tcBorders>
              <w:top w:val="single" w:sz="4" w:space="0" w:color="auto"/>
              <w:left w:val="nil"/>
              <w:bottom w:val="single" w:sz="4" w:space="0" w:color="auto"/>
              <w:right w:val="single" w:sz="4" w:space="0" w:color="000000"/>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xml:space="preserve">Бюджетная </w:t>
            </w:r>
            <w:proofErr w:type="spellStart"/>
            <w:r w:rsidRPr="00C042E9">
              <w:rPr>
                <w:rFonts w:eastAsia="Times New Roman"/>
                <w:color w:val="000000"/>
              </w:rPr>
              <w:t>класификация</w:t>
            </w:r>
            <w:proofErr w:type="spellEnd"/>
          </w:p>
        </w:tc>
        <w:tc>
          <w:tcPr>
            <w:tcW w:w="3710" w:type="dxa"/>
            <w:gridSpan w:val="3"/>
            <w:tcBorders>
              <w:top w:val="single" w:sz="4" w:space="0" w:color="auto"/>
              <w:left w:val="nil"/>
              <w:bottom w:val="single" w:sz="4" w:space="0" w:color="auto"/>
              <w:right w:val="single" w:sz="4" w:space="0" w:color="000000"/>
            </w:tcBorders>
            <w:shd w:val="clear" w:color="auto" w:fill="auto"/>
            <w:vAlign w:val="center"/>
            <w:hideMark/>
          </w:tcPr>
          <w:p w:rsidR="00D33B73" w:rsidRPr="00C042E9" w:rsidRDefault="00D33B73" w:rsidP="00275AF5">
            <w:pPr>
              <w:jc w:val="center"/>
              <w:rPr>
                <w:rFonts w:eastAsia="Times New Roman"/>
                <w:color w:val="000000"/>
              </w:rPr>
            </w:pPr>
            <w:r w:rsidRPr="00C042E9">
              <w:rPr>
                <w:rFonts w:eastAsia="Times New Roman"/>
                <w:color w:val="000000"/>
              </w:rPr>
              <w:t>Лимиты капитальных вложений</w:t>
            </w:r>
          </w:p>
        </w:tc>
      </w:tr>
      <w:tr w:rsidR="00D33B73" w:rsidRPr="00C042E9" w:rsidTr="00D33B73">
        <w:trPr>
          <w:trHeight w:val="315"/>
        </w:trPr>
        <w:tc>
          <w:tcPr>
            <w:tcW w:w="3261" w:type="dxa"/>
            <w:vMerge/>
            <w:tcBorders>
              <w:top w:val="single" w:sz="4" w:space="0" w:color="auto"/>
              <w:left w:val="single" w:sz="4" w:space="0" w:color="auto"/>
              <w:bottom w:val="single" w:sz="4" w:space="0" w:color="000000"/>
              <w:right w:val="single" w:sz="4" w:space="0" w:color="auto"/>
            </w:tcBorders>
            <w:vAlign w:val="center"/>
            <w:hideMark/>
          </w:tcPr>
          <w:p w:rsidR="00D33B73" w:rsidRPr="00C042E9" w:rsidRDefault="00D33B73" w:rsidP="00275AF5">
            <w:pPr>
              <w:rPr>
                <w:rFonts w:eastAsia="Times New Roman"/>
                <w:color w:val="000000"/>
              </w:rPr>
            </w:pP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ГРБС</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РЗ</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proofErr w:type="gramStart"/>
            <w:r w:rsidRPr="00C042E9">
              <w:rPr>
                <w:rFonts w:eastAsia="Times New Roman"/>
                <w:color w:val="000000"/>
              </w:rPr>
              <w:t>ПР</w:t>
            </w:r>
            <w:proofErr w:type="gramEnd"/>
          </w:p>
        </w:tc>
        <w:tc>
          <w:tcPr>
            <w:tcW w:w="0" w:type="auto"/>
            <w:gridSpan w:val="4"/>
            <w:tcBorders>
              <w:top w:val="single" w:sz="4" w:space="0" w:color="auto"/>
              <w:left w:val="nil"/>
              <w:bottom w:val="single" w:sz="4" w:space="0" w:color="auto"/>
              <w:right w:val="single" w:sz="4" w:space="0" w:color="000000"/>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ЦСР</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ВР</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2024 год</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2025 год</w:t>
            </w:r>
          </w:p>
        </w:tc>
        <w:tc>
          <w:tcPr>
            <w:tcW w:w="1592"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2026 год</w:t>
            </w:r>
          </w:p>
        </w:tc>
      </w:tr>
      <w:tr w:rsidR="00D33B73" w:rsidRPr="00C042E9" w:rsidTr="00D33B73">
        <w:trPr>
          <w:trHeight w:val="315"/>
        </w:trPr>
        <w:tc>
          <w:tcPr>
            <w:tcW w:w="3261" w:type="dxa"/>
            <w:tcBorders>
              <w:top w:val="nil"/>
              <w:left w:val="single" w:sz="4" w:space="0" w:color="auto"/>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b/>
                <w:bCs/>
                <w:color w:val="000000"/>
              </w:rPr>
            </w:pPr>
            <w:r w:rsidRPr="00C042E9">
              <w:rPr>
                <w:rFonts w:eastAsia="Times New Roman"/>
                <w:b/>
                <w:bCs/>
                <w:color w:val="000000"/>
              </w:rPr>
              <w:t>ВСЕГО:</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jc w:val="right"/>
              <w:rPr>
                <w:rFonts w:eastAsia="Times New Roman"/>
                <w:b/>
                <w:bCs/>
                <w:color w:val="000000"/>
              </w:rPr>
            </w:pPr>
            <w:r w:rsidRPr="00C042E9">
              <w:rPr>
                <w:rFonts w:eastAsia="Times New Roman"/>
                <w:b/>
                <w:bCs/>
                <w:color w:val="000000"/>
              </w:rPr>
              <w:t>1239,7</w:t>
            </w:r>
          </w:p>
        </w:tc>
        <w:tc>
          <w:tcPr>
            <w:tcW w:w="0" w:type="auto"/>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jc w:val="right"/>
              <w:rPr>
                <w:rFonts w:eastAsia="Times New Roman"/>
                <w:b/>
                <w:bCs/>
                <w:color w:val="000000"/>
              </w:rPr>
            </w:pPr>
            <w:r w:rsidRPr="00C042E9">
              <w:rPr>
                <w:rFonts w:eastAsia="Times New Roman"/>
                <w:b/>
                <w:bCs/>
                <w:color w:val="000000"/>
              </w:rPr>
              <w:t>0,0</w:t>
            </w:r>
          </w:p>
        </w:tc>
        <w:tc>
          <w:tcPr>
            <w:tcW w:w="1592" w:type="dxa"/>
            <w:tcBorders>
              <w:top w:val="nil"/>
              <w:left w:val="nil"/>
              <w:bottom w:val="single" w:sz="4" w:space="0" w:color="auto"/>
              <w:right w:val="single" w:sz="4" w:space="0" w:color="auto"/>
            </w:tcBorders>
            <w:shd w:val="clear" w:color="auto" w:fill="auto"/>
            <w:noWrap/>
            <w:vAlign w:val="bottom"/>
            <w:hideMark/>
          </w:tcPr>
          <w:p w:rsidR="00D33B73" w:rsidRPr="00C042E9" w:rsidRDefault="00D33B73" w:rsidP="00275AF5">
            <w:pPr>
              <w:jc w:val="right"/>
              <w:rPr>
                <w:rFonts w:eastAsia="Times New Roman"/>
                <w:b/>
                <w:bCs/>
                <w:color w:val="000000"/>
              </w:rPr>
            </w:pPr>
            <w:r w:rsidRPr="00C042E9">
              <w:rPr>
                <w:rFonts w:eastAsia="Times New Roman"/>
                <w:b/>
                <w:bCs/>
                <w:color w:val="000000"/>
              </w:rPr>
              <w:t>0,0</w:t>
            </w:r>
          </w:p>
        </w:tc>
      </w:tr>
      <w:tr w:rsidR="00D33B73" w:rsidRPr="00C042E9" w:rsidTr="00D33B73">
        <w:trPr>
          <w:trHeight w:val="1575"/>
        </w:trPr>
        <w:tc>
          <w:tcPr>
            <w:tcW w:w="3261" w:type="dxa"/>
            <w:tcBorders>
              <w:top w:val="nil"/>
              <w:left w:val="single" w:sz="4" w:space="0" w:color="auto"/>
              <w:bottom w:val="nil"/>
              <w:right w:val="nil"/>
            </w:tcBorders>
            <w:shd w:val="clear" w:color="auto" w:fill="auto"/>
            <w:vAlign w:val="center"/>
            <w:hideMark/>
          </w:tcPr>
          <w:p w:rsidR="00D33B73" w:rsidRPr="00C042E9" w:rsidRDefault="00D33B73" w:rsidP="00275AF5">
            <w:pPr>
              <w:rPr>
                <w:rFonts w:eastAsia="Times New Roman"/>
                <w:b/>
                <w:bCs/>
              </w:rPr>
            </w:pPr>
            <w:r w:rsidRPr="00C042E9">
              <w:rPr>
                <w:rFonts w:eastAsia="Times New Roman"/>
                <w:b/>
                <w:bCs/>
              </w:rPr>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 </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right"/>
              <w:rPr>
                <w:rFonts w:eastAsia="Times New Roman"/>
                <w:b/>
                <w:bCs/>
                <w:color w:val="000000"/>
              </w:rPr>
            </w:pPr>
            <w:r w:rsidRPr="00C042E9">
              <w:rPr>
                <w:rFonts w:eastAsia="Times New Roman"/>
                <w:b/>
                <w:bCs/>
                <w:color w:val="000000"/>
              </w:rPr>
              <w:t>1239,7</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right"/>
              <w:rPr>
                <w:rFonts w:eastAsia="Times New Roman"/>
                <w:b/>
                <w:bCs/>
                <w:color w:val="000000"/>
              </w:rPr>
            </w:pPr>
            <w:r w:rsidRPr="00C042E9">
              <w:rPr>
                <w:rFonts w:eastAsia="Times New Roman"/>
                <w:b/>
                <w:bCs/>
                <w:color w:val="000000"/>
              </w:rPr>
              <w:t>0,0</w:t>
            </w:r>
          </w:p>
        </w:tc>
        <w:tc>
          <w:tcPr>
            <w:tcW w:w="1592" w:type="dxa"/>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right"/>
              <w:rPr>
                <w:rFonts w:eastAsia="Times New Roman"/>
                <w:b/>
                <w:bCs/>
                <w:color w:val="000000"/>
              </w:rPr>
            </w:pPr>
            <w:r w:rsidRPr="00C042E9">
              <w:rPr>
                <w:rFonts w:eastAsia="Times New Roman"/>
                <w:b/>
                <w:bCs/>
                <w:color w:val="000000"/>
              </w:rPr>
              <w:t>0,0</w:t>
            </w:r>
          </w:p>
        </w:tc>
      </w:tr>
      <w:tr w:rsidR="00D33B73" w:rsidRPr="00C042E9" w:rsidTr="00D33B73">
        <w:trPr>
          <w:trHeight w:val="189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rPr>
                <w:rFonts w:eastAsia="Times New Roman"/>
                <w:color w:val="000000"/>
              </w:rPr>
            </w:pPr>
            <w:r w:rsidRPr="00C042E9">
              <w:rPr>
                <w:rFonts w:eastAsia="Times New Roman"/>
                <w:color w:val="000000"/>
              </w:rPr>
              <w:t xml:space="preserve">Проведение государственной экспертизы результатов инженерных изысканий в отношении объекта капитального строительства "Реконструкция </w:t>
            </w:r>
            <w:proofErr w:type="spellStart"/>
            <w:r w:rsidRPr="00C042E9">
              <w:rPr>
                <w:rFonts w:eastAsia="Times New Roman"/>
                <w:color w:val="000000"/>
              </w:rPr>
              <w:t>ул</w:t>
            </w:r>
            <w:proofErr w:type="gramStart"/>
            <w:r w:rsidRPr="00C042E9">
              <w:rPr>
                <w:rFonts w:eastAsia="Times New Roman"/>
                <w:color w:val="000000"/>
              </w:rPr>
              <w:t>.Ц</w:t>
            </w:r>
            <w:proofErr w:type="gramEnd"/>
            <w:r w:rsidRPr="00C042E9">
              <w:rPr>
                <w:rFonts w:eastAsia="Times New Roman"/>
                <w:color w:val="000000"/>
              </w:rPr>
              <w:t>ентральной</w:t>
            </w:r>
            <w:proofErr w:type="spellEnd"/>
            <w:r w:rsidRPr="00C042E9">
              <w:rPr>
                <w:rFonts w:eastAsia="Times New Roman"/>
                <w:color w:val="000000"/>
              </w:rPr>
              <w:t xml:space="preserve"> в Морозовском сельсовете"</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52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414</w:t>
            </w:r>
          </w:p>
        </w:tc>
        <w:tc>
          <w:tcPr>
            <w:tcW w:w="0" w:type="auto"/>
            <w:tcBorders>
              <w:top w:val="nil"/>
              <w:left w:val="nil"/>
              <w:bottom w:val="single" w:sz="4" w:space="0" w:color="auto"/>
              <w:right w:val="single" w:sz="4" w:space="0" w:color="auto"/>
            </w:tcBorders>
            <w:shd w:val="clear" w:color="000000" w:fill="DCE6F1"/>
            <w:noWrap/>
            <w:vAlign w:val="center"/>
            <w:hideMark/>
          </w:tcPr>
          <w:p w:rsidR="00D33B73" w:rsidRPr="00C042E9" w:rsidRDefault="00D33B73" w:rsidP="00275AF5">
            <w:pPr>
              <w:jc w:val="right"/>
              <w:rPr>
                <w:rFonts w:eastAsia="Times New Roman"/>
                <w:color w:val="000000"/>
              </w:rPr>
            </w:pPr>
            <w:r w:rsidRPr="00C042E9">
              <w:rPr>
                <w:rFonts w:eastAsia="Times New Roman"/>
                <w:color w:val="000000"/>
              </w:rPr>
              <w:t>304,3</w:t>
            </w:r>
          </w:p>
        </w:tc>
        <w:tc>
          <w:tcPr>
            <w:tcW w:w="0" w:type="auto"/>
            <w:tcBorders>
              <w:top w:val="nil"/>
              <w:left w:val="nil"/>
              <w:bottom w:val="single" w:sz="4" w:space="0" w:color="auto"/>
              <w:right w:val="single" w:sz="4" w:space="0" w:color="auto"/>
            </w:tcBorders>
            <w:shd w:val="clear" w:color="000000" w:fill="DCE6F1"/>
            <w:noWrap/>
            <w:vAlign w:val="center"/>
            <w:hideMark/>
          </w:tcPr>
          <w:p w:rsidR="00D33B73" w:rsidRPr="00C042E9" w:rsidRDefault="00D33B73" w:rsidP="00275AF5">
            <w:pPr>
              <w:jc w:val="right"/>
              <w:rPr>
                <w:rFonts w:eastAsia="Times New Roman"/>
                <w:color w:val="000000"/>
              </w:rPr>
            </w:pPr>
            <w:r w:rsidRPr="00C042E9">
              <w:rPr>
                <w:rFonts w:eastAsia="Times New Roman"/>
                <w:color w:val="000000"/>
              </w:rPr>
              <w:t>0,0</w:t>
            </w:r>
          </w:p>
        </w:tc>
        <w:tc>
          <w:tcPr>
            <w:tcW w:w="1592" w:type="dxa"/>
            <w:tcBorders>
              <w:top w:val="nil"/>
              <w:left w:val="nil"/>
              <w:bottom w:val="single" w:sz="4" w:space="0" w:color="auto"/>
              <w:right w:val="single" w:sz="4" w:space="0" w:color="auto"/>
            </w:tcBorders>
            <w:shd w:val="clear" w:color="000000" w:fill="DCE6F1"/>
            <w:noWrap/>
            <w:vAlign w:val="center"/>
            <w:hideMark/>
          </w:tcPr>
          <w:p w:rsidR="00D33B73" w:rsidRPr="00C042E9" w:rsidRDefault="00D33B73" w:rsidP="00275AF5">
            <w:pPr>
              <w:jc w:val="right"/>
              <w:rPr>
                <w:rFonts w:eastAsia="Times New Roman"/>
                <w:color w:val="000000"/>
              </w:rPr>
            </w:pPr>
            <w:r w:rsidRPr="00C042E9">
              <w:rPr>
                <w:rFonts w:eastAsia="Times New Roman"/>
                <w:color w:val="000000"/>
              </w:rPr>
              <w:t>0,0</w:t>
            </w:r>
          </w:p>
        </w:tc>
      </w:tr>
      <w:tr w:rsidR="00D33B73" w:rsidRPr="00C042E9" w:rsidTr="00D33B73">
        <w:trPr>
          <w:trHeight w:val="157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33B73" w:rsidRPr="00C042E9" w:rsidRDefault="00D33B73" w:rsidP="00275AF5">
            <w:pPr>
              <w:rPr>
                <w:rFonts w:eastAsia="Times New Roman"/>
                <w:color w:val="000000"/>
              </w:rPr>
            </w:pPr>
            <w:r w:rsidRPr="00C042E9">
              <w:rPr>
                <w:rFonts w:eastAsia="Times New Roman"/>
                <w:color w:val="000000"/>
              </w:rPr>
              <w:t xml:space="preserve">Разработка проектной документации по  объекту капитального строительства "Реконструкция </w:t>
            </w:r>
            <w:proofErr w:type="spellStart"/>
            <w:r w:rsidRPr="00C042E9">
              <w:rPr>
                <w:rFonts w:eastAsia="Times New Roman"/>
                <w:color w:val="000000"/>
              </w:rPr>
              <w:t>ул</w:t>
            </w:r>
            <w:proofErr w:type="gramStart"/>
            <w:r w:rsidRPr="00C042E9">
              <w:rPr>
                <w:rFonts w:eastAsia="Times New Roman"/>
                <w:color w:val="000000"/>
              </w:rPr>
              <w:t>.Ц</w:t>
            </w:r>
            <w:proofErr w:type="gramEnd"/>
            <w:r w:rsidRPr="00C042E9">
              <w:rPr>
                <w:rFonts w:eastAsia="Times New Roman"/>
                <w:color w:val="000000"/>
              </w:rPr>
              <w:t>ентральной</w:t>
            </w:r>
            <w:proofErr w:type="spellEnd"/>
            <w:r w:rsidRPr="00C042E9">
              <w:rPr>
                <w:rFonts w:eastAsia="Times New Roman"/>
                <w:color w:val="000000"/>
              </w:rPr>
              <w:t xml:space="preserve"> в Морозовском сельсовете"</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241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04</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09</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52</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01</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06070</w:t>
            </w:r>
          </w:p>
        </w:tc>
        <w:tc>
          <w:tcPr>
            <w:tcW w:w="0" w:type="auto"/>
            <w:tcBorders>
              <w:top w:val="nil"/>
              <w:left w:val="nil"/>
              <w:bottom w:val="single" w:sz="4" w:space="0" w:color="auto"/>
              <w:right w:val="single" w:sz="4" w:space="0" w:color="auto"/>
            </w:tcBorders>
            <w:shd w:val="clear" w:color="auto" w:fill="auto"/>
            <w:noWrap/>
            <w:vAlign w:val="center"/>
            <w:hideMark/>
          </w:tcPr>
          <w:p w:rsidR="00D33B73" w:rsidRPr="00C042E9" w:rsidRDefault="00D33B73" w:rsidP="00275AF5">
            <w:pPr>
              <w:jc w:val="center"/>
              <w:rPr>
                <w:rFonts w:eastAsia="Times New Roman"/>
                <w:color w:val="000000"/>
              </w:rPr>
            </w:pPr>
            <w:r w:rsidRPr="00C042E9">
              <w:rPr>
                <w:rFonts w:eastAsia="Times New Roman"/>
                <w:color w:val="000000"/>
              </w:rPr>
              <w:t>414</w:t>
            </w:r>
          </w:p>
        </w:tc>
        <w:tc>
          <w:tcPr>
            <w:tcW w:w="0" w:type="auto"/>
            <w:tcBorders>
              <w:top w:val="nil"/>
              <w:left w:val="nil"/>
              <w:bottom w:val="single" w:sz="4" w:space="0" w:color="auto"/>
              <w:right w:val="single" w:sz="4" w:space="0" w:color="auto"/>
            </w:tcBorders>
            <w:shd w:val="clear" w:color="000000" w:fill="DCE6F1"/>
            <w:noWrap/>
            <w:vAlign w:val="center"/>
            <w:hideMark/>
          </w:tcPr>
          <w:p w:rsidR="00D33B73" w:rsidRPr="00C042E9" w:rsidRDefault="00D33B73" w:rsidP="00275AF5">
            <w:pPr>
              <w:jc w:val="right"/>
              <w:rPr>
                <w:rFonts w:eastAsia="Times New Roman"/>
                <w:color w:val="000000"/>
              </w:rPr>
            </w:pPr>
            <w:r w:rsidRPr="00C042E9">
              <w:rPr>
                <w:rFonts w:eastAsia="Times New Roman"/>
                <w:color w:val="000000"/>
              </w:rPr>
              <w:t>935,4</w:t>
            </w:r>
          </w:p>
        </w:tc>
        <w:tc>
          <w:tcPr>
            <w:tcW w:w="0" w:type="auto"/>
            <w:tcBorders>
              <w:top w:val="nil"/>
              <w:left w:val="nil"/>
              <w:bottom w:val="single" w:sz="4" w:space="0" w:color="auto"/>
              <w:right w:val="single" w:sz="4" w:space="0" w:color="auto"/>
            </w:tcBorders>
            <w:shd w:val="clear" w:color="000000" w:fill="DCE6F1"/>
            <w:noWrap/>
            <w:vAlign w:val="center"/>
            <w:hideMark/>
          </w:tcPr>
          <w:p w:rsidR="00D33B73" w:rsidRPr="00C042E9" w:rsidRDefault="00D33B73" w:rsidP="00275AF5">
            <w:pPr>
              <w:jc w:val="right"/>
              <w:rPr>
                <w:rFonts w:eastAsia="Times New Roman"/>
                <w:color w:val="000000"/>
              </w:rPr>
            </w:pPr>
            <w:r w:rsidRPr="00C042E9">
              <w:rPr>
                <w:rFonts w:eastAsia="Times New Roman"/>
                <w:color w:val="000000"/>
              </w:rPr>
              <w:t>0,0</w:t>
            </w:r>
          </w:p>
        </w:tc>
        <w:tc>
          <w:tcPr>
            <w:tcW w:w="1592" w:type="dxa"/>
            <w:tcBorders>
              <w:top w:val="nil"/>
              <w:left w:val="nil"/>
              <w:bottom w:val="single" w:sz="4" w:space="0" w:color="auto"/>
              <w:right w:val="single" w:sz="4" w:space="0" w:color="auto"/>
            </w:tcBorders>
            <w:shd w:val="clear" w:color="000000" w:fill="DCE6F1"/>
            <w:noWrap/>
            <w:vAlign w:val="center"/>
            <w:hideMark/>
          </w:tcPr>
          <w:p w:rsidR="00D33B73" w:rsidRPr="00C042E9" w:rsidRDefault="00D33B73" w:rsidP="00275AF5">
            <w:pPr>
              <w:jc w:val="right"/>
              <w:rPr>
                <w:rFonts w:eastAsia="Times New Roman"/>
                <w:color w:val="000000"/>
              </w:rPr>
            </w:pPr>
            <w:r w:rsidRPr="00C042E9">
              <w:rPr>
                <w:rFonts w:eastAsia="Times New Roman"/>
                <w:color w:val="000000"/>
              </w:rPr>
              <w:t>0,0</w:t>
            </w:r>
          </w:p>
        </w:tc>
      </w:tr>
    </w:tbl>
    <w:p w:rsidR="00D33B73" w:rsidRDefault="00D33B73" w:rsidP="00D33B73"/>
    <w:p w:rsidR="00DE6D64" w:rsidRDefault="00D33B73" w:rsidP="00DE6D64">
      <w:pPr>
        <w:jc w:val="center"/>
        <w:rPr>
          <w:sz w:val="24"/>
          <w:szCs w:val="24"/>
        </w:rPr>
      </w:pPr>
      <w:r>
        <w:rPr>
          <w:sz w:val="24"/>
          <w:szCs w:val="24"/>
        </w:rPr>
        <w:t>_______________________________________________________________________________________</w:t>
      </w:r>
    </w:p>
    <w:p w:rsidR="00D33B73" w:rsidRDefault="00D33B73" w:rsidP="00DE6D64">
      <w:pPr>
        <w:jc w:val="center"/>
        <w:rPr>
          <w:sz w:val="24"/>
          <w:szCs w:val="24"/>
        </w:rPr>
      </w:pPr>
    </w:p>
    <w:p w:rsidR="00D33B73" w:rsidRDefault="00D33B73" w:rsidP="00DE6D64">
      <w:pPr>
        <w:jc w:val="center"/>
        <w:rPr>
          <w:sz w:val="24"/>
          <w:szCs w:val="24"/>
        </w:rPr>
      </w:pPr>
      <w:bookmarkStart w:id="1" w:name="_GoBack"/>
      <w:bookmarkEnd w:id="1"/>
    </w:p>
    <w:p w:rsidR="00DE6D64" w:rsidRDefault="00DE6D64" w:rsidP="00DE6D64">
      <w:pPr>
        <w:keepNext/>
        <w:spacing w:after="0" w:line="240" w:lineRule="auto"/>
        <w:jc w:val="center"/>
        <w:outlineLvl w:val="1"/>
        <w:rPr>
          <w:rFonts w:ascii="Times New Roman" w:hAnsi="Times New Roman" w:cs="Times New Roman"/>
          <w:b/>
          <w:color w:val="000000"/>
          <w:sz w:val="24"/>
          <w:szCs w:val="24"/>
        </w:rPr>
        <w:sectPr w:rsidR="00DE6D64" w:rsidSect="00AB595A">
          <w:type w:val="continuous"/>
          <w:pgSz w:w="11906" w:h="16838" w:code="9"/>
          <w:pgMar w:top="1017" w:right="424" w:bottom="1134" w:left="851" w:header="709" w:footer="709" w:gutter="0"/>
          <w:cols w:space="708"/>
          <w:docGrid w:linePitch="360"/>
        </w:sectPr>
      </w:pPr>
    </w:p>
    <w:p w:rsidR="00DE6D64" w:rsidRPr="00DE6D64" w:rsidRDefault="00DE6D64" w:rsidP="00DE6D64">
      <w:pPr>
        <w:keepNext/>
        <w:spacing w:after="0" w:line="240" w:lineRule="auto"/>
        <w:jc w:val="center"/>
        <w:outlineLvl w:val="1"/>
        <w:rPr>
          <w:rFonts w:ascii="Times New Roman" w:hAnsi="Times New Roman" w:cs="Times New Roman"/>
          <w:b/>
          <w:color w:val="000000"/>
          <w:sz w:val="20"/>
          <w:szCs w:val="20"/>
        </w:rPr>
      </w:pPr>
      <w:r w:rsidRPr="00DE6D64">
        <w:rPr>
          <w:rFonts w:ascii="Times New Roman" w:hAnsi="Times New Roman" w:cs="Times New Roman"/>
          <w:b/>
          <w:color w:val="000000"/>
          <w:sz w:val="20"/>
          <w:szCs w:val="20"/>
        </w:rPr>
        <w:lastRenderedPageBreak/>
        <w:t xml:space="preserve">СОВЕТ ДЕПУТАТОВ МОРОЗОВСКОГО СЕЛЬСОВЕТА  </w:t>
      </w:r>
    </w:p>
    <w:p w:rsidR="00DE6D64" w:rsidRPr="00DE6D64" w:rsidRDefault="00DE6D64" w:rsidP="00DE6D64">
      <w:pPr>
        <w:spacing w:after="0" w:line="240" w:lineRule="auto"/>
        <w:jc w:val="center"/>
        <w:rPr>
          <w:rFonts w:ascii="Times New Roman" w:hAnsi="Times New Roman" w:cs="Times New Roman"/>
          <w:b/>
          <w:color w:val="000000"/>
          <w:sz w:val="20"/>
          <w:szCs w:val="20"/>
        </w:rPr>
      </w:pPr>
      <w:r w:rsidRPr="00DE6D64">
        <w:rPr>
          <w:rFonts w:ascii="Times New Roman" w:hAnsi="Times New Roman" w:cs="Times New Roman"/>
          <w:b/>
          <w:color w:val="000000"/>
          <w:sz w:val="20"/>
          <w:szCs w:val="20"/>
        </w:rPr>
        <w:t>ИСКИТИМСКОГО РАЙОНА НОВОСИБИРСКОЙ ОБЛАСТИ</w:t>
      </w:r>
    </w:p>
    <w:p w:rsidR="00DE6D64" w:rsidRPr="00DE6D64" w:rsidRDefault="00DE6D64" w:rsidP="00DE6D64">
      <w:pPr>
        <w:keepNext/>
        <w:spacing w:after="0" w:line="240" w:lineRule="auto"/>
        <w:jc w:val="center"/>
        <w:outlineLvl w:val="1"/>
        <w:rPr>
          <w:rFonts w:ascii="Times New Roman" w:hAnsi="Times New Roman" w:cs="Times New Roman"/>
          <w:color w:val="000000"/>
          <w:sz w:val="20"/>
          <w:szCs w:val="20"/>
        </w:rPr>
      </w:pPr>
      <w:r w:rsidRPr="00DE6D64">
        <w:rPr>
          <w:rFonts w:ascii="Times New Roman" w:hAnsi="Times New Roman" w:cs="Times New Roman"/>
          <w:color w:val="000000"/>
          <w:sz w:val="20"/>
          <w:szCs w:val="20"/>
        </w:rPr>
        <w:t xml:space="preserve">шестого созыва  </w:t>
      </w:r>
    </w:p>
    <w:p w:rsidR="00DE6D64" w:rsidRPr="00DE6D64" w:rsidRDefault="00DE6D64" w:rsidP="00DE6D64">
      <w:pPr>
        <w:keepNext/>
        <w:spacing w:after="0" w:line="240" w:lineRule="auto"/>
        <w:outlineLvl w:val="1"/>
        <w:rPr>
          <w:rFonts w:ascii="Times New Roman" w:hAnsi="Times New Roman" w:cs="Times New Roman"/>
          <w:b/>
          <w:color w:val="000000"/>
          <w:sz w:val="24"/>
          <w:szCs w:val="24"/>
        </w:rPr>
      </w:pPr>
    </w:p>
    <w:p w:rsidR="00DE6D64" w:rsidRPr="00DE6D64" w:rsidRDefault="00DE6D64" w:rsidP="00DE6D64">
      <w:pPr>
        <w:shd w:val="clear" w:color="auto" w:fill="FFFFFF"/>
        <w:spacing w:after="0" w:line="240" w:lineRule="auto"/>
        <w:jc w:val="center"/>
        <w:outlineLvl w:val="2"/>
        <w:rPr>
          <w:rFonts w:ascii="Times New Roman" w:hAnsi="Times New Roman" w:cs="Times New Roman"/>
          <w:b/>
          <w:bCs/>
          <w:sz w:val="20"/>
          <w:szCs w:val="20"/>
        </w:rPr>
      </w:pPr>
      <w:r w:rsidRPr="00DE6D64">
        <w:rPr>
          <w:rFonts w:ascii="Times New Roman" w:hAnsi="Times New Roman" w:cs="Times New Roman"/>
          <w:b/>
          <w:sz w:val="20"/>
          <w:szCs w:val="20"/>
        </w:rPr>
        <w:t>РЕШЕНИЕ</w:t>
      </w:r>
    </w:p>
    <w:p w:rsidR="00DE6D64" w:rsidRPr="00DE6D64" w:rsidRDefault="00DE6D64" w:rsidP="00DE6D64">
      <w:pPr>
        <w:spacing w:after="0" w:line="240" w:lineRule="auto"/>
        <w:ind w:right="-284"/>
        <w:jc w:val="center"/>
        <w:rPr>
          <w:rFonts w:ascii="Times New Roman" w:hAnsi="Times New Roman" w:cs="Times New Roman"/>
          <w:sz w:val="20"/>
          <w:szCs w:val="20"/>
        </w:rPr>
      </w:pPr>
      <w:r w:rsidRPr="00DE6D64">
        <w:rPr>
          <w:rFonts w:ascii="Times New Roman" w:hAnsi="Times New Roman" w:cs="Times New Roman"/>
          <w:sz w:val="20"/>
          <w:szCs w:val="20"/>
        </w:rPr>
        <w:t xml:space="preserve">Двадцать восьмой сессии </w:t>
      </w:r>
    </w:p>
    <w:p w:rsidR="00DE6D64" w:rsidRPr="00DE6D64" w:rsidRDefault="00DE6D64" w:rsidP="00DE6D64">
      <w:pPr>
        <w:widowControl w:val="0"/>
        <w:suppressAutoHyphens/>
        <w:spacing w:after="0" w:line="240" w:lineRule="auto"/>
        <w:rPr>
          <w:rFonts w:ascii="Times New Roman" w:hAnsi="Times New Roman" w:cs="Times New Roman"/>
          <w:sz w:val="20"/>
          <w:szCs w:val="20"/>
        </w:rPr>
      </w:pPr>
      <w:r w:rsidRPr="00DE6D64">
        <w:rPr>
          <w:rFonts w:ascii="Times New Roman" w:hAnsi="Times New Roman" w:cs="Times New Roman"/>
          <w:sz w:val="20"/>
          <w:szCs w:val="20"/>
        </w:rPr>
        <w:t xml:space="preserve">от «28» мая </w:t>
      </w:r>
      <w:r>
        <w:rPr>
          <w:rFonts w:ascii="Times New Roman" w:hAnsi="Times New Roman" w:cs="Times New Roman"/>
          <w:sz w:val="20"/>
          <w:szCs w:val="20"/>
        </w:rPr>
        <w:t xml:space="preserve">2024 г.          </w:t>
      </w:r>
      <w:r w:rsidRPr="00DE6D64">
        <w:rPr>
          <w:rFonts w:ascii="Times New Roman" w:hAnsi="Times New Roman" w:cs="Times New Roman"/>
          <w:sz w:val="20"/>
          <w:szCs w:val="20"/>
        </w:rPr>
        <w:t xml:space="preserve">с. Морозово    </w:t>
      </w:r>
      <w:r>
        <w:rPr>
          <w:rFonts w:ascii="Times New Roman" w:hAnsi="Times New Roman" w:cs="Times New Roman"/>
          <w:sz w:val="20"/>
          <w:szCs w:val="20"/>
        </w:rPr>
        <w:t xml:space="preserve">            </w:t>
      </w:r>
      <w:r w:rsidRPr="00DE6D64">
        <w:rPr>
          <w:rFonts w:ascii="Times New Roman" w:hAnsi="Times New Roman" w:cs="Times New Roman"/>
          <w:sz w:val="20"/>
          <w:szCs w:val="20"/>
        </w:rPr>
        <w:t xml:space="preserve">   № 155</w:t>
      </w:r>
    </w:p>
    <w:p w:rsidR="00DE6D64" w:rsidRPr="00DE6D64" w:rsidRDefault="00DE6D64" w:rsidP="00DE6D64">
      <w:pPr>
        <w:widowControl w:val="0"/>
        <w:autoSpaceDE w:val="0"/>
        <w:autoSpaceDN w:val="0"/>
        <w:adjustRightInd w:val="0"/>
        <w:spacing w:after="0" w:line="240" w:lineRule="auto"/>
        <w:jc w:val="center"/>
        <w:outlineLvl w:val="0"/>
        <w:rPr>
          <w:rFonts w:ascii="Times New Roman" w:hAnsi="Times New Roman" w:cs="Times New Roman"/>
          <w:b/>
          <w:bCs/>
          <w:sz w:val="24"/>
          <w:szCs w:val="24"/>
        </w:rPr>
      </w:pPr>
    </w:p>
    <w:p w:rsidR="00DE6D64" w:rsidRPr="00DE6D64" w:rsidRDefault="00DE6D64" w:rsidP="00DE6D64">
      <w:pPr>
        <w:spacing w:after="0" w:line="240" w:lineRule="auto"/>
        <w:jc w:val="center"/>
        <w:rPr>
          <w:rFonts w:ascii="Times New Roman" w:hAnsi="Times New Roman" w:cs="Times New Roman"/>
          <w:sz w:val="24"/>
          <w:szCs w:val="24"/>
        </w:rPr>
      </w:pPr>
      <w:r w:rsidRPr="00DE6D64">
        <w:rPr>
          <w:rFonts w:ascii="Times New Roman" w:hAnsi="Times New Roman" w:cs="Times New Roman"/>
          <w:sz w:val="24"/>
          <w:szCs w:val="24"/>
        </w:rPr>
        <w:t>О внесении изменений в решение Совета депутатов Морозовского  сельсовета Искитимского района Новосибирской области от 17.04.2020г. № 123 «</w:t>
      </w:r>
      <w:r w:rsidRPr="00DE6D64">
        <w:rPr>
          <w:rFonts w:ascii="Times New Roman" w:hAnsi="Times New Roman" w:cs="Times New Roman"/>
          <w:color w:val="000000"/>
          <w:sz w:val="24"/>
          <w:szCs w:val="24"/>
        </w:rPr>
        <w:t>Об утверждении Положения о порядке проведения конкурса по отбору кандидатур на должность Главы Морозовского сельсовета</w:t>
      </w:r>
      <w:r w:rsidRPr="00DE6D64">
        <w:rPr>
          <w:rFonts w:ascii="Times New Roman" w:hAnsi="Times New Roman" w:cs="Times New Roman"/>
          <w:sz w:val="24"/>
          <w:szCs w:val="24"/>
        </w:rPr>
        <w:t xml:space="preserve">» </w:t>
      </w:r>
    </w:p>
    <w:p w:rsidR="00DE6D64" w:rsidRPr="00DE6D64" w:rsidRDefault="00DE6D64" w:rsidP="00DE6D64">
      <w:pPr>
        <w:autoSpaceDE w:val="0"/>
        <w:autoSpaceDN w:val="0"/>
        <w:adjustRightInd w:val="0"/>
        <w:spacing w:after="0" w:line="240" w:lineRule="auto"/>
        <w:ind w:firstLine="567"/>
        <w:jc w:val="both"/>
        <w:rPr>
          <w:rFonts w:ascii="Times New Roman" w:hAnsi="Times New Roman" w:cs="Times New Roman"/>
          <w:sz w:val="24"/>
          <w:szCs w:val="24"/>
        </w:rPr>
      </w:pPr>
    </w:p>
    <w:p w:rsidR="00DE6D64" w:rsidRPr="00DE6D64" w:rsidRDefault="00DE6D64" w:rsidP="00DE6D64">
      <w:pPr>
        <w:autoSpaceDE w:val="0"/>
        <w:autoSpaceDN w:val="0"/>
        <w:adjustRightInd w:val="0"/>
        <w:spacing w:after="0" w:line="240" w:lineRule="auto"/>
        <w:ind w:firstLine="709"/>
        <w:jc w:val="both"/>
        <w:rPr>
          <w:rFonts w:ascii="Times New Roman" w:hAnsi="Times New Roman" w:cs="Times New Roman"/>
          <w:sz w:val="24"/>
          <w:szCs w:val="24"/>
        </w:rPr>
      </w:pPr>
    </w:p>
    <w:p w:rsidR="00DE6D64" w:rsidRPr="00DE6D64" w:rsidRDefault="00DE6D64" w:rsidP="00DE6D64">
      <w:pPr>
        <w:autoSpaceDE w:val="0"/>
        <w:autoSpaceDN w:val="0"/>
        <w:adjustRightInd w:val="0"/>
        <w:spacing w:after="0" w:line="240" w:lineRule="auto"/>
        <w:ind w:firstLine="709"/>
        <w:jc w:val="both"/>
        <w:rPr>
          <w:rFonts w:ascii="Times New Roman" w:hAnsi="Times New Roman" w:cs="Times New Roman"/>
          <w:sz w:val="24"/>
          <w:szCs w:val="24"/>
        </w:rPr>
      </w:pPr>
      <w:r w:rsidRPr="00DE6D64">
        <w:rPr>
          <w:rFonts w:ascii="Times New Roman" w:hAnsi="Times New Roman" w:cs="Times New Roman"/>
          <w:color w:val="000000"/>
          <w:sz w:val="24"/>
          <w:szCs w:val="24"/>
        </w:rPr>
        <w:t>В соответствии с Федеральным законом от 06.10.2003 № 131-ФЗ «Об общих принципах организации местного самоуправления в Российской Федерации»</w:t>
      </w:r>
      <w:r w:rsidRPr="00DE6D64">
        <w:rPr>
          <w:rFonts w:ascii="Times New Roman" w:hAnsi="Times New Roman" w:cs="Times New Roman"/>
          <w:sz w:val="24"/>
          <w:szCs w:val="24"/>
        </w:rPr>
        <w:t xml:space="preserve">, Совет депутатов Морозовского сельсовета Искитимского района Новосибирской области </w:t>
      </w:r>
    </w:p>
    <w:p w:rsidR="00DE6D64" w:rsidRPr="00DE6D64" w:rsidRDefault="00DE6D64" w:rsidP="00DE6D64">
      <w:pPr>
        <w:spacing w:after="0" w:line="240" w:lineRule="auto"/>
        <w:ind w:firstLine="709"/>
        <w:jc w:val="both"/>
        <w:rPr>
          <w:rFonts w:ascii="Times New Roman" w:hAnsi="Times New Roman" w:cs="Times New Roman"/>
          <w:sz w:val="24"/>
          <w:szCs w:val="24"/>
        </w:rPr>
      </w:pPr>
      <w:r w:rsidRPr="00DE6D64">
        <w:rPr>
          <w:rFonts w:ascii="Times New Roman" w:hAnsi="Times New Roman" w:cs="Times New Roman"/>
          <w:sz w:val="24"/>
          <w:szCs w:val="24"/>
        </w:rPr>
        <w:t>РЕШИЛ:</w:t>
      </w:r>
    </w:p>
    <w:p w:rsidR="00DE6D64" w:rsidRPr="00DE6D64" w:rsidRDefault="00DE6D64" w:rsidP="00DE6D64">
      <w:pPr>
        <w:spacing w:after="0" w:line="240" w:lineRule="auto"/>
        <w:ind w:firstLine="567"/>
        <w:jc w:val="both"/>
        <w:rPr>
          <w:rFonts w:ascii="Times New Roman" w:hAnsi="Times New Roman" w:cs="Times New Roman"/>
          <w:sz w:val="24"/>
          <w:szCs w:val="24"/>
        </w:rPr>
      </w:pPr>
      <w:r w:rsidRPr="00DE6D64">
        <w:rPr>
          <w:rFonts w:ascii="Times New Roman" w:hAnsi="Times New Roman" w:cs="Times New Roman"/>
          <w:color w:val="000000"/>
          <w:spacing w:val="1"/>
          <w:sz w:val="24"/>
          <w:szCs w:val="24"/>
        </w:rPr>
        <w:t xml:space="preserve">1. Внести в </w:t>
      </w:r>
      <w:r w:rsidRPr="00DE6D64">
        <w:rPr>
          <w:rFonts w:ascii="Times New Roman" w:hAnsi="Times New Roman" w:cs="Times New Roman"/>
          <w:sz w:val="24"/>
          <w:szCs w:val="24"/>
        </w:rPr>
        <w:t>решение Совета депутатов Морозовского сельсовета Искитимского района Новосибирской области от 17.04.2020 № 123 «Об утверждении Положения о порядке проведения конкурса по отбору кандидатур на должность Главы Морозовского сельсовета» следующие изменения:</w:t>
      </w:r>
    </w:p>
    <w:p w:rsidR="00DE6D64" w:rsidRPr="00DE6D64" w:rsidRDefault="00DE6D64" w:rsidP="00DE6D64">
      <w:pPr>
        <w:spacing w:after="0"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1.1. В наименовании после слов «Морозовского сельсовета» дополнить словами «Искитимского района Новосибирской области»;</w:t>
      </w:r>
    </w:p>
    <w:p w:rsidR="00DE6D64" w:rsidRPr="00DE6D64" w:rsidRDefault="00DE6D64" w:rsidP="00DE6D64">
      <w:pPr>
        <w:spacing w:after="0"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1.2.  В Положение о порядке проведения конкурса по отбору кандидатур на должность Главы Морозовского сельсовета Искитимского района Новосибирской области:</w:t>
      </w:r>
    </w:p>
    <w:p w:rsidR="00DE6D64" w:rsidRPr="00DE6D64" w:rsidRDefault="00DE6D64" w:rsidP="00DE6D64">
      <w:pPr>
        <w:tabs>
          <w:tab w:val="left" w:pos="1701"/>
        </w:tabs>
        <w:spacing w:after="0" w:line="240" w:lineRule="auto"/>
        <w:ind w:firstLine="567"/>
        <w:jc w:val="both"/>
        <w:rPr>
          <w:rFonts w:ascii="Times New Roman" w:hAnsi="Times New Roman" w:cs="Times New Roman"/>
          <w:b/>
          <w:bCs/>
          <w:sz w:val="24"/>
          <w:szCs w:val="24"/>
        </w:rPr>
      </w:pPr>
      <w:r w:rsidRPr="00DE6D64">
        <w:rPr>
          <w:rFonts w:ascii="Times New Roman" w:hAnsi="Times New Roman" w:cs="Times New Roman"/>
          <w:sz w:val="24"/>
          <w:szCs w:val="24"/>
        </w:rPr>
        <w:t xml:space="preserve">1.2.1. </w:t>
      </w:r>
      <w:proofErr w:type="gramStart"/>
      <w:r w:rsidRPr="00DE6D64">
        <w:rPr>
          <w:rFonts w:ascii="Times New Roman" w:hAnsi="Times New Roman" w:cs="Times New Roman"/>
          <w:sz w:val="24"/>
          <w:szCs w:val="24"/>
        </w:rPr>
        <w:t xml:space="preserve">В пункте 1.2 слова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w:t>
      </w:r>
      <w:r w:rsidRPr="00DE6D64">
        <w:rPr>
          <w:rFonts w:ascii="Times New Roman" w:hAnsi="Times New Roman" w:cs="Times New Roman"/>
          <w:sz w:val="24"/>
          <w:szCs w:val="24"/>
        </w:rPr>
        <w:lastRenderedPageBreak/>
        <w:t>об имуществе и обязательствах имущественного характера, и о внесении изменений в отдельные законы Новосибирской области» заменить словами «</w:t>
      </w:r>
      <w:r w:rsidRPr="00DE6D64">
        <w:rPr>
          <w:rFonts w:ascii="Times New Roman" w:hAnsi="Times New Roman" w:cs="Times New Roman"/>
          <w:bCs/>
          <w:sz w:val="24"/>
          <w:szCs w:val="24"/>
        </w:rPr>
        <w:t>Об отдельных вопросах</w:t>
      </w:r>
      <w:proofErr w:type="gramEnd"/>
      <w:r w:rsidRPr="00DE6D64">
        <w:rPr>
          <w:rFonts w:ascii="Times New Roman" w:hAnsi="Times New Roman" w:cs="Times New Roman"/>
          <w:bCs/>
          <w:sz w:val="24"/>
          <w:szCs w:val="24"/>
        </w:rPr>
        <w:t>,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DE6D64" w:rsidRPr="00DE6D64" w:rsidRDefault="00DE6D64" w:rsidP="00DE6D64">
      <w:pPr>
        <w:spacing w:after="0"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1.2.2. Пункт 3.1. изложить в следующей редакции:</w:t>
      </w:r>
    </w:p>
    <w:p w:rsidR="00DE6D64" w:rsidRPr="00DE6D64" w:rsidRDefault="00DE6D64" w:rsidP="00DE6D64">
      <w:pPr>
        <w:pStyle w:val="af4"/>
        <w:tabs>
          <w:tab w:val="left" w:pos="1701"/>
        </w:tabs>
        <w:spacing w:after="0" w:afterAutospacing="0"/>
      </w:pPr>
      <w:r w:rsidRPr="00DE6D64">
        <w:t>«3.1. Не имеет права участвовать в конкурсе гражданин Российской Федерации:</w:t>
      </w:r>
    </w:p>
    <w:p w:rsidR="00DE6D64" w:rsidRPr="00DE6D64" w:rsidRDefault="00DE6D64" w:rsidP="00DE6D64">
      <w:pPr>
        <w:pStyle w:val="af4"/>
        <w:numPr>
          <w:ilvl w:val="0"/>
          <w:numId w:val="14"/>
        </w:numPr>
        <w:tabs>
          <w:tab w:val="left" w:pos="1701"/>
        </w:tabs>
        <w:spacing w:before="0" w:beforeAutospacing="0" w:after="0" w:afterAutospacing="0"/>
        <w:ind w:left="0" w:firstLine="709"/>
        <w:jc w:val="both"/>
      </w:pPr>
      <w:proofErr w:type="gramStart"/>
      <w:r w:rsidRPr="00DE6D64">
        <w:t>признанный</w:t>
      </w:r>
      <w:proofErr w:type="gramEnd"/>
      <w:r w:rsidRPr="00DE6D64">
        <w:t xml:space="preserve"> недееспособным </w:t>
      </w:r>
      <w:r w:rsidRPr="00DE6D64">
        <w:rPr>
          <w:bCs/>
        </w:rPr>
        <w:t>решением суда, вступившим в законную силу</w:t>
      </w:r>
      <w:r w:rsidRPr="00DE6D64">
        <w:t>;</w:t>
      </w:r>
    </w:p>
    <w:p w:rsidR="00DE6D64" w:rsidRPr="00DE6D64" w:rsidRDefault="00DE6D64" w:rsidP="00DE6D64">
      <w:pPr>
        <w:pStyle w:val="af4"/>
        <w:numPr>
          <w:ilvl w:val="0"/>
          <w:numId w:val="14"/>
        </w:numPr>
        <w:tabs>
          <w:tab w:val="left" w:pos="1701"/>
        </w:tabs>
        <w:spacing w:before="0" w:beforeAutospacing="0" w:after="0" w:afterAutospacing="0"/>
        <w:ind w:left="0" w:firstLine="709"/>
        <w:jc w:val="both"/>
      </w:pPr>
      <w:proofErr w:type="gramStart"/>
      <w:r w:rsidRPr="00DE6D64">
        <w:t>содержащийся</w:t>
      </w:r>
      <w:proofErr w:type="gramEnd"/>
      <w:r w:rsidRPr="00DE6D64">
        <w:t xml:space="preserve"> в местах лишения свободы по приговору суда;</w:t>
      </w:r>
    </w:p>
    <w:p w:rsidR="00DE6D64" w:rsidRPr="00DE6D64" w:rsidRDefault="00DE6D64" w:rsidP="00DE6D64">
      <w:pPr>
        <w:pStyle w:val="af4"/>
        <w:numPr>
          <w:ilvl w:val="0"/>
          <w:numId w:val="14"/>
        </w:numPr>
        <w:tabs>
          <w:tab w:val="left" w:pos="1701"/>
        </w:tabs>
        <w:spacing w:before="0" w:beforeAutospacing="0" w:after="0" w:afterAutospacing="0"/>
        <w:ind w:left="0" w:firstLine="709"/>
        <w:jc w:val="both"/>
      </w:pPr>
      <w:r w:rsidRPr="00DE6D64">
        <w:t>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DE6D64" w:rsidRPr="00DE6D64" w:rsidRDefault="00DE6D64" w:rsidP="00DE6D64">
      <w:pPr>
        <w:pStyle w:val="af4"/>
        <w:numPr>
          <w:ilvl w:val="0"/>
          <w:numId w:val="14"/>
        </w:numPr>
        <w:tabs>
          <w:tab w:val="left" w:pos="1701"/>
        </w:tabs>
        <w:spacing w:before="0" w:beforeAutospacing="0" w:after="0" w:afterAutospacing="0"/>
        <w:ind w:left="0" w:firstLine="709"/>
        <w:jc w:val="both"/>
      </w:pPr>
      <w:r w:rsidRPr="00DE6D64">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DE6D64" w:rsidRPr="00DE6D64" w:rsidRDefault="00DE6D64" w:rsidP="00DE6D64">
      <w:pPr>
        <w:pStyle w:val="af4"/>
        <w:numPr>
          <w:ilvl w:val="0"/>
          <w:numId w:val="14"/>
        </w:numPr>
        <w:tabs>
          <w:tab w:val="left" w:pos="1701"/>
        </w:tabs>
        <w:spacing w:before="0" w:beforeAutospacing="0" w:after="0" w:afterAutospacing="0"/>
        <w:ind w:left="0" w:firstLine="709"/>
        <w:jc w:val="both"/>
      </w:pPr>
      <w:r w:rsidRPr="00DE6D64">
        <w:t>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DE6D64" w:rsidRPr="00DE6D64" w:rsidRDefault="00DE6D64" w:rsidP="00DE6D64">
      <w:pPr>
        <w:pStyle w:val="af4"/>
        <w:numPr>
          <w:ilvl w:val="0"/>
          <w:numId w:val="14"/>
        </w:numPr>
        <w:tabs>
          <w:tab w:val="left" w:pos="1701"/>
        </w:tabs>
        <w:spacing w:before="0" w:beforeAutospacing="0" w:after="0" w:afterAutospacing="0"/>
        <w:ind w:left="0" w:firstLine="709"/>
        <w:jc w:val="both"/>
      </w:pPr>
      <w:proofErr w:type="gramStart"/>
      <w:r w:rsidRPr="00DE6D64">
        <w:t xml:space="preserve">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а также осужденные за совершение указанных преступлений, судимость которых снята или погашена, - до </w:t>
      </w:r>
      <w:r w:rsidRPr="00DE6D64">
        <w:lastRenderedPageBreak/>
        <w:t>истечения пяти лет со дня снятия или погашения судимости, если на таких лиц не распространяется действие подпунктов 4 и 5 настоящего пункта;</w:t>
      </w:r>
      <w:proofErr w:type="gramEnd"/>
    </w:p>
    <w:p w:rsidR="00DE6D64" w:rsidRPr="00DE6D64" w:rsidRDefault="00DE6D64" w:rsidP="00DE6D64">
      <w:pPr>
        <w:pStyle w:val="af4"/>
        <w:tabs>
          <w:tab w:val="left" w:pos="1701"/>
        </w:tabs>
        <w:spacing w:after="0" w:afterAutospacing="0"/>
        <w:rPr>
          <w:bCs/>
        </w:rPr>
      </w:pPr>
      <w:proofErr w:type="gramStart"/>
      <w:r w:rsidRPr="00DE6D64">
        <w:t xml:space="preserve">6.1) </w:t>
      </w:r>
      <w:r w:rsidRPr="00DE6D64">
        <w:rPr>
          <w:bCs/>
        </w:rPr>
        <w:t>осужденный к лишению свободы за совершение преступлений, предусмотренных статьей 106, частью второй статьи 107, частью третьей статьи 110.1, частью второй статьи 112, частью второй статьи 119, частью первой статьи 126, частью второй статьи 127, частью первой статьи 127.2, частью второй статьи 133, частью первой статьи 134, статьей 136, частями второй и третьей статьи 141, частью первой статьи 142, статьей</w:t>
      </w:r>
      <w:proofErr w:type="gramEnd"/>
      <w:r w:rsidRPr="00DE6D64">
        <w:rPr>
          <w:bCs/>
        </w:rPr>
        <w:t xml:space="preserve"> </w:t>
      </w:r>
      <w:proofErr w:type="gramStart"/>
      <w:r w:rsidRPr="00DE6D64">
        <w:rPr>
          <w:bCs/>
        </w:rPr>
        <w:t>142.1, частями первой и третьей статьи 142.2, частью первой статьи 150, частью второй статьи 158, частями второй и пятой статьи 159, частью второй статьи 159.1, частью второй статьи 159.2, частью второй статьи 159.3, частью второй статьи 159.5, частью второй статьи 159.6, частью второй статьи 160, частью первой статьи 161, частью второй статьи 167, частью третьей статьи 174, частью третьей статьи</w:t>
      </w:r>
      <w:proofErr w:type="gramEnd"/>
      <w:r w:rsidRPr="00DE6D64">
        <w:rPr>
          <w:bCs/>
        </w:rPr>
        <w:t xml:space="preserve"> </w:t>
      </w:r>
      <w:proofErr w:type="gramStart"/>
      <w:r w:rsidRPr="00DE6D64">
        <w:rPr>
          <w:bCs/>
        </w:rPr>
        <w:t>174.1, частью второй статьи 189, частью первой статьи 200.2, частью второй статьи 200.3, частью первой статьи 205.2, частью второй статьи 207.2, статьей 212.1, частью первой статьи 228.4, частью первой статьи 230, частью первой статьи 232, частью первой статьи 239, частью второй статьи 243.4, частью второй статьи 244, частью первой.1 статьи 258.1, частями первой и второй статьи 273, частью первой</w:t>
      </w:r>
      <w:proofErr w:type="gramEnd"/>
      <w:r w:rsidRPr="00DE6D64">
        <w:rPr>
          <w:bCs/>
        </w:rPr>
        <w:t xml:space="preserve"> </w:t>
      </w:r>
      <w:proofErr w:type="gramStart"/>
      <w:r w:rsidRPr="00DE6D64">
        <w:rPr>
          <w:bCs/>
        </w:rPr>
        <w:t>статьи 274.1, частью второй статьи 280, частью второй статьи 280.1, частью первой статьи 282, частью третьей статьи 296, частью третьей статьи 309, частями первой и второй статьи 313, частью первой статьи 318, частью второй статьи 354, частью второй статьи 354.1 Уголовного кодекса Российской Федерации, и имеющий на день проведения конкурса неснятую и непогашенную судимость за указанные преступления, а также осужденные</w:t>
      </w:r>
      <w:proofErr w:type="gramEnd"/>
      <w:r w:rsidRPr="00DE6D64">
        <w:rPr>
          <w:bCs/>
        </w:rPr>
        <w:t xml:space="preserve"> к лишению свободы за совершение указанных преступлений, судимость которых снята или погашена, - до истечения пяти лет со дня снятия или погашения судимости</w:t>
      </w:r>
    </w:p>
    <w:p w:rsidR="00DE6D64" w:rsidRPr="00DE6D64" w:rsidRDefault="00DE6D64" w:rsidP="00DE6D64">
      <w:pPr>
        <w:pStyle w:val="af4"/>
        <w:tabs>
          <w:tab w:val="left" w:pos="1701"/>
        </w:tabs>
        <w:spacing w:after="0" w:afterAutospacing="0"/>
      </w:pPr>
      <w:r w:rsidRPr="00DE6D64">
        <w:lastRenderedPageBreak/>
        <w:t xml:space="preserve">7) </w:t>
      </w:r>
      <w:proofErr w:type="gramStart"/>
      <w:r w:rsidRPr="00DE6D64">
        <w:t>подвергнутый</w:t>
      </w:r>
      <w:proofErr w:type="gramEnd"/>
      <w:r w:rsidRPr="00DE6D64">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DE6D64" w:rsidRPr="00DE6D64" w:rsidRDefault="00DE6D64" w:rsidP="00DE6D64">
      <w:pPr>
        <w:pStyle w:val="af4"/>
        <w:tabs>
          <w:tab w:val="left" w:pos="1701"/>
        </w:tabs>
        <w:spacing w:after="0" w:afterAutospacing="0"/>
      </w:pPr>
      <w:r w:rsidRPr="00DE6D64">
        <w:t>8) имеющий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DE6D64" w:rsidRPr="00DE6D64" w:rsidRDefault="00DE6D64" w:rsidP="00DE6D64">
      <w:pPr>
        <w:pStyle w:val="af4"/>
        <w:tabs>
          <w:tab w:val="left" w:pos="1701"/>
        </w:tabs>
        <w:spacing w:after="0" w:afterAutospacing="0"/>
      </w:pPr>
      <w:proofErr w:type="gramStart"/>
      <w:r w:rsidRPr="00DE6D64">
        <w:t>9) не достигший на день проведения конкурса возраста 21 года;</w:t>
      </w:r>
      <w:proofErr w:type="gramEnd"/>
    </w:p>
    <w:p w:rsidR="00DE6D64" w:rsidRPr="00DE6D64" w:rsidRDefault="00DE6D64" w:rsidP="00DE6D64">
      <w:pPr>
        <w:pStyle w:val="af4"/>
        <w:tabs>
          <w:tab w:val="left" w:pos="1701"/>
        </w:tabs>
        <w:spacing w:after="0" w:afterAutospacing="0"/>
      </w:pPr>
      <w:r w:rsidRPr="00DE6D64">
        <w:t xml:space="preserve">10) в </w:t>
      </w:r>
      <w:proofErr w:type="gramStart"/>
      <w:r w:rsidRPr="00DE6D64">
        <w:t>отношении</w:t>
      </w:r>
      <w:proofErr w:type="gramEnd"/>
      <w:r w:rsidRPr="00DE6D64">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DE6D64" w:rsidRPr="00DE6D64" w:rsidRDefault="00DE6D64" w:rsidP="00DE6D64">
      <w:pPr>
        <w:pStyle w:val="af4"/>
        <w:tabs>
          <w:tab w:val="left" w:pos="1701"/>
        </w:tabs>
        <w:spacing w:after="0" w:afterAutospacing="0"/>
      </w:pPr>
      <w:proofErr w:type="gramStart"/>
      <w:r w:rsidRPr="00DE6D64">
        <w:t>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roofErr w:type="gramEnd"/>
    </w:p>
    <w:p w:rsidR="00DE6D64" w:rsidRPr="00DE6D64" w:rsidRDefault="00DE6D64" w:rsidP="00DE6D64">
      <w:pPr>
        <w:pStyle w:val="af4"/>
        <w:tabs>
          <w:tab w:val="left" w:pos="1701"/>
        </w:tabs>
        <w:spacing w:after="0" w:afterAutospacing="0"/>
      </w:pPr>
      <w:r w:rsidRPr="00DE6D64">
        <w:t xml:space="preserve">Если срок действия ограничений пассивного избирательного права, предусмотренных </w:t>
      </w:r>
      <w:r w:rsidRPr="00DE6D64">
        <w:lastRenderedPageBreak/>
        <w:t>подпунктами «4», «5» и «6.1» пункта 3.1, истекает в период проведения конкурса до дня проведения конкурса, гражданин, пассивное избирательное право которого было ограничено, вправе в установленном законом порядке быть кандидатом.</w:t>
      </w:r>
    </w:p>
    <w:p w:rsidR="00DE6D64" w:rsidRPr="00DE6D64" w:rsidRDefault="00DE6D64" w:rsidP="00DE6D64">
      <w:pPr>
        <w:pStyle w:val="af4"/>
        <w:tabs>
          <w:tab w:val="left" w:pos="1701"/>
        </w:tabs>
        <w:spacing w:after="0" w:afterAutospacing="0"/>
      </w:pPr>
      <w:proofErr w:type="gramStart"/>
      <w:r w:rsidRPr="00DE6D64">
        <w:t>12)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законом от 25 июля 2002 года № 114-ФЗ «О противодействии экстремистской деятельности» либо Федеральным законом от 6 марта 2006 года № 35-ФЗ «О противодействии терроризму» (далее − решение суда о ликвидации или запрете деятельности экстремистской</w:t>
      </w:r>
      <w:proofErr w:type="gramEnd"/>
      <w:r w:rsidRPr="00DE6D64">
        <w:t xml:space="preserve"> или террористической организации).</w:t>
      </w:r>
    </w:p>
    <w:p w:rsidR="00DE6D64" w:rsidRPr="00DE6D64" w:rsidRDefault="00DE6D64" w:rsidP="00DE6D64">
      <w:pPr>
        <w:pStyle w:val="af4"/>
        <w:tabs>
          <w:tab w:val="left" w:pos="1701"/>
        </w:tabs>
        <w:spacing w:after="0" w:afterAutospacing="0"/>
      </w:pPr>
      <w:proofErr w:type="gramStart"/>
      <w:r w:rsidRPr="00DE6D64">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DE6D64">
        <w:t xml:space="preserve"> </w:t>
      </w:r>
      <w:proofErr w:type="gramStart"/>
      <w:r w:rsidRPr="00DE6D64">
        <w:t xml:space="preserve">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w:t>
      </w:r>
      <w:r w:rsidRPr="00DE6D64">
        <w:lastRenderedPageBreak/>
        <w:t>организации и иного лица</w:t>
      </w:r>
      <w:proofErr w:type="gramEnd"/>
      <w:r w:rsidRPr="00DE6D64">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DE6D64" w:rsidRPr="00DE6D64" w:rsidRDefault="00DE6D64" w:rsidP="00DE6D64">
      <w:pPr>
        <w:pStyle w:val="af4"/>
        <w:tabs>
          <w:tab w:val="left" w:pos="1701"/>
        </w:tabs>
        <w:spacing w:after="0" w:afterAutospacing="0"/>
      </w:pPr>
      <w:proofErr w:type="gramStart"/>
      <w:r w:rsidRPr="00DE6D64">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DE6D64">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DE6D64" w:rsidRPr="00DE6D64" w:rsidRDefault="00DE6D64" w:rsidP="00DE6D64">
      <w:pPr>
        <w:pStyle w:val="af4"/>
        <w:tabs>
          <w:tab w:val="left" w:pos="1701"/>
        </w:tabs>
        <w:spacing w:after="0" w:afterAutospacing="0"/>
      </w:pPr>
      <w:proofErr w:type="gramStart"/>
      <w:r w:rsidRPr="00DE6D64">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DE6D64" w:rsidRPr="00DE6D64" w:rsidRDefault="00DE6D64" w:rsidP="00DE6D64">
      <w:pPr>
        <w:pStyle w:val="af4"/>
        <w:tabs>
          <w:tab w:val="left" w:pos="1701"/>
        </w:tabs>
        <w:spacing w:after="0" w:afterAutospacing="0"/>
      </w:pPr>
      <w:r w:rsidRPr="00DE6D64">
        <w:t xml:space="preserve">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w:t>
      </w:r>
      <w:r w:rsidRPr="00DE6D64">
        <w:lastRenderedPageBreak/>
        <w:t>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DE6D64" w:rsidRPr="00DE6D64" w:rsidRDefault="00DE6D64" w:rsidP="00DE6D64">
      <w:pPr>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DE6D64">
        <w:rPr>
          <w:rFonts w:ascii="Times New Roman" w:hAnsi="Times New Roman" w:cs="Times New Roman"/>
          <w:sz w:val="24"/>
          <w:szCs w:val="24"/>
        </w:rPr>
        <w:t xml:space="preserve">13) </w:t>
      </w:r>
      <w:proofErr w:type="gramStart"/>
      <w:r w:rsidRPr="00DE6D64">
        <w:rPr>
          <w:rFonts w:ascii="Times New Roman" w:hAnsi="Times New Roman" w:cs="Times New Roman"/>
          <w:sz w:val="24"/>
          <w:szCs w:val="24"/>
        </w:rPr>
        <w:t>имеющий</w:t>
      </w:r>
      <w:proofErr w:type="gramEnd"/>
      <w:r w:rsidRPr="00DE6D64">
        <w:rPr>
          <w:rFonts w:ascii="Times New Roman" w:hAnsi="Times New Roman" w:cs="Times New Roman"/>
          <w:sz w:val="24"/>
          <w:szCs w:val="24"/>
        </w:rPr>
        <w:t xml:space="preserve">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ограничения пассивного избирательного права для избрания выборным должностным лицом местного самоуправления».</w:t>
      </w:r>
    </w:p>
    <w:p w:rsidR="00DE6D64" w:rsidRPr="00DE6D64" w:rsidRDefault="00DE6D64" w:rsidP="00DE6D64">
      <w:pPr>
        <w:tabs>
          <w:tab w:val="left" w:pos="9355"/>
        </w:tabs>
        <w:spacing w:after="0" w:line="240" w:lineRule="auto"/>
        <w:ind w:right="-1" w:firstLine="709"/>
        <w:jc w:val="both"/>
        <w:rPr>
          <w:rFonts w:ascii="Times New Roman" w:hAnsi="Times New Roman" w:cs="Times New Roman"/>
          <w:color w:val="000000"/>
          <w:sz w:val="24"/>
          <w:szCs w:val="24"/>
        </w:rPr>
      </w:pPr>
      <w:r w:rsidRPr="00DE6D64">
        <w:rPr>
          <w:rFonts w:ascii="Times New Roman" w:hAnsi="Times New Roman" w:cs="Times New Roman"/>
          <w:color w:val="000000"/>
          <w:sz w:val="24"/>
          <w:szCs w:val="24"/>
        </w:rPr>
        <w:t xml:space="preserve">2. Опубликовать настоящее решение в периодическом печатном издании </w:t>
      </w:r>
      <w:r w:rsidRPr="00DE6D64">
        <w:rPr>
          <w:rFonts w:ascii="Times New Roman" w:hAnsi="Times New Roman" w:cs="Times New Roman"/>
          <w:sz w:val="24"/>
          <w:szCs w:val="24"/>
        </w:rPr>
        <w:t>«Морозовский вестник»</w:t>
      </w:r>
      <w:r w:rsidRPr="00DE6D64">
        <w:rPr>
          <w:rFonts w:ascii="Times New Roman" w:hAnsi="Times New Roman" w:cs="Times New Roman"/>
          <w:color w:val="000000"/>
          <w:sz w:val="24"/>
          <w:szCs w:val="24"/>
        </w:rPr>
        <w:t xml:space="preserve"> и разместить на официальном сайте администрации </w:t>
      </w:r>
      <w:r w:rsidRPr="00DE6D64">
        <w:rPr>
          <w:rFonts w:ascii="Times New Roman" w:hAnsi="Times New Roman" w:cs="Times New Roman"/>
          <w:color w:val="000000"/>
          <w:sz w:val="24"/>
          <w:szCs w:val="24"/>
        </w:rPr>
        <w:lastRenderedPageBreak/>
        <w:t>Морозовского сельсовета Искитимского района Новосибирской области.</w:t>
      </w:r>
    </w:p>
    <w:p w:rsidR="00DE6D64" w:rsidRPr="00DE6D64" w:rsidRDefault="00DE6D64" w:rsidP="00DE6D64">
      <w:pPr>
        <w:spacing w:after="0" w:line="240" w:lineRule="auto"/>
        <w:ind w:firstLine="709"/>
        <w:jc w:val="both"/>
        <w:rPr>
          <w:rFonts w:ascii="Times New Roman" w:hAnsi="Times New Roman" w:cs="Times New Roman"/>
          <w:sz w:val="24"/>
          <w:szCs w:val="24"/>
        </w:rPr>
      </w:pPr>
      <w:r w:rsidRPr="00DE6D64">
        <w:rPr>
          <w:rFonts w:ascii="Times New Roman" w:hAnsi="Times New Roman" w:cs="Times New Roman"/>
          <w:sz w:val="24"/>
          <w:szCs w:val="24"/>
        </w:rPr>
        <w:t>3. Настоящее решение вступает в силу после его официального опубликования.</w:t>
      </w:r>
    </w:p>
    <w:p w:rsidR="00DE6D64" w:rsidRPr="00DE6D64" w:rsidRDefault="00DE6D64" w:rsidP="00DE6D64">
      <w:pPr>
        <w:spacing w:after="0" w:line="240" w:lineRule="auto"/>
        <w:ind w:firstLine="470"/>
        <w:jc w:val="both"/>
        <w:rPr>
          <w:rFonts w:ascii="Times New Roman" w:hAnsi="Times New Roman" w:cs="Times New Roman"/>
          <w:sz w:val="24"/>
          <w:szCs w:val="24"/>
        </w:rPr>
      </w:pPr>
    </w:p>
    <w:p w:rsidR="00DE6D64" w:rsidRPr="00DE6D64" w:rsidRDefault="00DE6D64" w:rsidP="00DE6D64">
      <w:pPr>
        <w:spacing w:after="0" w:line="240" w:lineRule="auto"/>
        <w:ind w:firstLine="470"/>
        <w:jc w:val="both"/>
        <w:rPr>
          <w:rFonts w:ascii="Times New Roman" w:hAnsi="Times New Roman" w:cs="Times New Roman"/>
          <w:sz w:val="24"/>
          <w:szCs w:val="24"/>
        </w:rPr>
      </w:pPr>
    </w:p>
    <w:p w:rsidR="00DE6D64" w:rsidRPr="00DE6D64" w:rsidRDefault="00DE6D64" w:rsidP="00DE6D64">
      <w:pPr>
        <w:spacing w:after="0" w:line="240" w:lineRule="auto"/>
        <w:ind w:firstLine="470"/>
        <w:jc w:val="both"/>
        <w:rPr>
          <w:rFonts w:ascii="Times New Roman" w:hAnsi="Times New Roman" w:cs="Times New Roman"/>
          <w:sz w:val="24"/>
          <w:szCs w:val="24"/>
        </w:rPr>
      </w:pPr>
    </w:p>
    <w:p w:rsidR="00DE6D64" w:rsidRPr="00DE6D64" w:rsidRDefault="00DE6D64" w:rsidP="00DE6D64">
      <w:pPr>
        <w:suppressAutoHyphens/>
        <w:spacing w:after="0" w:line="240" w:lineRule="auto"/>
        <w:rPr>
          <w:rFonts w:ascii="Times New Roman" w:hAnsi="Times New Roman" w:cs="Times New Roman"/>
          <w:sz w:val="24"/>
          <w:szCs w:val="24"/>
        </w:rPr>
      </w:pPr>
      <w:r w:rsidRPr="00DE6D64">
        <w:rPr>
          <w:rFonts w:ascii="Times New Roman" w:hAnsi="Times New Roman" w:cs="Times New Roman"/>
          <w:sz w:val="24"/>
          <w:szCs w:val="24"/>
        </w:rPr>
        <w:t>Председатель Совета</w:t>
      </w:r>
      <w:r w:rsidRPr="00DE6D64">
        <w:rPr>
          <w:rFonts w:ascii="Times New Roman" w:hAnsi="Times New Roman" w:cs="Times New Roman"/>
          <w:b/>
          <w:bCs/>
          <w:sz w:val="24"/>
          <w:szCs w:val="24"/>
        </w:rPr>
        <w:t xml:space="preserve"> </w:t>
      </w:r>
      <w:r w:rsidRPr="00DE6D64">
        <w:rPr>
          <w:rFonts w:ascii="Times New Roman" w:hAnsi="Times New Roman" w:cs="Times New Roman"/>
          <w:sz w:val="24"/>
          <w:szCs w:val="24"/>
        </w:rPr>
        <w:t>депутатов</w:t>
      </w:r>
    </w:p>
    <w:p w:rsidR="00DE6D64" w:rsidRPr="00DE6D64" w:rsidRDefault="00DE6D64" w:rsidP="00DE6D64">
      <w:pPr>
        <w:suppressAutoHyphens/>
        <w:spacing w:after="0" w:line="240" w:lineRule="auto"/>
        <w:rPr>
          <w:rFonts w:ascii="Times New Roman" w:hAnsi="Times New Roman" w:cs="Times New Roman"/>
          <w:sz w:val="24"/>
          <w:szCs w:val="24"/>
        </w:rPr>
      </w:pPr>
      <w:r w:rsidRPr="00DE6D64">
        <w:rPr>
          <w:rFonts w:ascii="Times New Roman" w:hAnsi="Times New Roman" w:cs="Times New Roman"/>
          <w:bCs/>
          <w:sz w:val="24"/>
          <w:szCs w:val="24"/>
        </w:rPr>
        <w:t>Морозовского</w:t>
      </w:r>
      <w:r w:rsidRPr="00DE6D64">
        <w:rPr>
          <w:rFonts w:ascii="Times New Roman" w:hAnsi="Times New Roman" w:cs="Times New Roman"/>
          <w:sz w:val="24"/>
          <w:szCs w:val="24"/>
        </w:rPr>
        <w:t xml:space="preserve"> сельсовета </w:t>
      </w:r>
    </w:p>
    <w:p w:rsidR="00DE6D64" w:rsidRPr="00DE6D64" w:rsidRDefault="00DE6D64" w:rsidP="00DE6D64">
      <w:pPr>
        <w:suppressAutoHyphens/>
        <w:spacing w:after="0" w:line="240" w:lineRule="auto"/>
        <w:rPr>
          <w:rFonts w:ascii="Times New Roman" w:hAnsi="Times New Roman" w:cs="Times New Roman"/>
          <w:sz w:val="24"/>
          <w:szCs w:val="24"/>
        </w:rPr>
      </w:pPr>
      <w:r w:rsidRPr="00DE6D64">
        <w:rPr>
          <w:rFonts w:ascii="Times New Roman" w:hAnsi="Times New Roman" w:cs="Times New Roman"/>
          <w:sz w:val="24"/>
          <w:szCs w:val="24"/>
        </w:rPr>
        <w:t>Искитимского района Новосибирской области                             О.В. Горохова</w:t>
      </w:r>
    </w:p>
    <w:p w:rsidR="00DE6D64" w:rsidRPr="00DE6D64" w:rsidRDefault="00DE6D64" w:rsidP="00DE6D64">
      <w:pPr>
        <w:suppressAutoHyphens/>
        <w:spacing w:after="0" w:line="240" w:lineRule="auto"/>
        <w:rPr>
          <w:rFonts w:ascii="Times New Roman" w:hAnsi="Times New Roman" w:cs="Times New Roman"/>
          <w:sz w:val="24"/>
          <w:szCs w:val="24"/>
        </w:rPr>
      </w:pPr>
    </w:p>
    <w:p w:rsidR="00DE6D64" w:rsidRPr="00DE6D64" w:rsidRDefault="00DE6D64" w:rsidP="00DE6D64">
      <w:pPr>
        <w:suppressAutoHyphens/>
        <w:spacing w:after="0" w:line="240" w:lineRule="auto"/>
        <w:rPr>
          <w:rFonts w:ascii="Times New Roman" w:hAnsi="Times New Roman" w:cs="Times New Roman"/>
          <w:sz w:val="24"/>
          <w:szCs w:val="24"/>
        </w:rPr>
      </w:pPr>
    </w:p>
    <w:p w:rsidR="00DE6D64" w:rsidRPr="00DE6D64" w:rsidRDefault="00DE6D64" w:rsidP="00DE6D64">
      <w:pPr>
        <w:suppressAutoHyphens/>
        <w:spacing w:after="0" w:line="240" w:lineRule="auto"/>
        <w:rPr>
          <w:rFonts w:ascii="Times New Roman" w:hAnsi="Times New Roman" w:cs="Times New Roman"/>
          <w:sz w:val="24"/>
          <w:szCs w:val="24"/>
        </w:rPr>
      </w:pPr>
      <w:r w:rsidRPr="00DE6D64">
        <w:rPr>
          <w:rFonts w:ascii="Times New Roman" w:hAnsi="Times New Roman" w:cs="Times New Roman"/>
          <w:sz w:val="24"/>
          <w:szCs w:val="24"/>
        </w:rPr>
        <w:t xml:space="preserve">Глава </w:t>
      </w:r>
      <w:r w:rsidRPr="00DE6D64">
        <w:rPr>
          <w:rFonts w:ascii="Times New Roman" w:hAnsi="Times New Roman" w:cs="Times New Roman"/>
          <w:bCs/>
          <w:sz w:val="24"/>
          <w:szCs w:val="24"/>
        </w:rPr>
        <w:t>Морозовского</w:t>
      </w:r>
      <w:r w:rsidRPr="00DE6D64">
        <w:rPr>
          <w:rFonts w:ascii="Times New Roman" w:hAnsi="Times New Roman" w:cs="Times New Roman"/>
          <w:sz w:val="24"/>
          <w:szCs w:val="24"/>
        </w:rPr>
        <w:t xml:space="preserve"> сельсовета </w:t>
      </w:r>
    </w:p>
    <w:p w:rsidR="00DE6D64" w:rsidRDefault="00DE6D64" w:rsidP="00DE6D64">
      <w:pPr>
        <w:suppressAutoHyphens/>
        <w:spacing w:after="0" w:line="240" w:lineRule="auto"/>
        <w:rPr>
          <w:rFonts w:ascii="Times New Roman" w:hAnsi="Times New Roman" w:cs="Times New Roman"/>
          <w:sz w:val="24"/>
          <w:szCs w:val="24"/>
        </w:rPr>
        <w:sectPr w:rsidR="00DE6D64" w:rsidSect="00DE6D64">
          <w:type w:val="continuous"/>
          <w:pgSz w:w="11906" w:h="16838" w:code="9"/>
          <w:pgMar w:top="1017" w:right="424" w:bottom="1134" w:left="851" w:header="709" w:footer="709" w:gutter="0"/>
          <w:cols w:num="2" w:space="708"/>
          <w:docGrid w:linePitch="360"/>
        </w:sectPr>
      </w:pPr>
      <w:r w:rsidRPr="00DE6D64">
        <w:rPr>
          <w:rFonts w:ascii="Times New Roman" w:hAnsi="Times New Roman" w:cs="Times New Roman"/>
          <w:sz w:val="24"/>
          <w:szCs w:val="24"/>
        </w:rPr>
        <w:t>Искитимского района Новосибирской области                              П.И. Балашев</w:t>
      </w:r>
      <w:r w:rsidRPr="00DE6D64">
        <w:rPr>
          <w:rFonts w:ascii="Times New Roman" w:hAnsi="Times New Roman" w:cs="Times New Roman"/>
          <w:sz w:val="24"/>
          <w:szCs w:val="24"/>
        </w:rPr>
        <w:tab/>
      </w:r>
    </w:p>
    <w:p w:rsidR="00DE6D64" w:rsidRDefault="00DE6D64" w:rsidP="00DE6D64">
      <w:pPr>
        <w:suppressAutoHyphens/>
        <w:spacing w:after="0" w:line="240" w:lineRule="auto"/>
      </w:pPr>
      <w:r>
        <w:rPr>
          <w:sz w:val="28"/>
          <w:szCs w:val="28"/>
        </w:rPr>
        <w:lastRenderedPageBreak/>
        <w:tab/>
        <w:t xml:space="preserve">                                </w:t>
      </w:r>
    </w:p>
    <w:p w:rsidR="00DE6D64" w:rsidRDefault="00DE6D64" w:rsidP="00DE6D64">
      <w:pPr>
        <w:jc w:val="center"/>
        <w:rPr>
          <w:sz w:val="24"/>
          <w:szCs w:val="24"/>
        </w:rPr>
      </w:pPr>
      <w:r>
        <w:rPr>
          <w:sz w:val="24"/>
          <w:szCs w:val="24"/>
        </w:rPr>
        <w:t>_____________________________________________________________________________</w:t>
      </w:r>
    </w:p>
    <w:p w:rsidR="00DE6D64" w:rsidRDefault="00DE6D64" w:rsidP="00DE6D64">
      <w:pPr>
        <w:spacing w:after="0" w:line="240" w:lineRule="auto"/>
        <w:jc w:val="center"/>
        <w:rPr>
          <w:rFonts w:ascii="Times New Roman" w:hAnsi="Times New Roman" w:cs="Times New Roman"/>
          <w:b/>
          <w:sz w:val="24"/>
          <w:szCs w:val="24"/>
        </w:rPr>
        <w:sectPr w:rsidR="00DE6D64" w:rsidSect="00AB595A">
          <w:type w:val="continuous"/>
          <w:pgSz w:w="11906" w:h="16838" w:code="9"/>
          <w:pgMar w:top="1017" w:right="424" w:bottom="1134" w:left="851" w:header="709" w:footer="709" w:gutter="0"/>
          <w:cols w:space="708"/>
          <w:docGrid w:linePitch="360"/>
        </w:sectPr>
      </w:pPr>
    </w:p>
    <w:p w:rsidR="00DE6D64" w:rsidRPr="00DE6D64" w:rsidRDefault="00DE6D64" w:rsidP="00DE6D64">
      <w:pPr>
        <w:spacing w:after="0" w:line="240" w:lineRule="auto"/>
        <w:jc w:val="center"/>
        <w:rPr>
          <w:rFonts w:ascii="Times New Roman" w:hAnsi="Times New Roman" w:cs="Times New Roman"/>
          <w:b/>
          <w:sz w:val="20"/>
          <w:szCs w:val="20"/>
        </w:rPr>
      </w:pPr>
      <w:r w:rsidRPr="00DE6D64">
        <w:rPr>
          <w:rFonts w:ascii="Times New Roman" w:hAnsi="Times New Roman" w:cs="Times New Roman"/>
          <w:b/>
          <w:sz w:val="20"/>
          <w:szCs w:val="20"/>
        </w:rPr>
        <w:lastRenderedPageBreak/>
        <w:t>СОВЕТ ДЕПУТАТОВ МОРОЗОВСКОГО СЕЛЬСОВЕТА</w:t>
      </w:r>
    </w:p>
    <w:p w:rsidR="00DE6D64" w:rsidRPr="00DE6D64" w:rsidRDefault="00DE6D64" w:rsidP="00DE6D64">
      <w:pPr>
        <w:spacing w:after="0" w:line="240" w:lineRule="auto"/>
        <w:jc w:val="center"/>
        <w:rPr>
          <w:rFonts w:ascii="Times New Roman" w:hAnsi="Times New Roman" w:cs="Times New Roman"/>
          <w:b/>
          <w:sz w:val="20"/>
          <w:szCs w:val="20"/>
        </w:rPr>
      </w:pPr>
      <w:r w:rsidRPr="00DE6D64">
        <w:rPr>
          <w:rFonts w:ascii="Times New Roman" w:hAnsi="Times New Roman" w:cs="Times New Roman"/>
          <w:b/>
          <w:sz w:val="20"/>
          <w:szCs w:val="20"/>
        </w:rPr>
        <w:t xml:space="preserve"> ИСКИТИМСКОГО РАЙОНА НОВОСИБИРСКОЙ ОБЛАСТИ </w:t>
      </w:r>
    </w:p>
    <w:p w:rsidR="00DE6D64" w:rsidRPr="00DE6D64" w:rsidRDefault="00DE6D64" w:rsidP="00DE6D64">
      <w:pPr>
        <w:spacing w:after="0" w:line="240" w:lineRule="auto"/>
        <w:jc w:val="center"/>
        <w:rPr>
          <w:rFonts w:ascii="Times New Roman" w:hAnsi="Times New Roman" w:cs="Times New Roman"/>
          <w:sz w:val="20"/>
          <w:szCs w:val="20"/>
        </w:rPr>
      </w:pPr>
      <w:r w:rsidRPr="00DE6D64">
        <w:rPr>
          <w:rFonts w:ascii="Times New Roman" w:hAnsi="Times New Roman" w:cs="Times New Roman"/>
          <w:sz w:val="20"/>
          <w:szCs w:val="20"/>
        </w:rPr>
        <w:t>(шестого созыва)</w:t>
      </w:r>
    </w:p>
    <w:p w:rsidR="00DE6D64" w:rsidRPr="00DE6D64" w:rsidRDefault="00DE6D64" w:rsidP="00DE6D64">
      <w:pPr>
        <w:spacing w:after="0" w:line="240" w:lineRule="auto"/>
        <w:jc w:val="center"/>
        <w:rPr>
          <w:rFonts w:ascii="Times New Roman" w:hAnsi="Times New Roman" w:cs="Times New Roman"/>
          <w:b/>
          <w:sz w:val="24"/>
          <w:szCs w:val="24"/>
        </w:rPr>
      </w:pPr>
    </w:p>
    <w:p w:rsidR="00DE6D64" w:rsidRPr="00DE6D64" w:rsidRDefault="00DE6D64" w:rsidP="00DE6D64">
      <w:pPr>
        <w:shd w:val="clear" w:color="auto" w:fill="FFFFFF"/>
        <w:spacing w:after="0" w:line="240" w:lineRule="auto"/>
        <w:jc w:val="center"/>
        <w:outlineLvl w:val="2"/>
        <w:rPr>
          <w:rFonts w:ascii="Times New Roman" w:hAnsi="Times New Roman" w:cs="Times New Roman"/>
          <w:b/>
          <w:bCs/>
          <w:sz w:val="20"/>
          <w:szCs w:val="20"/>
        </w:rPr>
      </w:pPr>
      <w:r w:rsidRPr="00DE6D64">
        <w:rPr>
          <w:rFonts w:ascii="Times New Roman" w:hAnsi="Times New Roman" w:cs="Times New Roman"/>
          <w:b/>
          <w:sz w:val="20"/>
          <w:szCs w:val="20"/>
        </w:rPr>
        <w:t>РЕШЕНИЕ</w:t>
      </w:r>
    </w:p>
    <w:p w:rsidR="00DE6D64" w:rsidRPr="00DE6D64" w:rsidRDefault="00DE6D64" w:rsidP="00DE6D64">
      <w:pPr>
        <w:spacing w:after="0" w:line="240" w:lineRule="auto"/>
        <w:ind w:right="-284"/>
        <w:jc w:val="center"/>
        <w:rPr>
          <w:rFonts w:ascii="Times New Roman" w:hAnsi="Times New Roman" w:cs="Times New Roman"/>
          <w:sz w:val="20"/>
          <w:szCs w:val="20"/>
        </w:rPr>
      </w:pPr>
      <w:r w:rsidRPr="00DE6D64">
        <w:rPr>
          <w:rFonts w:ascii="Times New Roman" w:hAnsi="Times New Roman" w:cs="Times New Roman"/>
          <w:sz w:val="20"/>
          <w:szCs w:val="20"/>
        </w:rPr>
        <w:t xml:space="preserve">Двадцать восьмой сессии </w:t>
      </w:r>
    </w:p>
    <w:p w:rsidR="00DE6D64" w:rsidRPr="00DE6D64" w:rsidRDefault="00DE6D64" w:rsidP="00DE6D64">
      <w:pPr>
        <w:suppressAutoHyphens/>
        <w:spacing w:after="0" w:line="240" w:lineRule="auto"/>
        <w:rPr>
          <w:rFonts w:ascii="Times New Roman" w:hAnsi="Times New Roman" w:cs="Times New Roman"/>
          <w:sz w:val="20"/>
          <w:szCs w:val="20"/>
        </w:rPr>
      </w:pPr>
      <w:r w:rsidRPr="00DE6D64">
        <w:rPr>
          <w:rFonts w:ascii="Times New Roman" w:hAnsi="Times New Roman" w:cs="Times New Roman"/>
          <w:sz w:val="20"/>
          <w:szCs w:val="20"/>
        </w:rPr>
        <w:t>от «28» мая 2024 г.        с. Морозово                      № 156</w:t>
      </w:r>
    </w:p>
    <w:p w:rsidR="00DE6D64" w:rsidRPr="00DE6D64" w:rsidRDefault="00DE6D64" w:rsidP="00DE6D64">
      <w:pPr>
        <w:spacing w:after="0" w:line="240" w:lineRule="auto"/>
        <w:jc w:val="center"/>
        <w:rPr>
          <w:rFonts w:ascii="Times New Roman" w:hAnsi="Times New Roman" w:cs="Times New Roman"/>
          <w:sz w:val="24"/>
          <w:szCs w:val="24"/>
        </w:rPr>
      </w:pPr>
    </w:p>
    <w:p w:rsidR="00DE6D64" w:rsidRPr="00DE6D64" w:rsidRDefault="00DE6D64" w:rsidP="00DE6D64">
      <w:pPr>
        <w:spacing w:after="0" w:line="240" w:lineRule="auto"/>
        <w:jc w:val="center"/>
        <w:rPr>
          <w:rFonts w:ascii="Times New Roman" w:eastAsia="Calibri" w:hAnsi="Times New Roman" w:cs="Times New Roman"/>
          <w:sz w:val="24"/>
          <w:szCs w:val="24"/>
        </w:rPr>
      </w:pPr>
      <w:r w:rsidRPr="00DE6D64">
        <w:rPr>
          <w:rFonts w:ascii="Times New Roman" w:hAnsi="Times New Roman" w:cs="Times New Roman"/>
          <w:sz w:val="24"/>
          <w:szCs w:val="24"/>
        </w:rPr>
        <w:t xml:space="preserve">Об определении Порядка </w:t>
      </w:r>
      <w:r w:rsidRPr="00DE6D64">
        <w:rPr>
          <w:rFonts w:ascii="Times New Roman" w:eastAsia="Calibri" w:hAnsi="Times New Roman" w:cs="Times New Roman"/>
          <w:sz w:val="24"/>
          <w:szCs w:val="24"/>
        </w:rPr>
        <w:t>и условий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Морозовского сельсовета Искитимского района  Новосибирской области, в существующих (или строящихся) жилых или иных зданиях</w:t>
      </w:r>
    </w:p>
    <w:p w:rsidR="00DE6D64" w:rsidRPr="00DE6D64" w:rsidRDefault="00DE6D64" w:rsidP="00DE6D64">
      <w:pPr>
        <w:spacing w:after="0" w:line="240" w:lineRule="auto"/>
        <w:jc w:val="center"/>
        <w:rPr>
          <w:rFonts w:ascii="Times New Roman" w:eastAsia="Calibri" w:hAnsi="Times New Roman" w:cs="Times New Roman"/>
          <w:sz w:val="24"/>
          <w:szCs w:val="24"/>
        </w:rPr>
      </w:pPr>
    </w:p>
    <w:p w:rsidR="00DE6D64" w:rsidRPr="00DE6D64" w:rsidRDefault="00DE6D64" w:rsidP="00DE6D64">
      <w:pPr>
        <w:pStyle w:val="Default"/>
        <w:ind w:firstLine="14"/>
        <w:jc w:val="center"/>
      </w:pPr>
    </w:p>
    <w:p w:rsidR="00DE6D64" w:rsidRPr="00DE6D64" w:rsidRDefault="00DE6D64" w:rsidP="00DE6D64">
      <w:pPr>
        <w:spacing w:after="0" w:line="240" w:lineRule="auto"/>
        <w:ind w:firstLine="567"/>
        <w:jc w:val="both"/>
        <w:rPr>
          <w:rFonts w:ascii="Times New Roman" w:eastAsia="Calibri" w:hAnsi="Times New Roman" w:cs="Times New Roman"/>
          <w:sz w:val="24"/>
          <w:szCs w:val="24"/>
        </w:rPr>
      </w:pPr>
      <w:proofErr w:type="gramStart"/>
      <w:r w:rsidRPr="00DE6D64">
        <w:rPr>
          <w:rFonts w:ascii="Times New Roman" w:hAnsi="Times New Roman" w:cs="Times New Roman"/>
          <w:sz w:val="24"/>
          <w:szCs w:val="24"/>
        </w:rPr>
        <w:t>В соответствии со статьей 31 Федерального закона от 17.07.1999 № 176-ФЗ «</w:t>
      </w:r>
      <w:r w:rsidRPr="00DE6D64">
        <w:rPr>
          <w:rFonts w:ascii="Times New Roman" w:eastAsia="Calibri" w:hAnsi="Times New Roman" w:cs="Times New Roman"/>
          <w:sz w:val="24"/>
          <w:szCs w:val="24"/>
        </w:rPr>
        <w:t>О почтовой связи</w:t>
      </w:r>
      <w:r w:rsidRPr="00DE6D64">
        <w:rPr>
          <w:rFonts w:ascii="Times New Roman" w:hAnsi="Times New Roman" w:cs="Times New Roman"/>
          <w:sz w:val="24"/>
          <w:szCs w:val="24"/>
        </w:rPr>
        <w:t xml:space="preserve">», пунктом 2 постановления Правительства Новосибирской области от 05.03.2024г. №82-п «Об определении Порядка </w:t>
      </w:r>
      <w:r w:rsidRPr="00DE6D64">
        <w:rPr>
          <w:rFonts w:ascii="Times New Roman" w:eastAsia="Calibri" w:hAnsi="Times New Roman" w:cs="Times New Roman"/>
          <w:sz w:val="24"/>
          <w:szCs w:val="24"/>
        </w:rPr>
        <w:t xml:space="preserve">и условий предоставления организациям федеральной почтовой связи соответствующих технологическим нормам нежилых помещений, находящихся в государственной собственности Новосибирской области, в существующих (или </w:t>
      </w:r>
      <w:r w:rsidRPr="00DE6D64">
        <w:rPr>
          <w:rFonts w:ascii="Times New Roman" w:eastAsia="Calibri" w:hAnsi="Times New Roman" w:cs="Times New Roman"/>
          <w:sz w:val="24"/>
          <w:szCs w:val="24"/>
        </w:rPr>
        <w:lastRenderedPageBreak/>
        <w:t xml:space="preserve">строящихся) жилых или иных зданиях», Совет депутатов Морозовского сельсовета Искитимского района Новосибирской области </w:t>
      </w:r>
      <w:proofErr w:type="gramEnd"/>
    </w:p>
    <w:p w:rsidR="00DE6D64" w:rsidRPr="00DE6D64" w:rsidRDefault="00DE6D64" w:rsidP="00DE6D64">
      <w:pPr>
        <w:spacing w:after="0" w:line="240" w:lineRule="auto"/>
        <w:ind w:firstLine="567"/>
        <w:jc w:val="both"/>
        <w:rPr>
          <w:rFonts w:ascii="Times New Roman" w:eastAsia="Calibri" w:hAnsi="Times New Roman" w:cs="Times New Roman"/>
          <w:sz w:val="24"/>
          <w:szCs w:val="24"/>
        </w:rPr>
      </w:pPr>
      <w:r w:rsidRPr="00DE6D64">
        <w:rPr>
          <w:rFonts w:ascii="Times New Roman" w:hAnsi="Times New Roman" w:cs="Times New Roman"/>
          <w:b/>
          <w:bCs/>
          <w:sz w:val="24"/>
          <w:szCs w:val="24"/>
        </w:rPr>
        <w:t>РЕШИЛ</w:t>
      </w:r>
      <w:r w:rsidRPr="00DE6D64">
        <w:rPr>
          <w:rFonts w:ascii="Times New Roman" w:hAnsi="Times New Roman" w:cs="Times New Roman"/>
          <w:bCs/>
          <w:sz w:val="24"/>
          <w:szCs w:val="24"/>
        </w:rPr>
        <w:t>:</w:t>
      </w:r>
    </w:p>
    <w:p w:rsidR="00DE6D64" w:rsidRPr="00DE6D64" w:rsidRDefault="00DE6D64" w:rsidP="00DE6D64">
      <w:pPr>
        <w:spacing w:after="0" w:line="240" w:lineRule="auto"/>
        <w:ind w:firstLine="708"/>
        <w:jc w:val="both"/>
        <w:rPr>
          <w:rFonts w:ascii="Times New Roman" w:eastAsia="Calibri" w:hAnsi="Times New Roman" w:cs="Times New Roman"/>
          <w:sz w:val="24"/>
          <w:szCs w:val="24"/>
        </w:rPr>
      </w:pPr>
      <w:r w:rsidRPr="00DE6D64">
        <w:rPr>
          <w:rFonts w:ascii="Times New Roman" w:hAnsi="Times New Roman" w:cs="Times New Roman"/>
          <w:sz w:val="24"/>
          <w:szCs w:val="24"/>
        </w:rPr>
        <w:t xml:space="preserve">1. Определить Порядок </w:t>
      </w:r>
      <w:r w:rsidRPr="00DE6D64">
        <w:rPr>
          <w:rFonts w:ascii="Times New Roman" w:eastAsia="Calibri" w:hAnsi="Times New Roman" w:cs="Times New Roman"/>
          <w:sz w:val="24"/>
          <w:szCs w:val="24"/>
        </w:rPr>
        <w:t>и условия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Морозовского сельсовета Искитимского района Новосибирской области, в существующих (или строящихся) жилых или иных зданиях согласно приложению к настоящему постановлению.</w:t>
      </w:r>
    </w:p>
    <w:p w:rsidR="00DE6D64" w:rsidRPr="00DE6D64" w:rsidRDefault="00DE6D64" w:rsidP="00DE6D64">
      <w:pPr>
        <w:spacing w:after="0" w:line="240" w:lineRule="auto"/>
        <w:ind w:firstLine="708"/>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2. Опубликовать 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w:t>
      </w:r>
    </w:p>
    <w:p w:rsidR="00DE6D64" w:rsidRPr="00DE6D64" w:rsidRDefault="00DE6D64" w:rsidP="00DE6D64">
      <w:pPr>
        <w:spacing w:after="0" w:line="240" w:lineRule="auto"/>
        <w:ind w:firstLine="708"/>
        <w:jc w:val="both"/>
        <w:rPr>
          <w:rFonts w:ascii="Times New Roman" w:eastAsia="Calibri" w:hAnsi="Times New Roman" w:cs="Times New Roman"/>
          <w:sz w:val="24"/>
          <w:szCs w:val="24"/>
        </w:rPr>
      </w:pPr>
      <w:r w:rsidRPr="00DE6D64">
        <w:rPr>
          <w:rFonts w:ascii="Times New Roman" w:hAnsi="Times New Roman" w:cs="Times New Roman"/>
          <w:sz w:val="24"/>
          <w:szCs w:val="24"/>
        </w:rPr>
        <w:t xml:space="preserve"> </w:t>
      </w:r>
    </w:p>
    <w:p w:rsidR="00DE6D64" w:rsidRPr="00DE6D64" w:rsidRDefault="00DE6D64" w:rsidP="00DE6D64">
      <w:pPr>
        <w:spacing w:after="0" w:line="240" w:lineRule="auto"/>
        <w:jc w:val="both"/>
        <w:rPr>
          <w:rFonts w:ascii="Times New Roman" w:eastAsia="Calibri" w:hAnsi="Times New Roman" w:cs="Times New Roman"/>
          <w:sz w:val="24"/>
          <w:szCs w:val="24"/>
        </w:rPr>
      </w:pPr>
    </w:p>
    <w:p w:rsidR="00DE6D64" w:rsidRPr="00DE6D64" w:rsidRDefault="00DE6D64" w:rsidP="00DE6D64">
      <w:pPr>
        <w:spacing w:after="0" w:line="240" w:lineRule="auto"/>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Председатель Совета депутатов </w:t>
      </w:r>
    </w:p>
    <w:p w:rsidR="00DE6D64" w:rsidRPr="00DE6D64" w:rsidRDefault="00DE6D64" w:rsidP="00DE6D64">
      <w:pPr>
        <w:spacing w:after="0" w:line="240" w:lineRule="auto"/>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Морозовского сельсовета </w:t>
      </w:r>
    </w:p>
    <w:p w:rsidR="00DE6D64" w:rsidRPr="00DE6D64" w:rsidRDefault="00DE6D64" w:rsidP="00DE6D64">
      <w:pPr>
        <w:spacing w:after="0" w:line="240" w:lineRule="auto"/>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Искитимского района Новосибирской области                           О.В. Горохова</w:t>
      </w:r>
    </w:p>
    <w:p w:rsidR="00DE6D64" w:rsidRPr="00DE6D64" w:rsidRDefault="00DE6D64" w:rsidP="00DE6D64">
      <w:pPr>
        <w:spacing w:after="0" w:line="240" w:lineRule="auto"/>
        <w:jc w:val="both"/>
        <w:rPr>
          <w:rFonts w:ascii="Times New Roman" w:eastAsia="Calibri" w:hAnsi="Times New Roman" w:cs="Times New Roman"/>
          <w:sz w:val="24"/>
          <w:szCs w:val="24"/>
        </w:rPr>
      </w:pPr>
    </w:p>
    <w:p w:rsidR="00DE6D64" w:rsidRPr="00DE6D64" w:rsidRDefault="00DE6D64" w:rsidP="00DE6D64">
      <w:pPr>
        <w:spacing w:after="0" w:line="240" w:lineRule="auto"/>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Глава Морозовского сельсовета </w:t>
      </w:r>
    </w:p>
    <w:p w:rsidR="00DE6D64" w:rsidRPr="00CC411C" w:rsidRDefault="00DE6D64" w:rsidP="00CC411C">
      <w:pPr>
        <w:spacing w:after="0" w:line="240" w:lineRule="auto"/>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Искитимского района Новосибирской области                            П.И. Балашев</w:t>
      </w:r>
    </w:p>
    <w:p w:rsidR="00DE6D64" w:rsidRPr="00DE6D64" w:rsidRDefault="00DE6D64" w:rsidP="00DE6D64">
      <w:pPr>
        <w:pStyle w:val="Default"/>
        <w:jc w:val="right"/>
      </w:pPr>
      <w:r w:rsidRPr="00DE6D64">
        <w:lastRenderedPageBreak/>
        <w:t>ПРИЛОЖЕНИЕ</w:t>
      </w:r>
    </w:p>
    <w:p w:rsidR="00DE6D64" w:rsidRPr="00DE6D64" w:rsidRDefault="00DE6D64" w:rsidP="00DE6D64">
      <w:pPr>
        <w:pStyle w:val="Default"/>
        <w:jc w:val="right"/>
      </w:pPr>
      <w:r w:rsidRPr="00DE6D64">
        <w:t xml:space="preserve">к решению Совета депутатов </w:t>
      </w:r>
    </w:p>
    <w:p w:rsidR="00DE6D64" w:rsidRPr="00DE6D64" w:rsidRDefault="00DE6D64" w:rsidP="00DE6D64">
      <w:pPr>
        <w:pStyle w:val="Default"/>
        <w:jc w:val="right"/>
      </w:pPr>
      <w:r w:rsidRPr="00DE6D64">
        <w:t xml:space="preserve">Морозовского сельсовета </w:t>
      </w:r>
    </w:p>
    <w:p w:rsidR="00DE6D64" w:rsidRPr="00DE6D64" w:rsidRDefault="00DE6D64" w:rsidP="00DE6D64">
      <w:pPr>
        <w:pStyle w:val="Default"/>
        <w:jc w:val="right"/>
      </w:pPr>
      <w:r w:rsidRPr="00DE6D64">
        <w:t>Искитимского района  Новосибирской области</w:t>
      </w:r>
    </w:p>
    <w:p w:rsidR="00DE6D64" w:rsidRPr="00DE6D64" w:rsidRDefault="00DE6D64" w:rsidP="00DE6D64">
      <w:pPr>
        <w:pStyle w:val="Default"/>
        <w:jc w:val="right"/>
      </w:pPr>
      <w:r w:rsidRPr="00DE6D64">
        <w:t>от 28.05.2024г. № 156</w:t>
      </w:r>
    </w:p>
    <w:p w:rsidR="00DE6D64" w:rsidRPr="00DE6D64" w:rsidRDefault="00DE6D64" w:rsidP="00DE6D64">
      <w:pPr>
        <w:pStyle w:val="Default"/>
        <w:jc w:val="center"/>
      </w:pPr>
    </w:p>
    <w:p w:rsidR="00DE6D64" w:rsidRPr="00DE6D64" w:rsidRDefault="00DE6D64" w:rsidP="00CC411C">
      <w:pPr>
        <w:pStyle w:val="Default"/>
        <w:ind w:left="5954"/>
      </w:pPr>
    </w:p>
    <w:p w:rsidR="00DE6D64" w:rsidRPr="00DE6D64" w:rsidRDefault="00DE6D64" w:rsidP="00DE6D64">
      <w:pPr>
        <w:spacing w:after="0" w:line="240" w:lineRule="auto"/>
        <w:jc w:val="center"/>
        <w:rPr>
          <w:rFonts w:ascii="Times New Roman" w:eastAsia="Calibri" w:hAnsi="Times New Roman" w:cs="Times New Roman"/>
          <w:b/>
          <w:sz w:val="24"/>
          <w:szCs w:val="24"/>
        </w:rPr>
      </w:pPr>
      <w:r w:rsidRPr="00DE6D64">
        <w:rPr>
          <w:rFonts w:ascii="Times New Roman" w:hAnsi="Times New Roman" w:cs="Times New Roman"/>
          <w:b/>
          <w:sz w:val="24"/>
          <w:szCs w:val="24"/>
        </w:rPr>
        <w:t xml:space="preserve">Порядок </w:t>
      </w:r>
      <w:r w:rsidRPr="00DE6D64">
        <w:rPr>
          <w:rFonts w:ascii="Times New Roman" w:eastAsia="Calibri" w:hAnsi="Times New Roman" w:cs="Times New Roman"/>
          <w:b/>
          <w:sz w:val="24"/>
          <w:szCs w:val="24"/>
        </w:rPr>
        <w:t>и условия</w:t>
      </w:r>
    </w:p>
    <w:p w:rsidR="00DE6D64" w:rsidRPr="00CC411C" w:rsidRDefault="00DE6D64" w:rsidP="00CC411C">
      <w:pPr>
        <w:spacing w:after="0" w:line="240" w:lineRule="auto"/>
        <w:jc w:val="center"/>
        <w:rPr>
          <w:rFonts w:ascii="Times New Roman" w:eastAsia="Calibri" w:hAnsi="Times New Roman" w:cs="Times New Roman"/>
          <w:b/>
          <w:sz w:val="24"/>
          <w:szCs w:val="24"/>
        </w:rPr>
      </w:pPr>
      <w:r w:rsidRPr="00DE6D64">
        <w:rPr>
          <w:rFonts w:ascii="Times New Roman" w:eastAsia="Calibri" w:hAnsi="Times New Roman" w:cs="Times New Roman"/>
          <w:b/>
          <w:sz w:val="24"/>
          <w:szCs w:val="24"/>
        </w:rPr>
        <w:t>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Морозовского сельсовета Искитимского района Новосибирской области, в существующих (или строящихся) жилых или иных зданиях</w:t>
      </w:r>
    </w:p>
    <w:p w:rsidR="00DE6D64" w:rsidRPr="00DE6D64" w:rsidRDefault="00DE6D64" w:rsidP="00DE6D64">
      <w:pPr>
        <w:spacing w:after="0" w:line="240" w:lineRule="auto"/>
        <w:jc w:val="center"/>
        <w:rPr>
          <w:rFonts w:ascii="Times New Roman" w:eastAsia="Calibri" w:hAnsi="Times New Roman" w:cs="Times New Roman"/>
          <w:sz w:val="24"/>
          <w:szCs w:val="24"/>
        </w:rPr>
      </w:pP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hAnsi="Times New Roman" w:cs="Times New Roman"/>
          <w:sz w:val="24"/>
          <w:szCs w:val="24"/>
        </w:rPr>
        <w:t>1. </w:t>
      </w:r>
      <w:proofErr w:type="gramStart"/>
      <w:r w:rsidRPr="00DE6D64">
        <w:rPr>
          <w:rFonts w:ascii="Times New Roman" w:hAnsi="Times New Roman" w:cs="Times New Roman"/>
          <w:sz w:val="24"/>
          <w:szCs w:val="24"/>
        </w:rPr>
        <w:t xml:space="preserve">Порядок </w:t>
      </w:r>
      <w:r w:rsidRPr="00DE6D64">
        <w:rPr>
          <w:rFonts w:ascii="Times New Roman" w:eastAsia="Calibri" w:hAnsi="Times New Roman" w:cs="Times New Roman"/>
          <w:sz w:val="24"/>
          <w:szCs w:val="24"/>
        </w:rPr>
        <w:t>и условия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Морозовского сельсовета Искитимского района Новосибирской области, в</w:t>
      </w:r>
      <w:r w:rsidRPr="00DE6D64">
        <w:rPr>
          <w:rFonts w:ascii="Times New Roman" w:eastAsia="Calibri" w:hAnsi="Times New Roman" w:cs="Times New Roman"/>
          <w:sz w:val="24"/>
          <w:szCs w:val="24"/>
          <w:lang w:val="en-US"/>
        </w:rPr>
        <w:t> </w:t>
      </w:r>
      <w:r w:rsidRPr="00DE6D64">
        <w:rPr>
          <w:rFonts w:ascii="Times New Roman" w:eastAsia="Calibri" w:hAnsi="Times New Roman" w:cs="Times New Roman"/>
          <w:sz w:val="24"/>
          <w:szCs w:val="24"/>
        </w:rPr>
        <w:t>существующих (или строящихся) жилых или иных зданиях (далее – Порядок и</w:t>
      </w:r>
      <w:r w:rsidRPr="00DE6D64">
        <w:rPr>
          <w:rFonts w:ascii="Times New Roman" w:eastAsia="Calibri" w:hAnsi="Times New Roman" w:cs="Times New Roman"/>
          <w:sz w:val="24"/>
          <w:szCs w:val="24"/>
          <w:lang w:val="en-US"/>
        </w:rPr>
        <w:t> </w:t>
      </w:r>
      <w:r w:rsidRPr="00DE6D64">
        <w:rPr>
          <w:rFonts w:ascii="Times New Roman" w:eastAsia="Calibri" w:hAnsi="Times New Roman" w:cs="Times New Roman"/>
          <w:sz w:val="24"/>
          <w:szCs w:val="24"/>
        </w:rPr>
        <w:t xml:space="preserve">условия) разработаны в соответствии с Гражданским </w:t>
      </w:r>
      <w:hyperlink r:id="rId14" w:tooltip="https://login.consultant.ru/link/?req=doc&amp;base=LAW&amp;n=452991" w:history="1">
        <w:r w:rsidRPr="00DE6D64">
          <w:rPr>
            <w:rFonts w:ascii="Times New Roman" w:eastAsia="Calibri" w:hAnsi="Times New Roman" w:cs="Times New Roman"/>
            <w:sz w:val="24"/>
            <w:szCs w:val="24"/>
          </w:rPr>
          <w:t>кодексом</w:t>
        </w:r>
      </w:hyperlink>
      <w:r w:rsidRPr="00DE6D64">
        <w:rPr>
          <w:rFonts w:ascii="Times New Roman" w:eastAsia="Calibri" w:hAnsi="Times New Roman" w:cs="Times New Roman"/>
          <w:sz w:val="24"/>
          <w:szCs w:val="24"/>
        </w:rPr>
        <w:t xml:space="preserve"> Российской Федерации, </w:t>
      </w:r>
      <w:r w:rsidRPr="00DE6D64">
        <w:rPr>
          <w:rFonts w:ascii="Times New Roman" w:hAnsi="Times New Roman" w:cs="Times New Roman"/>
          <w:sz w:val="24"/>
          <w:szCs w:val="24"/>
        </w:rPr>
        <w:t xml:space="preserve">Федеральным законом от 17.07.1999 № 176-ФЗ «О почтовой связи», </w:t>
      </w:r>
      <w:r w:rsidRPr="00DE6D64">
        <w:rPr>
          <w:rFonts w:ascii="Times New Roman" w:eastAsia="Calibri" w:hAnsi="Times New Roman" w:cs="Times New Roman"/>
          <w:sz w:val="24"/>
          <w:szCs w:val="24"/>
        </w:rPr>
        <w:t xml:space="preserve">Федеральным </w:t>
      </w:r>
      <w:hyperlink r:id="rId15" w:tooltip="https://login.consultant.ru/link/?req=doc&amp;base=LAW&amp;n=451928" w:history="1">
        <w:r w:rsidRPr="00DE6D64">
          <w:rPr>
            <w:rFonts w:ascii="Times New Roman" w:eastAsia="Calibri" w:hAnsi="Times New Roman" w:cs="Times New Roman"/>
            <w:sz w:val="24"/>
            <w:szCs w:val="24"/>
          </w:rPr>
          <w:t>законом</w:t>
        </w:r>
      </w:hyperlink>
      <w:r w:rsidRPr="00DE6D64">
        <w:rPr>
          <w:rFonts w:ascii="Times New Roman" w:eastAsia="Calibri" w:hAnsi="Times New Roman" w:cs="Times New Roman"/>
          <w:sz w:val="24"/>
          <w:szCs w:val="24"/>
        </w:rPr>
        <w:t xml:space="preserve"> от 26.07.2006 № 135-ФЗ «О защите конкуренции» (далее</w:t>
      </w:r>
      <w:proofErr w:type="gramEnd"/>
      <w:r w:rsidRPr="00DE6D64">
        <w:rPr>
          <w:rFonts w:ascii="Times New Roman" w:eastAsia="Calibri" w:hAnsi="Times New Roman" w:cs="Times New Roman"/>
          <w:sz w:val="24"/>
          <w:szCs w:val="24"/>
          <w:lang w:val="en-US"/>
        </w:rPr>
        <w:t> </w:t>
      </w:r>
      <w:r w:rsidRPr="00DE6D64">
        <w:rPr>
          <w:rFonts w:ascii="Times New Roman" w:eastAsia="Calibri" w:hAnsi="Times New Roman" w:cs="Times New Roman"/>
          <w:sz w:val="24"/>
          <w:szCs w:val="24"/>
        </w:rPr>
        <w:t xml:space="preserve">– </w:t>
      </w:r>
      <w:proofErr w:type="gramStart"/>
      <w:r w:rsidRPr="00DE6D64">
        <w:rPr>
          <w:rFonts w:ascii="Times New Roman" w:eastAsia="Calibri" w:hAnsi="Times New Roman" w:cs="Times New Roman"/>
          <w:sz w:val="24"/>
          <w:szCs w:val="24"/>
        </w:rPr>
        <w:t xml:space="preserve">Закон «О защите конкуренции»), </w:t>
      </w:r>
      <w:r w:rsidRPr="00DE6D64">
        <w:rPr>
          <w:rFonts w:ascii="Times New Roman" w:hAnsi="Times New Roman" w:cs="Times New Roman"/>
          <w:sz w:val="24"/>
          <w:szCs w:val="24"/>
        </w:rPr>
        <w:t xml:space="preserve">постановлением Правительства Новосибирской области от 05.03.2024г. №82-п «Об определении Порядка </w:t>
      </w:r>
      <w:r w:rsidRPr="00DE6D64">
        <w:rPr>
          <w:rFonts w:ascii="Times New Roman" w:eastAsia="Calibri" w:hAnsi="Times New Roman" w:cs="Times New Roman"/>
          <w:sz w:val="24"/>
          <w:szCs w:val="24"/>
        </w:rPr>
        <w:t>и условий предоставления организациям федеральной почтовой связи соответствующих технологическим нормам нежилых помещений, находящихся в государственной собственности Новосибирской области, в существующих (или строящихся) жилых или иных зданиях».</w:t>
      </w:r>
      <w:proofErr w:type="gramEnd"/>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proofErr w:type="gramStart"/>
      <w:r w:rsidRPr="00DE6D64">
        <w:rPr>
          <w:rFonts w:ascii="Times New Roman" w:hAnsi="Times New Roman" w:cs="Times New Roman"/>
          <w:sz w:val="24"/>
          <w:szCs w:val="24"/>
        </w:rPr>
        <w:t xml:space="preserve">Настоящие Порядок </w:t>
      </w:r>
      <w:r w:rsidRPr="00DE6D64">
        <w:rPr>
          <w:rFonts w:ascii="Times New Roman" w:eastAsia="Calibri" w:hAnsi="Times New Roman" w:cs="Times New Roman"/>
          <w:sz w:val="24"/>
          <w:szCs w:val="24"/>
        </w:rPr>
        <w:t xml:space="preserve">и условия регулируют отношения, связанные с предоставлением организациям почтовой связи, являющимся государственными унитарными предприятиями и государственными учреждениями, созданными на базе имущества, находящегося в федеральной собственности, иным организациям почтовой связи, определяемым </w:t>
      </w:r>
      <w:r w:rsidRPr="00DE6D64">
        <w:rPr>
          <w:rFonts w:ascii="Times New Roman" w:eastAsia="Calibri" w:hAnsi="Times New Roman" w:cs="Times New Roman"/>
          <w:sz w:val="24"/>
          <w:szCs w:val="24"/>
        </w:rPr>
        <w:lastRenderedPageBreak/>
        <w:t>Правительством Российской Федерации и оказывающим в соответствии с условиями выданных им лицензий универсальные услуги почтовой связи, а также акционерному обществу «Почта России» (далее – организации федеральной почтовой связи) соответствующих</w:t>
      </w:r>
      <w:proofErr w:type="gramEnd"/>
      <w:r w:rsidRPr="00DE6D64">
        <w:rPr>
          <w:rFonts w:ascii="Times New Roman" w:eastAsia="Calibri" w:hAnsi="Times New Roman" w:cs="Times New Roman"/>
          <w:sz w:val="24"/>
          <w:szCs w:val="24"/>
        </w:rPr>
        <w:t xml:space="preserve"> технологическим нормам нежилых помещений, находящихся в муниципальной  собственности Морозовского сельсовета Искитимского района Новосибирской области, в существующих (или строящихся) жилых или иных зданиях.</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2.</w:t>
      </w:r>
      <w:r w:rsidRPr="00DE6D64">
        <w:rPr>
          <w:rFonts w:ascii="Times New Roman" w:hAnsi="Times New Roman" w:cs="Times New Roman"/>
          <w:sz w:val="24"/>
          <w:szCs w:val="24"/>
        </w:rPr>
        <w:t> </w:t>
      </w:r>
      <w:proofErr w:type="gramStart"/>
      <w:r w:rsidRPr="00DE6D64">
        <w:rPr>
          <w:rFonts w:ascii="Times New Roman" w:hAnsi="Times New Roman" w:cs="Times New Roman"/>
          <w:sz w:val="24"/>
          <w:szCs w:val="24"/>
        </w:rPr>
        <w:t xml:space="preserve">Предоставление </w:t>
      </w:r>
      <w:r w:rsidRPr="00DE6D64">
        <w:rPr>
          <w:rFonts w:ascii="Times New Roman" w:eastAsia="Calibri" w:hAnsi="Times New Roman" w:cs="Times New Roman"/>
          <w:sz w:val="24"/>
          <w:szCs w:val="24"/>
        </w:rPr>
        <w:t>нежилых помещений, находящихся в муниципальной  собственности Морозовского сельсовета Искитимского района Новосибирской области, соответствующих технологическим нормам, в существующих (или строящихся) жилых или иных зданиях (далее – муниципальные нежилые помещения) организациям федеральной почтовой связи осуществляется в безвозмездное пользование без проведения торгов (конкурсов, аукционов) по ходатайству федерального органа исполнительной власти, осуществляющего управление деятельностью в области почтовой связи.</w:t>
      </w:r>
      <w:proofErr w:type="gramEnd"/>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3. </w:t>
      </w:r>
      <w:proofErr w:type="gramStart"/>
      <w:r w:rsidRPr="00DE6D64">
        <w:rPr>
          <w:rFonts w:ascii="Times New Roman" w:eastAsia="Calibri" w:hAnsi="Times New Roman" w:cs="Times New Roman"/>
          <w:sz w:val="24"/>
          <w:szCs w:val="24"/>
        </w:rPr>
        <w:t>По договору безвозмездного пользования организациям федеральной почтовой связи могут быть переданы муниципальные нежилые помещения, находящиеся в хозяйственном ведении или оперативном управлении муниципальных унитарных  предприятий Морозовского сельсовета Искитимского Новосибирской области (далее – предприятия), оперативном управлении муниципальных учреждений Морозовского сельсовета Искитимского района  Новосибирской области (далее – учреждения) либо составляющие казну Морозовского сельсовета Искитимского района Новосибирской области (далее – муниципальная  казна).</w:t>
      </w:r>
      <w:proofErr w:type="gramEnd"/>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4. Передача муниципальных нежилых помещений, составляющих муниципальную казну, в безвозмездное пользование организациям федеральной почтовой связи осуществляется на основании распоряжения администрации Морозовского сельсовета Искитимского района Новосибирской области.</w:t>
      </w:r>
    </w:p>
    <w:p w:rsidR="00DE6D64" w:rsidRPr="00DE6D64" w:rsidRDefault="00DE6D64" w:rsidP="00DE6D64">
      <w:pPr>
        <w:spacing w:after="0" w:line="240" w:lineRule="auto"/>
        <w:ind w:firstLine="709"/>
        <w:jc w:val="both"/>
        <w:rPr>
          <w:rFonts w:ascii="Times New Roman" w:eastAsia="Calibri" w:hAnsi="Times New Roman" w:cs="Times New Roman"/>
          <w:spacing w:val="-6"/>
          <w:sz w:val="24"/>
          <w:szCs w:val="24"/>
        </w:rPr>
      </w:pPr>
      <w:r w:rsidRPr="00DE6D64">
        <w:rPr>
          <w:rFonts w:ascii="Times New Roman" w:eastAsia="Calibri" w:hAnsi="Times New Roman" w:cs="Times New Roman"/>
          <w:sz w:val="24"/>
          <w:szCs w:val="24"/>
        </w:rPr>
        <w:lastRenderedPageBreak/>
        <w:t>5. Предоставление предприятиями (учреждениями) в безвозмездное пользование организациям федеральной почтовой связи муниципальных нежилых помещений, находящихся в их хозяйственном ведении или оперативном управлении, осуществляется после получения согласия администрации  Морозовского - сельсовета Искитимского района Новосибирской области (далее - администрация муниципального образования) на совершение такой сделки</w:t>
      </w:r>
      <w:r w:rsidRPr="00DE6D64">
        <w:rPr>
          <w:rFonts w:ascii="Times New Roman" w:eastAsia="Calibri" w:hAnsi="Times New Roman" w:cs="Times New Roman"/>
          <w:spacing w:val="-6"/>
          <w:sz w:val="24"/>
          <w:szCs w:val="24"/>
        </w:rPr>
        <w:t>.</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6. Ссудодателем по договору безвозмездного пользования муниципальным  нежилыми помещениями с организациями федеральной почтовой связи выступают:</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1) предприятия, если муниципальные нежилые помещения находятся в хозяйственном ведении или оперативном управлении предприятий;</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2) учреждения, если муниципальные нежилые помещения находятся в оперативном управлении учреждений;</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3) администрация муниципального образования, если муниципальные  нежилые помещения составляют муниципальную казну.</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7. Ссудодатель осуществляет работу по подготовке и заключению договоров безвозмездного пользования муниципальными нежилыми помещениями, </w:t>
      </w:r>
      <w:proofErr w:type="gramStart"/>
      <w:r w:rsidRPr="00DE6D64">
        <w:rPr>
          <w:rFonts w:ascii="Times New Roman" w:eastAsia="Calibri" w:hAnsi="Times New Roman" w:cs="Times New Roman"/>
          <w:sz w:val="24"/>
          <w:szCs w:val="24"/>
        </w:rPr>
        <w:t>контроль за</w:t>
      </w:r>
      <w:proofErr w:type="gramEnd"/>
      <w:r w:rsidRPr="00DE6D64">
        <w:rPr>
          <w:rFonts w:ascii="Times New Roman" w:eastAsia="Calibri" w:hAnsi="Times New Roman" w:cs="Times New Roman"/>
          <w:sz w:val="24"/>
          <w:szCs w:val="24"/>
        </w:rPr>
        <w:t> соблюдением их условий организациями федеральной почтовой связи.</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8. Организация федеральной почтовой связи, заинтересованная в приобретении муниципальных нежилых помещений в безвозмездное пользование (далее также заявитель), обращается к ссудодателю с заявлением о передаче в безвозмездное пользование муниципальных нежилых помещений без проведения торгов (далее – заявление).</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9. В заявлении указывается следующая информация:</w:t>
      </w:r>
    </w:p>
    <w:p w:rsidR="00DE6D64" w:rsidRPr="00DE6D64" w:rsidRDefault="00DE6D64" w:rsidP="00DE6D64">
      <w:pPr>
        <w:spacing w:after="0" w:line="240" w:lineRule="auto"/>
        <w:ind w:firstLine="708"/>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1) сведения об муниципальных нежилых помещениях, испрашиваемых в безвозмездное пользование организацией федеральной почтовой связи, их местоположение, кадастровый номер и площадь, планируемая цель использования – для размещения объектов </w:t>
      </w:r>
      <w:r w:rsidRPr="00DE6D64">
        <w:rPr>
          <w:rFonts w:ascii="Times New Roman" w:eastAsia="Calibri" w:hAnsi="Times New Roman" w:cs="Times New Roman"/>
          <w:sz w:val="24"/>
          <w:szCs w:val="24"/>
        </w:rPr>
        <w:lastRenderedPageBreak/>
        <w:t>почтовой связи и срок безвозмездного пользования;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2) наименование, место нахождения, сведения об организационно-правовой форме,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заявителя;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3) фамилия, имя и отчество (при наличии) представителя заявителя и реквизиты документа, подтверждающего его полномочия (при подаче заявления представителем заявителя);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4) почтовый адрес, адрес электронной почты, номер телефона для связи с заявителем или представителем заявителя;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5) основание предоставления муниципальных нежилых помещений без проведения торгов – пункт 7 </w:t>
      </w:r>
      <w:hyperlink r:id="rId16" w:tooltip="https://login.consultant.ru/link/?req=doc&amp;base=LAW&amp;n=451928&amp;dst=100600" w:history="1">
        <w:r w:rsidRPr="00DE6D64">
          <w:rPr>
            <w:rFonts w:ascii="Times New Roman" w:eastAsia="Calibri" w:hAnsi="Times New Roman" w:cs="Times New Roman"/>
            <w:sz w:val="24"/>
            <w:szCs w:val="24"/>
          </w:rPr>
          <w:t>части 1 и (или) часть 3 статьи 17.1</w:t>
        </w:r>
      </w:hyperlink>
      <w:r w:rsidRPr="00DE6D64">
        <w:rPr>
          <w:rFonts w:ascii="Times New Roman" w:eastAsia="Calibri" w:hAnsi="Times New Roman" w:cs="Times New Roman"/>
          <w:sz w:val="24"/>
          <w:szCs w:val="24"/>
        </w:rPr>
        <w:t xml:space="preserve"> Закона «О защите конкуренции».</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10. К заявлению прилагаются следующие документы:</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proofErr w:type="gramStart"/>
      <w:r w:rsidRPr="00DE6D64">
        <w:rPr>
          <w:rFonts w:ascii="Times New Roman" w:eastAsia="Calibri" w:hAnsi="Times New Roman" w:cs="Times New Roman"/>
          <w:sz w:val="24"/>
          <w:szCs w:val="24"/>
        </w:rPr>
        <w:t>1) копия документа, подтверждающего полномочия лица на осуществление действий от имени заявителя без доверенности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заверенная подписью руководителя и печатью (при наличии) заявителя;</w:t>
      </w:r>
      <w:proofErr w:type="gramEnd"/>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2) надлежащим образом оформленная доверенность на осуществление действий от имени заявителя и копия паспорта представителя заявителя (в случае подачи заявления представителем заявителя);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3) копии учредительных документов со всеми изменениями и дополнениями, если таковые имелись, заверенные подписью руководителя и печатью (при наличии) заявителя;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4) лицензия заявителя на оказание универсальных услуг почтовой связи (для организаций почтовой связи, </w:t>
      </w:r>
      <w:r w:rsidRPr="00DE6D64">
        <w:rPr>
          <w:rFonts w:ascii="Times New Roman" w:eastAsia="Calibri" w:hAnsi="Times New Roman" w:cs="Times New Roman"/>
          <w:sz w:val="24"/>
          <w:szCs w:val="24"/>
        </w:rPr>
        <w:lastRenderedPageBreak/>
        <w:t>определяемых Правительством Российской Федерации);</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5) ходатайство федерального органа исполнительной власти, осуществляющего управление деятельностью в области почтовой связи, предусмотренное пунктом 2 настоящих Порядка и условий;</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6) заявление об отсутствии решения о ликвидации заявителя,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17" w:tooltip="https://login.consultant.ru/link/?req=doc&amp;base=LAW&amp;n=465969" w:history="1">
        <w:r w:rsidRPr="00DE6D64">
          <w:rPr>
            <w:rFonts w:ascii="Times New Roman" w:eastAsia="Calibri" w:hAnsi="Times New Roman" w:cs="Times New Roman"/>
            <w:sz w:val="24"/>
            <w:szCs w:val="24"/>
          </w:rPr>
          <w:t>Кодексом</w:t>
        </w:r>
      </w:hyperlink>
      <w:r w:rsidRPr="00DE6D64">
        <w:rPr>
          <w:rFonts w:ascii="Times New Roman" w:eastAsia="Calibri" w:hAnsi="Times New Roman" w:cs="Times New Roman"/>
          <w:sz w:val="24"/>
          <w:szCs w:val="24"/>
        </w:rPr>
        <w:t xml:space="preserve"> Российской Федерации об административных правонарушениях.</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11. Выписку из единого государственного реестра юридических лиц ссудодатель получает самостоятельно и приобщает к документам, представленным заявителем.</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Выписка из единого государственного реестра юридических лиц может быть представлена заявителем по собственной инициативе вместе с заявлением.</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12. Документы, указанные в </w:t>
      </w:r>
      <w:hyperlink r:id="rId18" w:tooltip="https://login.consultant.ru/link/?req=doc&amp;base=RLAW049&amp;n=166789&amp;dst=100077" w:history="1">
        <w:r w:rsidRPr="00DE6D64">
          <w:rPr>
            <w:rFonts w:ascii="Times New Roman" w:eastAsia="Calibri" w:hAnsi="Times New Roman" w:cs="Times New Roman"/>
            <w:sz w:val="24"/>
            <w:szCs w:val="24"/>
          </w:rPr>
          <w:t>пунктах</w:t>
        </w:r>
      </w:hyperlink>
      <w:r w:rsidRPr="00DE6D64">
        <w:rPr>
          <w:rFonts w:ascii="Times New Roman" w:eastAsia="Calibri" w:hAnsi="Times New Roman" w:cs="Times New Roman"/>
          <w:sz w:val="24"/>
          <w:szCs w:val="24"/>
        </w:rPr>
        <w:t xml:space="preserve"> 9, 10 настоящего Порядка и условий, рассматриваются ссудодателем в течение 45 дней со дня их поступления.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13. По результатам рассмотрения документов, указанных в </w:t>
      </w:r>
      <w:hyperlink r:id="rId19" w:tooltip="https://login.consultant.ru/link/?req=doc&amp;base=RLAW049&amp;n=166789&amp;dst=100077" w:history="1">
        <w:r w:rsidRPr="00DE6D64">
          <w:rPr>
            <w:rFonts w:ascii="Times New Roman" w:eastAsia="Calibri" w:hAnsi="Times New Roman" w:cs="Times New Roman"/>
            <w:sz w:val="24"/>
            <w:szCs w:val="24"/>
          </w:rPr>
          <w:t>пунктах</w:t>
        </w:r>
      </w:hyperlink>
      <w:r w:rsidRPr="00DE6D64">
        <w:rPr>
          <w:rFonts w:ascii="Times New Roman" w:eastAsia="Calibri" w:hAnsi="Times New Roman" w:cs="Times New Roman"/>
          <w:sz w:val="24"/>
          <w:szCs w:val="24"/>
        </w:rPr>
        <w:t xml:space="preserve"> 9, 10 настоящего Порядка и условий, администрация, в случае передачи в безвозмездное пользование муниципальных нежилых помещений, составляющих муниципальную  казну, совершает одно из следующих действий:</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1) подготавливает проект распоряжения администрации муниципального образования о передаче муниципальных нежилых помещений, составляющих муниципальную казну, в безвозмездное пользование организации федеральной почтовой связи без проведения торгов (конкурсов, аукционов);</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2) принимает решение об отказе в передаче муниципальных нежилых помещений, составляющих муниципальную казну, в безвозмездное пользование организации федеральной почтовой связи без проведения торгов с указанием оснований отказа в виде </w:t>
      </w:r>
      <w:r w:rsidRPr="00DE6D64">
        <w:rPr>
          <w:rFonts w:ascii="Times New Roman" w:eastAsia="Calibri" w:hAnsi="Times New Roman" w:cs="Times New Roman"/>
          <w:sz w:val="24"/>
          <w:szCs w:val="24"/>
        </w:rPr>
        <w:lastRenderedPageBreak/>
        <w:t>письма администрации муниципального образования.</w:t>
      </w:r>
    </w:p>
    <w:p w:rsidR="00DE6D64" w:rsidRPr="00DE6D64" w:rsidRDefault="00DE6D64" w:rsidP="00DE6D64">
      <w:pPr>
        <w:spacing w:after="0" w:line="240" w:lineRule="auto"/>
        <w:ind w:firstLine="540"/>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Письмо администрации муниципального образования, указанное в подпункте 2 настоящего пункта, в течение трех рабочих дней со дня его принятия вручается лично заявителю либо направляется ему по почте заказным письмом с уведомлением о вручении, телефонограммой либо с использованием иных сре</w:t>
      </w:r>
      <w:proofErr w:type="gramStart"/>
      <w:r w:rsidRPr="00DE6D64">
        <w:rPr>
          <w:rFonts w:ascii="Times New Roman" w:eastAsia="Calibri" w:hAnsi="Times New Roman" w:cs="Times New Roman"/>
          <w:sz w:val="24"/>
          <w:szCs w:val="24"/>
        </w:rPr>
        <w:t>дств св</w:t>
      </w:r>
      <w:proofErr w:type="gramEnd"/>
      <w:r w:rsidRPr="00DE6D64">
        <w:rPr>
          <w:rFonts w:ascii="Times New Roman" w:eastAsia="Calibri" w:hAnsi="Times New Roman" w:cs="Times New Roman"/>
          <w:sz w:val="24"/>
          <w:szCs w:val="24"/>
        </w:rPr>
        <w:t>язи и доставки, обеспечивающих подтверждение получения извещения.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14. По результатам рассмотрения документов, указанных в </w:t>
      </w:r>
      <w:hyperlink r:id="rId20" w:tooltip="https://login.consultant.ru/link/?req=doc&amp;base=RLAW049&amp;n=166789&amp;dst=100077" w:history="1">
        <w:r w:rsidRPr="00DE6D64">
          <w:rPr>
            <w:rFonts w:ascii="Times New Roman" w:eastAsia="Calibri" w:hAnsi="Times New Roman" w:cs="Times New Roman"/>
            <w:sz w:val="24"/>
            <w:szCs w:val="24"/>
          </w:rPr>
          <w:t>пунктах</w:t>
        </w:r>
      </w:hyperlink>
      <w:r w:rsidRPr="00DE6D64">
        <w:rPr>
          <w:rFonts w:ascii="Times New Roman" w:eastAsia="Calibri" w:hAnsi="Times New Roman" w:cs="Times New Roman"/>
          <w:sz w:val="24"/>
          <w:szCs w:val="24"/>
        </w:rPr>
        <w:t> 9, 10 настоящего Порядка и условий, предприяти</w:t>
      </w:r>
      <w:proofErr w:type="gramStart"/>
      <w:r w:rsidRPr="00DE6D64">
        <w:rPr>
          <w:rFonts w:ascii="Times New Roman" w:eastAsia="Calibri" w:hAnsi="Times New Roman" w:cs="Times New Roman"/>
          <w:sz w:val="24"/>
          <w:szCs w:val="24"/>
        </w:rPr>
        <w:t>е(</w:t>
      </w:r>
      <w:proofErr w:type="gramEnd"/>
      <w:r w:rsidRPr="00DE6D64">
        <w:rPr>
          <w:rFonts w:ascii="Times New Roman" w:eastAsia="Calibri" w:hAnsi="Times New Roman" w:cs="Times New Roman"/>
          <w:sz w:val="24"/>
          <w:szCs w:val="24"/>
        </w:rPr>
        <w:t>учреждение), в случае передачи в безвозмездное пользование муниципальных нежилых помещений, находящихся в их хозяйственном ведении или оперативном управлении, принимает одно из следующих решений:</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1) о передаче муниципальных нежилых помещений, находящихся в хозяйственном ведении или оперативном управлении предприятия или учреждения, в безвозмездное пользование организации федеральной почтовой связи без проведения торгов (конкурсов, аукционов) – в виде приказа предприятия (учреждения);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2) об отказе в передаче муниципальных нежилых помещений, находящихся в хозяйственном ведении или оперативном управлении предприятия или учреждения, в безвозмездное пользование организации федеральной почтовой связи без проведения торгов с указанием оснований отказа – в виде письма предприятия (учреждения).</w:t>
      </w:r>
      <w:bookmarkStart w:id="2" w:name="Par1"/>
      <w:bookmarkEnd w:id="2"/>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Письмо предприятия (учреждения), указанное в подпункте</w:t>
      </w:r>
      <w:proofErr w:type="gramStart"/>
      <w:r w:rsidRPr="00DE6D64">
        <w:rPr>
          <w:rFonts w:ascii="Times New Roman" w:eastAsia="Calibri" w:hAnsi="Times New Roman" w:cs="Times New Roman"/>
          <w:sz w:val="24"/>
          <w:szCs w:val="24"/>
        </w:rPr>
        <w:t>2</w:t>
      </w:r>
      <w:proofErr w:type="gramEnd"/>
      <w:r w:rsidRPr="00DE6D64">
        <w:rPr>
          <w:rFonts w:ascii="Times New Roman" w:eastAsia="Calibri" w:hAnsi="Times New Roman" w:cs="Times New Roman"/>
          <w:sz w:val="24"/>
          <w:szCs w:val="24"/>
        </w:rPr>
        <w:t xml:space="preserve"> настоящего пункта, в течение трех рабочих дней со дня его принятия вручается лично заявителю либо направляется ему по почте заказным письмом с уведомлением о вручении, телефонограммой либо с использованием иных средств связи и доставки, обеспечивающих подтверждение получения извещения.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15. Основаниями для отказа в передаче муниципальных нежилых помещений в безвозмездное пользование организации </w:t>
      </w:r>
      <w:r w:rsidRPr="00DE6D64">
        <w:rPr>
          <w:rFonts w:ascii="Times New Roman" w:eastAsia="Calibri" w:hAnsi="Times New Roman" w:cs="Times New Roman"/>
          <w:sz w:val="24"/>
          <w:szCs w:val="24"/>
        </w:rPr>
        <w:lastRenderedPageBreak/>
        <w:t>федеральной почтовой связи без проведения торгов являются: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1) отсутствие предусмотренных пунктом 7 </w:t>
      </w:r>
      <w:hyperlink r:id="rId21" w:tooltip="https://login.consultant.ru/link/?req=doc&amp;base=LAW&amp;n=451928&amp;dst=100600" w:history="1">
        <w:r w:rsidRPr="00DE6D64">
          <w:rPr>
            <w:rFonts w:ascii="Times New Roman" w:eastAsia="Calibri" w:hAnsi="Times New Roman" w:cs="Times New Roman"/>
            <w:sz w:val="24"/>
            <w:szCs w:val="24"/>
          </w:rPr>
          <w:t>части 1 и (или) частью 3 статьи 17.1</w:t>
        </w:r>
      </w:hyperlink>
      <w:r w:rsidRPr="00DE6D64">
        <w:rPr>
          <w:rFonts w:ascii="Times New Roman" w:eastAsia="Calibri" w:hAnsi="Times New Roman" w:cs="Times New Roman"/>
          <w:sz w:val="24"/>
          <w:szCs w:val="24"/>
        </w:rPr>
        <w:t xml:space="preserve"> Закона «О защите конкуренции» оснований для предоставления заявителю муниципальных нежилых помещений в безвозмездное пользование без проведения торгов;</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2) не представлены или предоставлены не в полном объеме сведения и документы, указанные в </w:t>
      </w:r>
      <w:hyperlink r:id="rId22" w:tooltip="https://login.consultant.ru/link/?req=doc&amp;base=RLAW049&amp;n=166789&amp;dst=100077" w:history="1">
        <w:r w:rsidRPr="00DE6D64">
          <w:rPr>
            <w:rFonts w:ascii="Times New Roman" w:eastAsia="Calibri" w:hAnsi="Times New Roman" w:cs="Times New Roman"/>
            <w:sz w:val="24"/>
            <w:szCs w:val="24"/>
          </w:rPr>
          <w:t>пунктах</w:t>
        </w:r>
      </w:hyperlink>
      <w:r w:rsidRPr="00DE6D64">
        <w:rPr>
          <w:rFonts w:ascii="Times New Roman" w:eastAsia="Calibri" w:hAnsi="Times New Roman" w:cs="Times New Roman"/>
          <w:sz w:val="24"/>
          <w:szCs w:val="24"/>
        </w:rPr>
        <w:t xml:space="preserve"> 9, 10 настоящего Порядка и условий;</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3) предоставление заявителем недостоверных сведений;</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4) наличие решения о ликвидации заявителя, наличие решения арбитражного суда о признании заявителя банкротом и об открытии конкурсного производства, наличие решения о приостановлении деятельности заявителя в порядке, предусмотренном </w:t>
      </w:r>
      <w:hyperlink r:id="rId23" w:tooltip="https://login.consultant.ru/link/?req=doc&amp;base=LAW&amp;n=465969" w:history="1">
        <w:r w:rsidRPr="00DE6D64">
          <w:rPr>
            <w:rFonts w:ascii="Times New Roman" w:eastAsia="Calibri" w:hAnsi="Times New Roman" w:cs="Times New Roman"/>
            <w:sz w:val="24"/>
            <w:szCs w:val="24"/>
          </w:rPr>
          <w:t>Кодексом</w:t>
        </w:r>
      </w:hyperlink>
      <w:r w:rsidRPr="00DE6D64">
        <w:rPr>
          <w:rFonts w:ascii="Times New Roman" w:eastAsia="Calibri" w:hAnsi="Times New Roman" w:cs="Times New Roman"/>
          <w:sz w:val="24"/>
          <w:szCs w:val="24"/>
        </w:rPr>
        <w:t xml:space="preserve"> Российской Федерации об административных правонарушениях;</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5) в отношении указанных в заявлении муниципальных нежилых помещений принято решение о проведении торгов;</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6) указанные в заявлении муниципальные нежилые помещения уже предоставлены иным юридическим или физическим лицам;</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7) содержание заявления не позволяет установить испрашиваемые в безвозмездное пользование муниципальные нежилые помещения;</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 xml:space="preserve">8) указанные в заявлении нежилые помещения не находятся в муниципальной </w:t>
      </w:r>
      <w:r w:rsidRPr="00DE6D64">
        <w:rPr>
          <w:rFonts w:ascii="Times New Roman" w:eastAsia="Calibri" w:hAnsi="Times New Roman" w:cs="Times New Roman"/>
          <w:sz w:val="24"/>
          <w:szCs w:val="24"/>
        </w:rPr>
        <w:lastRenderedPageBreak/>
        <w:t>собственности Морозовского сельсовета Искитимского района Новосибирской области;</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9) указанные в заявлении муниципальные нежилые помещения не соответствуют технологическим нормам;</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10) несоответствие цели использования нежилых помещений, указанной в заявлении, функциональному назначению данных нежилых помещений;</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proofErr w:type="gramStart"/>
      <w:r w:rsidRPr="00DE6D64">
        <w:rPr>
          <w:rFonts w:ascii="Times New Roman" w:eastAsia="Calibri" w:hAnsi="Times New Roman" w:cs="Times New Roman"/>
          <w:sz w:val="24"/>
          <w:szCs w:val="24"/>
        </w:rPr>
        <w:t>11) нежилые помещения включены в 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roofErr w:type="gramEnd"/>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16. Договор безвозмездного пользования заключается не позднее 30 дней со дня принятия распоряжения администрации муниципального образования или приказа предприятия (учреждения) о передаче муниципальных нежилых помещений, составляющих муниципальную казну, в безвозмездное пользование организации федеральной почтовой связи без проведения торгов (конкурсов, аукционов).</w:t>
      </w:r>
    </w:p>
    <w:p w:rsidR="00DE6D64" w:rsidRPr="00DE6D64" w:rsidRDefault="00DE6D64" w:rsidP="00DE6D64">
      <w:pPr>
        <w:spacing w:after="0" w:line="240" w:lineRule="auto"/>
        <w:ind w:firstLine="709"/>
        <w:jc w:val="both"/>
        <w:rPr>
          <w:rFonts w:ascii="Times New Roman" w:eastAsia="Calibri" w:hAnsi="Times New Roman" w:cs="Times New Roman"/>
          <w:sz w:val="24"/>
          <w:szCs w:val="24"/>
        </w:rPr>
      </w:pPr>
      <w:r w:rsidRPr="00DE6D64">
        <w:rPr>
          <w:rFonts w:ascii="Times New Roman" w:eastAsia="Calibri" w:hAnsi="Times New Roman" w:cs="Times New Roman"/>
          <w:sz w:val="24"/>
          <w:szCs w:val="24"/>
        </w:rPr>
        <w:t>Проекты договора безвозмездного пользования муниципальными нежилыми помещениями, направленные (выданные) заявителю, должны быть им подписаны и представлены ссудодателю не позднее чем в течение 10 календарных дней со дня получения заявителем указанных проектов.</w:t>
      </w:r>
    </w:p>
    <w:p w:rsidR="00DE6D64" w:rsidRDefault="00DE6D64" w:rsidP="00DE6D64">
      <w:pPr>
        <w:pStyle w:val="Default"/>
        <w:ind w:firstLine="709"/>
        <w:jc w:val="both"/>
        <w:rPr>
          <w:sz w:val="28"/>
          <w:szCs w:val="28"/>
        </w:rPr>
        <w:sectPr w:rsidR="00DE6D64" w:rsidSect="00DE6D64">
          <w:type w:val="continuous"/>
          <w:pgSz w:w="11906" w:h="16838" w:code="9"/>
          <w:pgMar w:top="1017" w:right="424" w:bottom="1134" w:left="851" w:header="709" w:footer="709" w:gutter="0"/>
          <w:cols w:num="2" w:space="708"/>
          <w:docGrid w:linePitch="360"/>
        </w:sectPr>
      </w:pPr>
    </w:p>
    <w:p w:rsidR="00DE6D64" w:rsidRPr="00CC411C" w:rsidRDefault="00DE6D64" w:rsidP="00CC411C">
      <w:pPr>
        <w:pStyle w:val="Default"/>
        <w:spacing w:after="240"/>
        <w:ind w:firstLine="709"/>
        <w:jc w:val="both"/>
        <w:rPr>
          <w:sz w:val="28"/>
          <w:szCs w:val="28"/>
        </w:rPr>
      </w:pPr>
      <w:r>
        <w:rPr>
          <w:sz w:val="28"/>
          <w:szCs w:val="28"/>
        </w:rPr>
        <w:lastRenderedPageBreak/>
        <w:t>_______________________________________________________________</w:t>
      </w:r>
    </w:p>
    <w:p w:rsidR="00DE6D64" w:rsidRDefault="00DE6D64" w:rsidP="00DE6D64">
      <w:pPr>
        <w:shd w:val="clear" w:color="auto" w:fill="FFFFFF"/>
        <w:spacing w:after="0" w:line="240" w:lineRule="auto"/>
        <w:jc w:val="center"/>
        <w:rPr>
          <w:rFonts w:ascii="Times New Roman" w:eastAsia="Times New Roman" w:hAnsi="Times New Roman" w:cs="Times New Roman"/>
          <w:b/>
          <w:bCs/>
          <w:color w:val="000000"/>
          <w:sz w:val="24"/>
          <w:szCs w:val="24"/>
          <w:lang w:eastAsia="ru-RU"/>
        </w:rPr>
        <w:sectPr w:rsidR="00DE6D64" w:rsidSect="00AB595A">
          <w:type w:val="continuous"/>
          <w:pgSz w:w="11906" w:h="16838" w:code="9"/>
          <w:pgMar w:top="1017" w:right="424" w:bottom="1134" w:left="851" w:header="709" w:footer="709" w:gutter="0"/>
          <w:cols w:space="708"/>
          <w:docGrid w:linePitch="360"/>
        </w:sectPr>
      </w:pPr>
    </w:p>
    <w:p w:rsidR="00DE6D64" w:rsidRPr="00CC411C" w:rsidRDefault="00DE6D64" w:rsidP="00DE6D64">
      <w:pPr>
        <w:shd w:val="clear" w:color="auto" w:fill="FFFFFF"/>
        <w:spacing w:after="0" w:line="240" w:lineRule="auto"/>
        <w:jc w:val="center"/>
        <w:rPr>
          <w:rFonts w:ascii="Times New Roman" w:eastAsia="Times New Roman" w:hAnsi="Times New Roman" w:cs="Times New Roman"/>
          <w:b/>
          <w:bCs/>
          <w:color w:val="000000"/>
          <w:sz w:val="18"/>
          <w:szCs w:val="18"/>
          <w:lang w:eastAsia="ru-RU"/>
        </w:rPr>
      </w:pPr>
      <w:r w:rsidRPr="00CC411C">
        <w:rPr>
          <w:rFonts w:ascii="Times New Roman" w:eastAsia="Times New Roman" w:hAnsi="Times New Roman" w:cs="Times New Roman"/>
          <w:b/>
          <w:bCs/>
          <w:color w:val="000000"/>
          <w:sz w:val="18"/>
          <w:szCs w:val="18"/>
          <w:lang w:eastAsia="ru-RU"/>
        </w:rPr>
        <w:lastRenderedPageBreak/>
        <w:t xml:space="preserve">СОВЕТ ДЕПУТАТОВ  МОРОЗОВСКОГО СЕЛЬСОВЕТА </w:t>
      </w:r>
    </w:p>
    <w:p w:rsidR="00DE6D64" w:rsidRPr="00CC411C" w:rsidRDefault="00DE6D64" w:rsidP="00DE6D64">
      <w:pPr>
        <w:shd w:val="clear" w:color="auto" w:fill="FFFFFF"/>
        <w:spacing w:after="0" w:line="240" w:lineRule="auto"/>
        <w:jc w:val="center"/>
        <w:rPr>
          <w:rFonts w:ascii="Times New Roman" w:eastAsia="Times New Roman" w:hAnsi="Times New Roman" w:cs="Times New Roman"/>
          <w:b/>
          <w:bCs/>
          <w:color w:val="000000"/>
          <w:sz w:val="18"/>
          <w:szCs w:val="18"/>
          <w:lang w:eastAsia="ru-RU"/>
        </w:rPr>
      </w:pPr>
      <w:r w:rsidRPr="00CC411C">
        <w:rPr>
          <w:rFonts w:ascii="Times New Roman" w:eastAsia="Times New Roman" w:hAnsi="Times New Roman" w:cs="Times New Roman"/>
          <w:b/>
          <w:bCs/>
          <w:color w:val="000000"/>
          <w:sz w:val="18"/>
          <w:szCs w:val="18"/>
          <w:lang w:eastAsia="ru-RU"/>
        </w:rPr>
        <w:t xml:space="preserve">ИСКИТИМСКОГО РАЙОНА НОВОСИБИРСКОЙ ОБЛАСТИ </w:t>
      </w:r>
    </w:p>
    <w:p w:rsidR="00DE6D64" w:rsidRPr="00DE6D64" w:rsidRDefault="00DE6D64" w:rsidP="00DE6D64">
      <w:pPr>
        <w:shd w:val="clear" w:color="auto" w:fill="FFFFFF"/>
        <w:spacing w:after="0" w:line="240" w:lineRule="auto"/>
        <w:jc w:val="center"/>
        <w:rPr>
          <w:rFonts w:ascii="Times New Roman" w:eastAsia="Times New Roman" w:hAnsi="Times New Roman" w:cs="Times New Roman"/>
          <w:bCs/>
          <w:color w:val="000000"/>
          <w:sz w:val="20"/>
          <w:szCs w:val="20"/>
          <w:lang w:eastAsia="ru-RU"/>
        </w:rPr>
      </w:pPr>
      <w:r w:rsidRPr="00DE6D64">
        <w:rPr>
          <w:rFonts w:ascii="Times New Roman" w:eastAsia="Times New Roman" w:hAnsi="Times New Roman" w:cs="Times New Roman"/>
          <w:bCs/>
          <w:color w:val="000000"/>
          <w:sz w:val="20"/>
          <w:szCs w:val="20"/>
          <w:lang w:eastAsia="ru-RU"/>
        </w:rPr>
        <w:t>(шестого созыва)</w:t>
      </w:r>
    </w:p>
    <w:p w:rsidR="00DE6D64" w:rsidRPr="00DE6D64" w:rsidRDefault="00DE6D64" w:rsidP="00DE6D64">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DE6D64">
        <w:rPr>
          <w:rFonts w:ascii="Times New Roman" w:eastAsia="Times New Roman" w:hAnsi="Times New Roman" w:cs="Times New Roman"/>
          <w:b/>
          <w:bCs/>
          <w:color w:val="000000"/>
          <w:sz w:val="24"/>
          <w:szCs w:val="24"/>
          <w:lang w:eastAsia="ru-RU"/>
        </w:rPr>
        <w:t> </w:t>
      </w:r>
    </w:p>
    <w:p w:rsidR="00DE6D64" w:rsidRPr="00DE6D64" w:rsidRDefault="00DE6D64" w:rsidP="00DE6D64">
      <w:pPr>
        <w:shd w:val="clear" w:color="auto" w:fill="FFFFFF"/>
        <w:spacing w:after="0" w:line="240" w:lineRule="auto"/>
        <w:jc w:val="center"/>
        <w:outlineLvl w:val="2"/>
        <w:rPr>
          <w:rFonts w:ascii="Times New Roman" w:hAnsi="Times New Roman" w:cs="Times New Roman"/>
          <w:b/>
          <w:bCs/>
          <w:sz w:val="20"/>
          <w:szCs w:val="20"/>
        </w:rPr>
      </w:pPr>
      <w:r w:rsidRPr="00DE6D64">
        <w:rPr>
          <w:rFonts w:ascii="Times New Roman" w:hAnsi="Times New Roman" w:cs="Times New Roman"/>
          <w:b/>
          <w:sz w:val="20"/>
          <w:szCs w:val="20"/>
        </w:rPr>
        <w:t>РЕШЕНИЕ</w:t>
      </w:r>
    </w:p>
    <w:p w:rsidR="00DE6D64" w:rsidRPr="00DE6D64" w:rsidRDefault="00DE6D64" w:rsidP="00DE6D64">
      <w:pPr>
        <w:spacing w:after="0" w:line="240" w:lineRule="auto"/>
        <w:ind w:right="-284"/>
        <w:jc w:val="center"/>
        <w:rPr>
          <w:rFonts w:ascii="Times New Roman" w:hAnsi="Times New Roman" w:cs="Times New Roman"/>
          <w:sz w:val="20"/>
          <w:szCs w:val="20"/>
        </w:rPr>
      </w:pPr>
      <w:r w:rsidRPr="00DE6D64">
        <w:rPr>
          <w:rFonts w:ascii="Times New Roman" w:hAnsi="Times New Roman" w:cs="Times New Roman"/>
          <w:sz w:val="20"/>
          <w:szCs w:val="20"/>
        </w:rPr>
        <w:t xml:space="preserve">Двадцать восьмой сессии </w:t>
      </w:r>
    </w:p>
    <w:p w:rsidR="00DE6D64" w:rsidRPr="00DE6D64" w:rsidRDefault="00DE6D64" w:rsidP="00DE6D64">
      <w:pPr>
        <w:widowControl w:val="0"/>
        <w:suppressAutoHyphens/>
        <w:spacing w:after="0" w:line="240" w:lineRule="auto"/>
        <w:rPr>
          <w:rFonts w:ascii="Times New Roman" w:hAnsi="Times New Roman" w:cs="Times New Roman"/>
          <w:sz w:val="20"/>
          <w:szCs w:val="20"/>
        </w:rPr>
      </w:pPr>
      <w:r w:rsidRPr="00DE6D64">
        <w:rPr>
          <w:rFonts w:ascii="Times New Roman" w:hAnsi="Times New Roman" w:cs="Times New Roman"/>
          <w:sz w:val="20"/>
          <w:szCs w:val="20"/>
        </w:rPr>
        <w:t xml:space="preserve">от «28» мая 2024 г.     </w:t>
      </w:r>
      <w:r>
        <w:rPr>
          <w:rFonts w:ascii="Times New Roman" w:hAnsi="Times New Roman" w:cs="Times New Roman"/>
          <w:sz w:val="20"/>
          <w:szCs w:val="20"/>
        </w:rPr>
        <w:t xml:space="preserve"> </w:t>
      </w:r>
      <w:r w:rsidRPr="00DE6D64">
        <w:rPr>
          <w:rFonts w:ascii="Times New Roman" w:hAnsi="Times New Roman" w:cs="Times New Roman"/>
          <w:sz w:val="20"/>
          <w:szCs w:val="20"/>
        </w:rPr>
        <w:t xml:space="preserve"> </w:t>
      </w:r>
      <w:r>
        <w:rPr>
          <w:rFonts w:ascii="Times New Roman" w:hAnsi="Times New Roman" w:cs="Times New Roman"/>
          <w:sz w:val="20"/>
          <w:szCs w:val="20"/>
        </w:rPr>
        <w:t xml:space="preserve">с. Морозово    </w:t>
      </w:r>
      <w:r w:rsidRPr="00DE6D64">
        <w:rPr>
          <w:rFonts w:ascii="Times New Roman" w:hAnsi="Times New Roman" w:cs="Times New Roman"/>
          <w:sz w:val="20"/>
          <w:szCs w:val="20"/>
        </w:rPr>
        <w:t xml:space="preserve">                  № 157</w:t>
      </w:r>
    </w:p>
    <w:p w:rsidR="00DE6D64" w:rsidRPr="00DE6D64" w:rsidRDefault="00DE6D64" w:rsidP="00DE6D64">
      <w:pPr>
        <w:widowControl w:val="0"/>
        <w:suppressAutoHyphens/>
        <w:spacing w:after="0" w:line="240" w:lineRule="auto"/>
        <w:rPr>
          <w:rFonts w:ascii="Times New Roman" w:hAnsi="Times New Roman" w:cs="Times New Roman"/>
          <w:sz w:val="24"/>
          <w:szCs w:val="24"/>
        </w:rPr>
      </w:pPr>
    </w:p>
    <w:p w:rsidR="00DE6D64" w:rsidRPr="00DE6D64" w:rsidRDefault="00DE6D64" w:rsidP="00DE6D64">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bCs/>
          <w:color w:val="000000"/>
          <w:sz w:val="24"/>
          <w:szCs w:val="24"/>
          <w:lang w:eastAsia="ru-RU"/>
        </w:rPr>
        <w:t xml:space="preserve">Об утверждении Порядка планирования  приватизации муниципального  имущества, находящегося в собственности Морозовского </w:t>
      </w:r>
      <w:r w:rsidRPr="00DE6D64">
        <w:rPr>
          <w:rFonts w:ascii="Times New Roman" w:eastAsia="Times New Roman" w:hAnsi="Times New Roman" w:cs="Times New Roman"/>
          <w:bCs/>
          <w:color w:val="000000"/>
          <w:sz w:val="24"/>
          <w:szCs w:val="24"/>
          <w:lang w:eastAsia="ru-RU"/>
        </w:rPr>
        <w:lastRenderedPageBreak/>
        <w:t>сельсовета Искитимского района Новосибирской области</w:t>
      </w:r>
    </w:p>
    <w:p w:rsidR="00DE6D64" w:rsidRPr="00DE6D64" w:rsidRDefault="00DE6D64" w:rsidP="00DE6D64">
      <w:pPr>
        <w:shd w:val="clear" w:color="auto" w:fill="FFFFFF"/>
        <w:spacing w:after="0" w:line="240" w:lineRule="auto"/>
        <w:rPr>
          <w:rFonts w:ascii="Times New Roman" w:eastAsia="Times New Roman" w:hAnsi="Times New Roman" w:cs="Times New Roman"/>
          <w:color w:val="000000"/>
          <w:sz w:val="24"/>
          <w:szCs w:val="24"/>
          <w:lang w:eastAsia="ru-RU"/>
        </w:rPr>
      </w:pPr>
    </w:p>
    <w:p w:rsidR="00DE6D64" w:rsidRPr="00DE6D64" w:rsidRDefault="00DE6D64" w:rsidP="00DE6D64">
      <w:pPr>
        <w:shd w:val="clear" w:color="auto" w:fill="FFFFFF"/>
        <w:spacing w:after="0" w:line="240" w:lineRule="auto"/>
        <w:rPr>
          <w:rFonts w:ascii="Times New Roman" w:eastAsia="Times New Roman" w:hAnsi="Times New Roman" w:cs="Times New Roman"/>
          <w:sz w:val="24"/>
          <w:szCs w:val="24"/>
          <w:lang w:eastAsia="ru-RU"/>
        </w:rPr>
      </w:pPr>
    </w:p>
    <w:p w:rsidR="00DE6D64" w:rsidRPr="00DE6D64" w:rsidRDefault="00DE6D64" w:rsidP="00DE6D64">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DE6D64">
        <w:rPr>
          <w:rFonts w:ascii="Times New Roman" w:eastAsia="Times New Roman" w:hAnsi="Times New Roman" w:cs="Times New Roman"/>
          <w:sz w:val="24"/>
          <w:szCs w:val="24"/>
          <w:lang w:eastAsia="ru-RU"/>
        </w:rPr>
        <w:t>В соответствии с Федеральным законом </w:t>
      </w:r>
      <w:hyperlink r:id="rId24" w:history="1">
        <w:r w:rsidRPr="00DE6D64">
          <w:rPr>
            <w:rFonts w:ascii="Times New Roman" w:eastAsia="Times New Roman" w:hAnsi="Times New Roman" w:cs="Times New Roman"/>
            <w:sz w:val="24"/>
            <w:szCs w:val="24"/>
            <w:lang w:eastAsia="ru-RU"/>
          </w:rPr>
          <w:t>от 21.12.2001 № 178-ФЗ</w:t>
        </w:r>
      </w:hyperlink>
      <w:r w:rsidRPr="00DE6D64">
        <w:rPr>
          <w:rFonts w:ascii="Times New Roman" w:eastAsia="Times New Roman" w:hAnsi="Times New Roman" w:cs="Times New Roman"/>
          <w:sz w:val="24"/>
          <w:szCs w:val="24"/>
          <w:lang w:eastAsia="ru-RU"/>
        </w:rPr>
        <w:t> «О приватизации государственного и муниципального имущества</w:t>
      </w:r>
      <w:proofErr w:type="gramStart"/>
      <w:r w:rsidRPr="00DE6D64">
        <w:rPr>
          <w:rFonts w:ascii="Times New Roman" w:eastAsia="Times New Roman" w:hAnsi="Times New Roman" w:cs="Times New Roman"/>
          <w:sz w:val="24"/>
          <w:szCs w:val="24"/>
          <w:lang w:eastAsia="ru-RU"/>
        </w:rPr>
        <w:t xml:space="preserve"> ,</w:t>
      </w:r>
      <w:proofErr w:type="gramEnd"/>
      <w:r w:rsidRPr="00DE6D64">
        <w:rPr>
          <w:rFonts w:ascii="Times New Roman" w:eastAsia="Times New Roman" w:hAnsi="Times New Roman" w:cs="Times New Roman"/>
          <w:sz w:val="24"/>
          <w:szCs w:val="24"/>
          <w:lang w:eastAsia="ru-RU"/>
        </w:rPr>
        <w:t xml:space="preserve"> Федеральным законом </w:t>
      </w:r>
      <w:hyperlink r:id="rId25" w:history="1">
        <w:r w:rsidRPr="00DE6D64">
          <w:rPr>
            <w:rFonts w:ascii="Times New Roman" w:eastAsia="Times New Roman" w:hAnsi="Times New Roman" w:cs="Times New Roman"/>
            <w:sz w:val="24"/>
            <w:szCs w:val="24"/>
            <w:lang w:eastAsia="ru-RU"/>
          </w:rPr>
          <w:t>от 06.10.2003 № 131-ФЗ</w:t>
        </w:r>
      </w:hyperlink>
      <w:r w:rsidRPr="00DE6D64">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w:t>
      </w:r>
      <w:r w:rsidRPr="00DE6D64">
        <w:rPr>
          <w:rFonts w:ascii="Times New Roman" w:hAnsi="Times New Roman" w:cs="Times New Roman"/>
          <w:sz w:val="24"/>
          <w:szCs w:val="24"/>
        </w:rPr>
        <w:t xml:space="preserve"> </w:t>
      </w:r>
      <w:r w:rsidRPr="00DE6D64">
        <w:rPr>
          <w:rFonts w:ascii="Times New Roman" w:eastAsia="Times New Roman" w:hAnsi="Times New Roman" w:cs="Times New Roman"/>
          <w:sz w:val="24"/>
          <w:szCs w:val="24"/>
          <w:lang w:eastAsia="ru-RU"/>
        </w:rPr>
        <w:t xml:space="preserve"> Совет депутатов </w:t>
      </w:r>
      <w:r w:rsidRPr="00DE6D64">
        <w:rPr>
          <w:rFonts w:ascii="Times New Roman" w:eastAsia="Times New Roman" w:hAnsi="Times New Roman" w:cs="Times New Roman"/>
          <w:bCs/>
          <w:color w:val="000000"/>
          <w:sz w:val="24"/>
          <w:szCs w:val="24"/>
          <w:lang w:eastAsia="ru-RU"/>
        </w:rPr>
        <w:t>Морозовского</w:t>
      </w:r>
      <w:r w:rsidRPr="00DE6D64">
        <w:rPr>
          <w:rFonts w:ascii="Times New Roman" w:eastAsia="Times New Roman" w:hAnsi="Times New Roman" w:cs="Times New Roman"/>
          <w:sz w:val="24"/>
          <w:szCs w:val="24"/>
          <w:lang w:eastAsia="ru-RU"/>
        </w:rPr>
        <w:t xml:space="preserve"> </w:t>
      </w:r>
      <w:r w:rsidRPr="00DE6D64">
        <w:rPr>
          <w:rFonts w:ascii="Times New Roman" w:eastAsia="Times New Roman" w:hAnsi="Times New Roman" w:cs="Times New Roman"/>
          <w:sz w:val="24"/>
          <w:szCs w:val="24"/>
          <w:lang w:eastAsia="ru-RU"/>
        </w:rPr>
        <w:lastRenderedPageBreak/>
        <w:t>сельсовета Искитимского района Новосибирской области</w:t>
      </w:r>
    </w:p>
    <w:p w:rsidR="00DE6D64" w:rsidRPr="00DE6D64" w:rsidRDefault="00DE6D64" w:rsidP="00DE6D64">
      <w:pPr>
        <w:shd w:val="clear" w:color="auto" w:fill="FFFFFF"/>
        <w:spacing w:after="0" w:line="240" w:lineRule="auto"/>
        <w:ind w:firstLine="709"/>
        <w:rPr>
          <w:rFonts w:ascii="Times New Roman" w:eastAsia="Times New Roman" w:hAnsi="Times New Roman" w:cs="Times New Roman"/>
          <w:b/>
          <w:sz w:val="24"/>
          <w:szCs w:val="24"/>
          <w:lang w:eastAsia="ru-RU"/>
        </w:rPr>
      </w:pPr>
      <w:r w:rsidRPr="00DE6D64">
        <w:rPr>
          <w:rFonts w:ascii="Times New Roman" w:eastAsia="Times New Roman" w:hAnsi="Times New Roman" w:cs="Times New Roman"/>
          <w:b/>
          <w:sz w:val="24"/>
          <w:szCs w:val="24"/>
          <w:lang w:eastAsia="ru-RU"/>
        </w:rPr>
        <w:t>РЕШИЛ:</w:t>
      </w:r>
    </w:p>
    <w:p w:rsidR="00DE6D64" w:rsidRPr="00DE6D64" w:rsidRDefault="00DE6D64" w:rsidP="00DE6D64">
      <w:pPr>
        <w:numPr>
          <w:ilvl w:val="0"/>
          <w:numId w:val="15"/>
        </w:numPr>
        <w:shd w:val="clear" w:color="auto" w:fill="FFFFFF"/>
        <w:spacing w:after="0" w:line="240" w:lineRule="auto"/>
        <w:ind w:left="0" w:firstLine="567"/>
        <w:jc w:val="both"/>
        <w:rPr>
          <w:rFonts w:ascii="Times New Roman" w:eastAsia="Times New Roman" w:hAnsi="Times New Roman" w:cs="Times New Roman"/>
          <w:sz w:val="24"/>
          <w:szCs w:val="24"/>
          <w:lang w:eastAsia="ru-RU"/>
        </w:rPr>
      </w:pPr>
      <w:r w:rsidRPr="00DE6D64">
        <w:rPr>
          <w:rFonts w:ascii="Times New Roman" w:eastAsia="Times New Roman" w:hAnsi="Times New Roman" w:cs="Times New Roman"/>
          <w:sz w:val="24"/>
          <w:szCs w:val="24"/>
          <w:lang w:eastAsia="ru-RU"/>
        </w:rPr>
        <w:t xml:space="preserve">Утвердить </w:t>
      </w:r>
      <w:r w:rsidRPr="00DE6D64">
        <w:rPr>
          <w:rFonts w:ascii="Times New Roman" w:eastAsia="Times New Roman" w:hAnsi="Times New Roman" w:cs="Times New Roman"/>
          <w:bCs/>
          <w:color w:val="000000"/>
          <w:sz w:val="24"/>
          <w:szCs w:val="24"/>
          <w:lang w:eastAsia="ru-RU"/>
        </w:rPr>
        <w:t>Порядок планирования  приватизации муниципального  имущества, находящегося в собственности Морозовского сельсовета Искитимского района Новосибирской области</w:t>
      </w:r>
      <w:r w:rsidRPr="00DE6D64">
        <w:rPr>
          <w:rFonts w:ascii="Times New Roman" w:eastAsia="Times New Roman" w:hAnsi="Times New Roman" w:cs="Times New Roman"/>
          <w:color w:val="000000"/>
          <w:sz w:val="24"/>
          <w:szCs w:val="24"/>
          <w:lang w:eastAsia="ru-RU"/>
        </w:rPr>
        <w:t xml:space="preserve"> </w:t>
      </w:r>
      <w:r w:rsidRPr="00DE6D64">
        <w:rPr>
          <w:rFonts w:ascii="Times New Roman" w:eastAsia="Times New Roman" w:hAnsi="Times New Roman" w:cs="Times New Roman"/>
          <w:sz w:val="24"/>
          <w:szCs w:val="24"/>
          <w:lang w:eastAsia="ru-RU"/>
        </w:rPr>
        <w:t>(прилагается).</w:t>
      </w:r>
    </w:p>
    <w:p w:rsidR="00DE6D64" w:rsidRPr="00DE6D64" w:rsidRDefault="00DE6D64" w:rsidP="00DE6D64">
      <w:pPr>
        <w:shd w:val="clear" w:color="auto" w:fill="FFFFFF"/>
        <w:spacing w:after="0" w:line="240" w:lineRule="auto"/>
        <w:ind w:firstLine="567"/>
        <w:jc w:val="both"/>
        <w:rPr>
          <w:rFonts w:ascii="Times New Roman" w:eastAsia="Times New Roman" w:hAnsi="Times New Roman" w:cs="Times New Roman"/>
          <w:color w:val="FF0000"/>
          <w:sz w:val="24"/>
          <w:szCs w:val="24"/>
          <w:lang w:eastAsia="ru-RU"/>
        </w:rPr>
      </w:pPr>
      <w:r w:rsidRPr="00DE6D64">
        <w:rPr>
          <w:rFonts w:ascii="Times New Roman" w:eastAsia="Times New Roman" w:hAnsi="Times New Roman" w:cs="Times New Roman"/>
          <w:sz w:val="24"/>
          <w:szCs w:val="24"/>
          <w:lang w:eastAsia="ru-RU"/>
        </w:rPr>
        <w:t xml:space="preserve">2. Признать утратившим силу решение Совета депутатов </w:t>
      </w:r>
      <w:r w:rsidRPr="00DE6D64">
        <w:rPr>
          <w:rFonts w:ascii="Times New Roman" w:eastAsia="Times New Roman" w:hAnsi="Times New Roman" w:cs="Times New Roman"/>
          <w:bCs/>
          <w:sz w:val="24"/>
          <w:szCs w:val="24"/>
          <w:lang w:eastAsia="ru-RU"/>
        </w:rPr>
        <w:t>Морозовского</w:t>
      </w:r>
      <w:r w:rsidRPr="00DE6D64">
        <w:rPr>
          <w:rFonts w:ascii="Times New Roman" w:eastAsia="Times New Roman" w:hAnsi="Times New Roman" w:cs="Times New Roman"/>
          <w:sz w:val="24"/>
          <w:szCs w:val="24"/>
          <w:lang w:eastAsia="ru-RU"/>
        </w:rPr>
        <w:t xml:space="preserve"> сельсовета Искитимского района Новосибирской области от 20.05.2021 №  8 «</w:t>
      </w:r>
      <w:r w:rsidRPr="00DE6D64">
        <w:rPr>
          <w:rFonts w:ascii="Times New Roman" w:eastAsia="Times New Roman" w:hAnsi="Times New Roman" w:cs="Times New Roman"/>
          <w:bCs/>
          <w:sz w:val="24"/>
          <w:szCs w:val="24"/>
          <w:lang w:eastAsia="ru-RU"/>
        </w:rPr>
        <w:t>Об утверждении Порядка планирования  приватизации муниципального  имущества, находящегося в собственности Морозовского сельсовета Искитимского района Новосибирской области</w:t>
      </w:r>
      <w:r w:rsidRPr="00DE6D64">
        <w:rPr>
          <w:rFonts w:ascii="Times New Roman" w:eastAsia="Times New Roman" w:hAnsi="Times New Roman" w:cs="Times New Roman"/>
          <w:sz w:val="24"/>
          <w:szCs w:val="24"/>
          <w:lang w:eastAsia="ru-RU"/>
        </w:rPr>
        <w:t>».</w:t>
      </w:r>
    </w:p>
    <w:p w:rsidR="00DE6D64" w:rsidRPr="00DE6D64" w:rsidRDefault="00DE6D64" w:rsidP="00DE6D64">
      <w:pPr>
        <w:shd w:val="clear" w:color="auto" w:fill="FFFFFF"/>
        <w:spacing w:after="0" w:line="240" w:lineRule="auto"/>
        <w:ind w:right="-2" w:firstLine="567"/>
        <w:jc w:val="both"/>
        <w:rPr>
          <w:rFonts w:ascii="Times New Roman" w:eastAsia="Times New Roman" w:hAnsi="Times New Roman" w:cs="Times New Roman"/>
          <w:sz w:val="24"/>
          <w:szCs w:val="24"/>
          <w:lang w:eastAsia="ru-RU"/>
        </w:rPr>
      </w:pPr>
      <w:r w:rsidRPr="00DE6D64">
        <w:rPr>
          <w:rFonts w:ascii="Times New Roman" w:eastAsia="Times New Roman" w:hAnsi="Times New Roman" w:cs="Times New Roman"/>
          <w:sz w:val="24"/>
          <w:szCs w:val="24"/>
          <w:lang w:eastAsia="ru-RU"/>
        </w:rPr>
        <w:t xml:space="preserve">3. </w:t>
      </w:r>
      <w:r w:rsidRPr="00DE6D64">
        <w:rPr>
          <w:rFonts w:ascii="Times New Roman" w:hAnsi="Times New Roman" w:cs="Times New Roman"/>
          <w:sz w:val="24"/>
          <w:szCs w:val="24"/>
        </w:rPr>
        <w:t>Настоящее решение опубликовать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w:t>
      </w:r>
    </w:p>
    <w:p w:rsidR="00DE6D64" w:rsidRPr="00DE6D64" w:rsidRDefault="00DE6D64" w:rsidP="00CC411C">
      <w:pPr>
        <w:shd w:val="clear" w:color="auto" w:fill="FFFFFF"/>
        <w:spacing w:after="225" w:line="240" w:lineRule="auto"/>
        <w:ind w:right="-2"/>
        <w:jc w:val="both"/>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sz w:val="24"/>
          <w:szCs w:val="24"/>
          <w:lang w:eastAsia="ru-RU"/>
        </w:rPr>
        <w:t xml:space="preserve"> </w:t>
      </w:r>
    </w:p>
    <w:p w:rsidR="00DE6D64" w:rsidRPr="00DE6D64" w:rsidRDefault="00DE6D64" w:rsidP="00DE6D6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Глава</w:t>
      </w:r>
      <w:r w:rsidRPr="00DE6D64">
        <w:rPr>
          <w:rFonts w:ascii="Times New Roman" w:eastAsia="Times New Roman" w:hAnsi="Times New Roman" w:cs="Times New Roman"/>
          <w:bCs/>
          <w:sz w:val="24"/>
          <w:szCs w:val="24"/>
          <w:lang w:eastAsia="ru-RU"/>
        </w:rPr>
        <w:t xml:space="preserve"> Морозовского</w:t>
      </w:r>
      <w:r w:rsidRPr="00DE6D64">
        <w:rPr>
          <w:rFonts w:ascii="Times New Roman" w:eastAsia="Times New Roman" w:hAnsi="Times New Roman" w:cs="Times New Roman"/>
          <w:color w:val="000000"/>
          <w:sz w:val="24"/>
          <w:szCs w:val="24"/>
          <w:lang w:eastAsia="ru-RU"/>
        </w:rPr>
        <w:t xml:space="preserve"> сельсовета </w:t>
      </w:r>
    </w:p>
    <w:p w:rsidR="00DE6D64" w:rsidRPr="00DE6D64" w:rsidRDefault="00DE6D64" w:rsidP="00DE6D6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Искитимского района Новосибирской области                           П.И. Балашев</w:t>
      </w:r>
    </w:p>
    <w:p w:rsidR="00DE6D64" w:rsidRPr="00DE6D64" w:rsidRDefault="00DE6D64" w:rsidP="00DE6D64">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DE6D64" w:rsidRPr="00DE6D64" w:rsidRDefault="00DE6D64" w:rsidP="00DE6D64">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DE6D64" w:rsidRPr="00DE6D64" w:rsidRDefault="00DE6D64" w:rsidP="00DE6D6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 xml:space="preserve">Председатель Совета депутатов </w:t>
      </w:r>
    </w:p>
    <w:p w:rsidR="00DE6D64" w:rsidRPr="00DE6D64" w:rsidRDefault="00DE6D64" w:rsidP="00DE6D6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bCs/>
          <w:sz w:val="24"/>
          <w:szCs w:val="24"/>
          <w:lang w:eastAsia="ru-RU"/>
        </w:rPr>
        <w:t>Морозовского</w:t>
      </w:r>
      <w:r w:rsidRPr="00DE6D64">
        <w:rPr>
          <w:rFonts w:ascii="Times New Roman" w:eastAsia="Times New Roman" w:hAnsi="Times New Roman" w:cs="Times New Roman"/>
          <w:color w:val="000000"/>
          <w:sz w:val="24"/>
          <w:szCs w:val="24"/>
          <w:lang w:eastAsia="ru-RU"/>
        </w:rPr>
        <w:t xml:space="preserve"> сельсовета </w:t>
      </w:r>
    </w:p>
    <w:p w:rsidR="00DE6D64" w:rsidRPr="00DE6D64" w:rsidRDefault="00DE6D64" w:rsidP="00DE6D6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Искитимского района Новосибирской области                            О.В. Горохова</w:t>
      </w:r>
    </w:p>
    <w:p w:rsidR="00DE6D64" w:rsidRPr="00DE6D64" w:rsidRDefault="00DE6D64" w:rsidP="00CC411C">
      <w:pPr>
        <w:shd w:val="clear" w:color="auto" w:fill="FFFFFF"/>
        <w:spacing w:after="225" w:line="240" w:lineRule="auto"/>
        <w:rPr>
          <w:rFonts w:ascii="Times New Roman" w:eastAsia="Times New Roman" w:hAnsi="Times New Roman" w:cs="Times New Roman"/>
          <w:color w:val="000000"/>
          <w:sz w:val="24"/>
          <w:szCs w:val="24"/>
          <w:lang w:eastAsia="ru-RU"/>
        </w:rPr>
      </w:pPr>
    </w:p>
    <w:p w:rsidR="00DE6D64" w:rsidRPr="00DE6D64" w:rsidRDefault="00DE6D64" w:rsidP="00DE6D64">
      <w:pPr>
        <w:shd w:val="clear" w:color="auto" w:fill="FFFFFF"/>
        <w:spacing w:after="0" w:line="240" w:lineRule="auto"/>
        <w:ind w:firstLine="709"/>
        <w:jc w:val="right"/>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УТВЕРЖДЕНО</w:t>
      </w:r>
    </w:p>
    <w:p w:rsidR="00DE6D64" w:rsidRPr="00DE6D64" w:rsidRDefault="00DE6D64" w:rsidP="00DE6D64">
      <w:pPr>
        <w:shd w:val="clear" w:color="auto" w:fill="FFFFFF"/>
        <w:spacing w:after="0" w:line="240" w:lineRule="auto"/>
        <w:ind w:firstLine="709"/>
        <w:jc w:val="right"/>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 xml:space="preserve">Решением </w:t>
      </w:r>
    </w:p>
    <w:p w:rsidR="00DE6D64" w:rsidRPr="00DE6D64" w:rsidRDefault="00DE6D64" w:rsidP="00DE6D64">
      <w:pPr>
        <w:shd w:val="clear" w:color="auto" w:fill="FFFFFF"/>
        <w:spacing w:after="0" w:line="240" w:lineRule="auto"/>
        <w:ind w:firstLine="709"/>
        <w:jc w:val="right"/>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 xml:space="preserve">Совета депутатов </w:t>
      </w:r>
      <w:r w:rsidRPr="00DE6D64">
        <w:rPr>
          <w:rFonts w:ascii="Times New Roman" w:eastAsia="Times New Roman" w:hAnsi="Times New Roman" w:cs="Times New Roman"/>
          <w:bCs/>
          <w:sz w:val="24"/>
          <w:szCs w:val="24"/>
          <w:lang w:eastAsia="ru-RU"/>
        </w:rPr>
        <w:t>Морозовского</w:t>
      </w:r>
      <w:r w:rsidRPr="00DE6D64">
        <w:rPr>
          <w:rFonts w:ascii="Times New Roman" w:eastAsia="Times New Roman" w:hAnsi="Times New Roman" w:cs="Times New Roman"/>
          <w:color w:val="000000"/>
          <w:sz w:val="24"/>
          <w:szCs w:val="24"/>
          <w:lang w:eastAsia="ru-RU"/>
        </w:rPr>
        <w:t xml:space="preserve"> сельсовета</w:t>
      </w:r>
    </w:p>
    <w:p w:rsidR="00DE6D64" w:rsidRPr="00DE6D64" w:rsidRDefault="00DE6D64" w:rsidP="00DE6D64">
      <w:pPr>
        <w:shd w:val="clear" w:color="auto" w:fill="FFFFFF"/>
        <w:spacing w:after="0" w:line="240" w:lineRule="auto"/>
        <w:ind w:firstLine="709"/>
        <w:jc w:val="right"/>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 xml:space="preserve"> Искитимского района Новосибирской области</w:t>
      </w:r>
    </w:p>
    <w:p w:rsidR="00DE6D64" w:rsidRPr="00DE6D64" w:rsidRDefault="00DE6D64" w:rsidP="00DE6D64">
      <w:pPr>
        <w:shd w:val="clear" w:color="auto" w:fill="FFFFFF"/>
        <w:spacing w:after="0" w:line="240" w:lineRule="auto"/>
        <w:ind w:firstLine="709"/>
        <w:jc w:val="right"/>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color w:val="000000"/>
          <w:sz w:val="24"/>
          <w:szCs w:val="24"/>
          <w:lang w:eastAsia="ru-RU"/>
        </w:rPr>
        <w:t xml:space="preserve">от  28.05.2024г. № 157 </w:t>
      </w:r>
    </w:p>
    <w:p w:rsidR="00DE6D64" w:rsidRPr="00DE6D64" w:rsidRDefault="00DE6D64" w:rsidP="00DE6D64">
      <w:pPr>
        <w:shd w:val="clear" w:color="auto" w:fill="FFFFFF"/>
        <w:spacing w:after="0" w:line="240" w:lineRule="auto"/>
        <w:jc w:val="right"/>
        <w:rPr>
          <w:rFonts w:ascii="Times New Roman" w:eastAsia="Times New Roman" w:hAnsi="Times New Roman" w:cs="Times New Roman"/>
          <w:color w:val="000000"/>
          <w:sz w:val="24"/>
          <w:szCs w:val="24"/>
          <w:lang w:eastAsia="ru-RU"/>
        </w:rPr>
      </w:pPr>
    </w:p>
    <w:p w:rsidR="00DE6D64" w:rsidRPr="00DE6D64" w:rsidRDefault="00DE6D64" w:rsidP="00DE6D64">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DE6D64">
        <w:rPr>
          <w:rFonts w:ascii="Times New Roman" w:eastAsia="Times New Roman" w:hAnsi="Times New Roman" w:cs="Times New Roman"/>
          <w:b/>
          <w:bCs/>
          <w:color w:val="000000"/>
          <w:sz w:val="24"/>
          <w:szCs w:val="24"/>
          <w:lang w:eastAsia="ru-RU"/>
        </w:rPr>
        <w:t xml:space="preserve">ПОРЯДОК </w:t>
      </w:r>
    </w:p>
    <w:p w:rsidR="00DE6D64" w:rsidRPr="00DE6D64" w:rsidRDefault="00DE6D64" w:rsidP="00CC411C">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DE6D64">
        <w:rPr>
          <w:rFonts w:ascii="Times New Roman" w:eastAsia="Times New Roman" w:hAnsi="Times New Roman" w:cs="Times New Roman"/>
          <w:b/>
          <w:bCs/>
          <w:color w:val="000000"/>
          <w:sz w:val="24"/>
          <w:szCs w:val="24"/>
          <w:lang w:eastAsia="ru-RU"/>
        </w:rPr>
        <w:t xml:space="preserve"> планирования  приватизации муниципального   имущества, находящегося в собственности Морозовского сельсовета Искитимского района Новосибирской области</w:t>
      </w:r>
    </w:p>
    <w:p w:rsidR="00DE6D64" w:rsidRPr="00DE6D64" w:rsidRDefault="00DE6D64" w:rsidP="00DE6D64">
      <w:pPr>
        <w:spacing w:line="240" w:lineRule="auto"/>
        <w:ind w:firstLine="567"/>
        <w:jc w:val="center"/>
        <w:rPr>
          <w:rFonts w:ascii="Times New Roman" w:hAnsi="Times New Roman" w:cs="Times New Roman"/>
          <w:sz w:val="24"/>
          <w:szCs w:val="24"/>
        </w:rPr>
      </w:pPr>
      <w:r w:rsidRPr="00DE6D64">
        <w:rPr>
          <w:rFonts w:ascii="Times New Roman" w:hAnsi="Times New Roman" w:cs="Times New Roman"/>
          <w:sz w:val="24"/>
          <w:szCs w:val="24"/>
        </w:rPr>
        <w:lastRenderedPageBreak/>
        <w:t>1. Общие положения</w:t>
      </w:r>
    </w:p>
    <w:p w:rsidR="00DE6D64" w:rsidRPr="00DE6D64" w:rsidRDefault="00DE6D64" w:rsidP="00DE6D64">
      <w:pPr>
        <w:spacing w:line="240" w:lineRule="auto"/>
        <w:ind w:right="1" w:firstLine="567"/>
        <w:jc w:val="both"/>
        <w:rPr>
          <w:rFonts w:ascii="Times New Roman" w:hAnsi="Times New Roman" w:cs="Times New Roman"/>
          <w:sz w:val="24"/>
          <w:szCs w:val="24"/>
        </w:rPr>
      </w:pPr>
      <w:r w:rsidRPr="00DE6D64">
        <w:rPr>
          <w:rFonts w:ascii="Times New Roman" w:hAnsi="Times New Roman" w:cs="Times New Roman"/>
          <w:sz w:val="24"/>
          <w:szCs w:val="24"/>
        </w:rPr>
        <w:t xml:space="preserve">1.1. Порядок  планирования приватизации  муниципального имущества, находящегося в собственности </w:t>
      </w:r>
      <w:r w:rsidRPr="00DE6D64">
        <w:rPr>
          <w:rFonts w:ascii="Times New Roman" w:eastAsia="Times New Roman" w:hAnsi="Times New Roman" w:cs="Times New Roman"/>
          <w:bCs/>
          <w:color w:val="000000"/>
          <w:sz w:val="24"/>
          <w:szCs w:val="24"/>
          <w:lang w:eastAsia="ru-RU"/>
        </w:rPr>
        <w:t>Морозовского сельсовета Искитимского района Новосибирской области</w:t>
      </w:r>
      <w:r w:rsidRPr="00DE6D64">
        <w:rPr>
          <w:rFonts w:ascii="Times New Roman" w:hAnsi="Times New Roman" w:cs="Times New Roman"/>
          <w:sz w:val="24"/>
          <w:szCs w:val="24"/>
        </w:rPr>
        <w:t xml:space="preserve"> (далее - Порядок) разработан  в соответствии со ст. 10  Федерального закона от 21.12.2001 № 178-ФЗ «О приватизации государственного и муниципального имущества».</w:t>
      </w:r>
    </w:p>
    <w:p w:rsidR="00DE6D64" w:rsidRPr="00DE6D64" w:rsidRDefault="00DE6D64" w:rsidP="00DE6D64">
      <w:pPr>
        <w:spacing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 xml:space="preserve">1.2. Настоящий Порядок определяет порядок планирования  приватизации муниципального имущества (планирование приватизации), находящегося в муниципальной собственности </w:t>
      </w:r>
      <w:r w:rsidRPr="00DE6D64">
        <w:rPr>
          <w:rFonts w:ascii="Times New Roman" w:eastAsia="Times New Roman" w:hAnsi="Times New Roman" w:cs="Times New Roman"/>
          <w:bCs/>
          <w:color w:val="000000"/>
          <w:sz w:val="24"/>
          <w:szCs w:val="24"/>
          <w:lang w:eastAsia="ru-RU"/>
        </w:rPr>
        <w:t>Морозовского сельсовета Искитимского района Новосибирской области</w:t>
      </w:r>
      <w:r w:rsidRPr="00DE6D64">
        <w:rPr>
          <w:rFonts w:ascii="Times New Roman" w:hAnsi="Times New Roman" w:cs="Times New Roman"/>
          <w:sz w:val="24"/>
          <w:szCs w:val="24"/>
        </w:rPr>
        <w:t xml:space="preserve"> (далее - муниципальное имущество) </w:t>
      </w:r>
    </w:p>
    <w:p w:rsidR="00DE6D64" w:rsidRPr="00DE6D64" w:rsidRDefault="00DE6D64" w:rsidP="00DE6D64">
      <w:pPr>
        <w:spacing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 xml:space="preserve">1.3. Планирование и осуществление приватизации муниципального имущества относится к компетенции администрации </w:t>
      </w:r>
      <w:r w:rsidRPr="00DE6D64">
        <w:rPr>
          <w:rFonts w:ascii="Times New Roman" w:eastAsia="Times New Roman" w:hAnsi="Times New Roman" w:cs="Times New Roman"/>
          <w:bCs/>
          <w:color w:val="000000"/>
          <w:sz w:val="24"/>
          <w:szCs w:val="24"/>
          <w:lang w:eastAsia="ru-RU"/>
        </w:rPr>
        <w:t>Морозовского сельсовета Искитимского района Новосибирской области</w:t>
      </w:r>
      <w:r w:rsidRPr="00DE6D64">
        <w:rPr>
          <w:rFonts w:ascii="Times New Roman" w:hAnsi="Times New Roman" w:cs="Times New Roman"/>
          <w:sz w:val="24"/>
          <w:szCs w:val="24"/>
        </w:rPr>
        <w:t xml:space="preserve"> (далее по тексту – Администрация).</w:t>
      </w:r>
    </w:p>
    <w:p w:rsidR="00DE6D64" w:rsidRPr="00DE6D64" w:rsidRDefault="00DE6D64" w:rsidP="00DE6D64">
      <w:pPr>
        <w:spacing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1.4. Администрация:</w:t>
      </w:r>
    </w:p>
    <w:p w:rsidR="00DE6D64" w:rsidRPr="00DE6D64" w:rsidRDefault="00DE6D64" w:rsidP="00DE6D64">
      <w:pPr>
        <w:spacing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1.4.1. Осуществляет разработку прогнозных планов приватизации муниципального имущества на плановый период (далее - план приватизации).</w:t>
      </w:r>
    </w:p>
    <w:p w:rsidR="00DE6D64" w:rsidRPr="00DE6D64" w:rsidRDefault="00DE6D64" w:rsidP="00DE6D64">
      <w:pPr>
        <w:spacing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1.4.2. Организует и контролирует реализацию планов приватизации муниципального имущества.</w:t>
      </w:r>
    </w:p>
    <w:p w:rsidR="00DE6D64" w:rsidRPr="00DE6D64" w:rsidRDefault="00DE6D64" w:rsidP="00DE6D64">
      <w:pPr>
        <w:spacing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1.4.3. Организует и координирует работу постоянно действующей комиссии по приватизации муниципального имущества (далее - Комиссия), создаваемой распоряжением Администрации.</w:t>
      </w:r>
    </w:p>
    <w:p w:rsidR="00DE6D64" w:rsidRPr="00DE6D64" w:rsidRDefault="00DE6D64" w:rsidP="00DE6D64">
      <w:pPr>
        <w:spacing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1.4.4. Организует опубликование в средствах массовой информации, в сети Интернет информационных сообщений о продаже муниципального имущества.</w:t>
      </w:r>
    </w:p>
    <w:p w:rsidR="00DE6D64" w:rsidRPr="00DE6D64" w:rsidRDefault="00DE6D64" w:rsidP="00DE6D64">
      <w:pPr>
        <w:spacing w:line="240" w:lineRule="auto"/>
        <w:ind w:firstLine="567"/>
        <w:jc w:val="both"/>
        <w:rPr>
          <w:rFonts w:ascii="Times New Roman" w:hAnsi="Times New Roman" w:cs="Times New Roman"/>
          <w:sz w:val="24"/>
          <w:szCs w:val="24"/>
        </w:rPr>
      </w:pPr>
      <w:r w:rsidRPr="00DE6D64">
        <w:rPr>
          <w:rFonts w:ascii="Times New Roman" w:hAnsi="Times New Roman" w:cs="Times New Roman"/>
          <w:sz w:val="24"/>
          <w:szCs w:val="24"/>
        </w:rPr>
        <w:t>1.4.5. Оформляет договоры купли-продажи муниципального имущества.</w:t>
      </w:r>
    </w:p>
    <w:p w:rsidR="00DE6D64" w:rsidRPr="00DE6D64" w:rsidRDefault="00DE6D64" w:rsidP="00DE6D64">
      <w:pPr>
        <w:spacing w:after="0" w:line="240" w:lineRule="auto"/>
        <w:ind w:firstLine="567"/>
        <w:jc w:val="center"/>
        <w:rPr>
          <w:rFonts w:ascii="Times New Roman" w:hAnsi="Times New Roman" w:cs="Times New Roman"/>
          <w:sz w:val="24"/>
          <w:szCs w:val="24"/>
        </w:rPr>
      </w:pPr>
      <w:r w:rsidRPr="00DE6D64">
        <w:rPr>
          <w:rFonts w:ascii="Times New Roman" w:hAnsi="Times New Roman" w:cs="Times New Roman"/>
          <w:sz w:val="24"/>
          <w:szCs w:val="24"/>
        </w:rPr>
        <w:lastRenderedPageBreak/>
        <w:t>2. Разработка и утверждение прогнозных планов приватизации</w:t>
      </w:r>
    </w:p>
    <w:p w:rsidR="00DE6D64" w:rsidRPr="00DE6D64" w:rsidRDefault="00DE6D64" w:rsidP="00DE6D64">
      <w:pPr>
        <w:spacing w:after="0" w:line="240" w:lineRule="auto"/>
        <w:ind w:firstLine="567"/>
        <w:jc w:val="center"/>
        <w:rPr>
          <w:rFonts w:ascii="Times New Roman" w:hAnsi="Times New Roman" w:cs="Times New Roman"/>
          <w:color w:val="000000"/>
          <w:sz w:val="24"/>
          <w:szCs w:val="24"/>
        </w:rPr>
      </w:pPr>
      <w:r w:rsidRPr="00DE6D64">
        <w:rPr>
          <w:rFonts w:ascii="Times New Roman" w:hAnsi="Times New Roman" w:cs="Times New Roman"/>
          <w:color w:val="000000"/>
          <w:sz w:val="24"/>
          <w:szCs w:val="24"/>
        </w:rPr>
        <w:t>муниципального имущества (планирование приватизации)</w:t>
      </w:r>
    </w:p>
    <w:p w:rsidR="00DE6D64" w:rsidRPr="00DE6D64" w:rsidRDefault="00DE6D64" w:rsidP="00DE6D64">
      <w:pPr>
        <w:spacing w:after="0" w:line="240" w:lineRule="auto"/>
        <w:ind w:firstLine="567"/>
        <w:jc w:val="center"/>
        <w:rPr>
          <w:rFonts w:ascii="Times New Roman" w:hAnsi="Times New Roman" w:cs="Times New Roman"/>
          <w:color w:val="000000"/>
          <w:sz w:val="24"/>
          <w:szCs w:val="24"/>
        </w:rPr>
      </w:pPr>
    </w:p>
    <w:p w:rsidR="00DE6D64" w:rsidRPr="00DE6D64" w:rsidRDefault="00DE6D64" w:rsidP="00DE6D64">
      <w:pPr>
        <w:pStyle w:val="formattext"/>
        <w:shd w:val="clear" w:color="auto" w:fill="FFFFFF"/>
        <w:spacing w:before="0" w:beforeAutospacing="0" w:after="0" w:afterAutospacing="0"/>
        <w:ind w:firstLine="567"/>
        <w:jc w:val="both"/>
        <w:textAlignment w:val="baseline"/>
        <w:rPr>
          <w:color w:val="000000"/>
          <w:spacing w:val="2"/>
        </w:rPr>
      </w:pPr>
      <w:r w:rsidRPr="00DE6D64">
        <w:rPr>
          <w:color w:val="000000"/>
        </w:rPr>
        <w:t xml:space="preserve">2.1. Разработка и утверждение прогнозных планов приватизации </w:t>
      </w:r>
      <w:r w:rsidRPr="00DE6D64">
        <w:rPr>
          <w:color w:val="000000"/>
        </w:rPr>
        <w:lastRenderedPageBreak/>
        <w:t xml:space="preserve">муниципального имущества осуществляется  в соответствии  с  </w:t>
      </w:r>
      <w:r w:rsidRPr="00DE6D64">
        <w:rPr>
          <w:color w:val="000000"/>
          <w:shd w:val="clear" w:color="auto" w:fill="FFFFFF"/>
        </w:rPr>
        <w:t xml:space="preserve">Правилами разработки прогнозных планов (программ) приватизации государственного и муниципального имущества, утвержденными </w:t>
      </w:r>
      <w:r w:rsidRPr="00DE6D64">
        <w:rPr>
          <w:rStyle w:val="aff1"/>
          <w:i w:val="0"/>
          <w:iCs w:val="0"/>
          <w:color w:val="000000"/>
          <w:shd w:val="clear" w:color="auto" w:fill="FFFFFF"/>
        </w:rPr>
        <w:t>Постановлением</w:t>
      </w:r>
      <w:r w:rsidRPr="00DE6D64">
        <w:rPr>
          <w:color w:val="000000"/>
          <w:shd w:val="clear" w:color="auto" w:fill="FFFFFF"/>
        </w:rPr>
        <w:t> </w:t>
      </w:r>
      <w:r w:rsidRPr="00DE6D64">
        <w:rPr>
          <w:rStyle w:val="aff1"/>
          <w:i w:val="0"/>
          <w:iCs w:val="0"/>
          <w:color w:val="000000"/>
          <w:shd w:val="clear" w:color="auto" w:fill="FFFFFF"/>
        </w:rPr>
        <w:t>Правительства</w:t>
      </w:r>
      <w:r w:rsidRPr="00DE6D64">
        <w:rPr>
          <w:color w:val="000000"/>
          <w:shd w:val="clear" w:color="auto" w:fill="FFFFFF"/>
        </w:rPr>
        <w:t> </w:t>
      </w:r>
      <w:r w:rsidRPr="00DE6D64">
        <w:rPr>
          <w:rStyle w:val="aff1"/>
          <w:i w:val="0"/>
          <w:iCs w:val="0"/>
          <w:color w:val="000000"/>
          <w:shd w:val="clear" w:color="auto" w:fill="FFFFFF"/>
        </w:rPr>
        <w:t>РФ</w:t>
      </w:r>
      <w:r w:rsidRPr="00DE6D64">
        <w:rPr>
          <w:color w:val="000000"/>
          <w:shd w:val="clear" w:color="auto" w:fill="FFFFFF"/>
        </w:rPr>
        <w:t> от </w:t>
      </w:r>
      <w:r w:rsidRPr="00DE6D64">
        <w:rPr>
          <w:rStyle w:val="aff1"/>
          <w:i w:val="0"/>
          <w:iCs w:val="0"/>
          <w:color w:val="000000"/>
          <w:shd w:val="clear" w:color="auto" w:fill="FFFFFF"/>
        </w:rPr>
        <w:t>26</w:t>
      </w:r>
      <w:r w:rsidRPr="00DE6D64">
        <w:rPr>
          <w:color w:val="000000"/>
          <w:shd w:val="clear" w:color="auto" w:fill="FFFFFF"/>
        </w:rPr>
        <w:t> </w:t>
      </w:r>
      <w:r w:rsidRPr="00DE6D64">
        <w:rPr>
          <w:rStyle w:val="aff1"/>
          <w:i w:val="0"/>
          <w:iCs w:val="0"/>
          <w:color w:val="000000"/>
          <w:shd w:val="clear" w:color="auto" w:fill="FFFFFF"/>
        </w:rPr>
        <w:t>декабря</w:t>
      </w:r>
      <w:r w:rsidRPr="00DE6D64">
        <w:rPr>
          <w:color w:val="000000"/>
          <w:shd w:val="clear" w:color="auto" w:fill="FFFFFF"/>
        </w:rPr>
        <w:t> </w:t>
      </w:r>
      <w:r w:rsidRPr="00DE6D64">
        <w:rPr>
          <w:rStyle w:val="aff1"/>
          <w:i w:val="0"/>
          <w:iCs w:val="0"/>
          <w:color w:val="000000"/>
          <w:shd w:val="clear" w:color="auto" w:fill="FFFFFF"/>
        </w:rPr>
        <w:t>2005</w:t>
      </w:r>
      <w:r w:rsidRPr="00DE6D64">
        <w:rPr>
          <w:color w:val="000000"/>
          <w:shd w:val="clear" w:color="auto" w:fill="FFFFFF"/>
        </w:rPr>
        <w:t> г. № </w:t>
      </w:r>
      <w:r w:rsidRPr="00DE6D64">
        <w:rPr>
          <w:rStyle w:val="aff1"/>
          <w:i w:val="0"/>
          <w:iCs w:val="0"/>
          <w:color w:val="000000"/>
          <w:shd w:val="clear" w:color="auto" w:fill="FFFFFF"/>
        </w:rPr>
        <w:t>806.</w:t>
      </w:r>
    </w:p>
    <w:p w:rsidR="00DE6D64" w:rsidRDefault="00DE6D64" w:rsidP="00DE6D64">
      <w:pPr>
        <w:pStyle w:val="formattext"/>
        <w:shd w:val="clear" w:color="auto" w:fill="FFFFFF"/>
        <w:spacing w:before="0" w:beforeAutospacing="0" w:after="0" w:afterAutospacing="0" w:line="315" w:lineRule="atLeast"/>
        <w:textAlignment w:val="baseline"/>
        <w:rPr>
          <w:rFonts w:ascii="Arial" w:hAnsi="Arial" w:cs="Arial"/>
          <w:color w:val="2D2D2D"/>
          <w:spacing w:val="2"/>
          <w:sz w:val="21"/>
          <w:szCs w:val="21"/>
        </w:rPr>
        <w:sectPr w:rsidR="00DE6D64" w:rsidSect="00DE6D64">
          <w:type w:val="continuous"/>
          <w:pgSz w:w="11906" w:h="16838" w:code="9"/>
          <w:pgMar w:top="1017" w:right="424" w:bottom="1134" w:left="851" w:header="709" w:footer="709" w:gutter="0"/>
          <w:cols w:num="2" w:space="708"/>
          <w:docGrid w:linePitch="360"/>
        </w:sectPr>
      </w:pPr>
    </w:p>
    <w:p w:rsidR="00DE6D64" w:rsidRDefault="00DE6D64" w:rsidP="00DE6D64">
      <w:pPr>
        <w:pStyle w:val="formattext"/>
        <w:shd w:val="clear" w:color="auto" w:fill="FFFFFF"/>
        <w:spacing w:before="0" w:beforeAutospacing="0" w:after="0" w:afterAutospacing="0" w:line="315" w:lineRule="atLeast"/>
        <w:textAlignment w:val="baseline"/>
        <w:rPr>
          <w:rFonts w:ascii="Arial" w:hAnsi="Arial" w:cs="Arial"/>
          <w:color w:val="2D2D2D"/>
          <w:spacing w:val="2"/>
          <w:sz w:val="21"/>
          <w:szCs w:val="21"/>
        </w:rPr>
      </w:pPr>
      <w:r>
        <w:rPr>
          <w:rFonts w:ascii="Arial" w:hAnsi="Arial" w:cs="Arial"/>
          <w:color w:val="2D2D2D"/>
          <w:spacing w:val="2"/>
          <w:sz w:val="21"/>
          <w:szCs w:val="21"/>
        </w:rPr>
        <w:lastRenderedPageBreak/>
        <w:t xml:space="preserve"> </w:t>
      </w:r>
      <w:r w:rsidR="00CC411C">
        <w:rPr>
          <w:rFonts w:ascii="Arial" w:hAnsi="Arial" w:cs="Arial"/>
          <w:color w:val="2D2D2D"/>
          <w:spacing w:val="2"/>
          <w:sz w:val="21"/>
          <w:szCs w:val="21"/>
        </w:rPr>
        <w:t>______________________________________________________________________________________</w:t>
      </w:r>
    </w:p>
    <w:p w:rsidR="00CC411C" w:rsidRDefault="00CC411C" w:rsidP="00DE6D64">
      <w:pPr>
        <w:pStyle w:val="formattext"/>
        <w:shd w:val="clear" w:color="auto" w:fill="FFFFFF"/>
        <w:spacing w:before="0" w:beforeAutospacing="0" w:after="0" w:afterAutospacing="0" w:line="315" w:lineRule="atLeast"/>
        <w:textAlignment w:val="baseline"/>
        <w:rPr>
          <w:rFonts w:ascii="Arial" w:hAnsi="Arial" w:cs="Arial"/>
          <w:color w:val="2D2D2D"/>
          <w:spacing w:val="2"/>
          <w:sz w:val="21"/>
          <w:szCs w:val="21"/>
        </w:rPr>
      </w:pPr>
    </w:p>
    <w:p w:rsidR="00CC411C" w:rsidRDefault="00CC411C" w:rsidP="00CC411C">
      <w:pPr>
        <w:shd w:val="clear" w:color="auto" w:fill="FFFFFF"/>
        <w:spacing w:after="0" w:line="240" w:lineRule="auto"/>
        <w:jc w:val="center"/>
        <w:outlineLvl w:val="2"/>
        <w:rPr>
          <w:rFonts w:ascii="Times New Roman" w:hAnsi="Times New Roman" w:cs="Times New Roman"/>
          <w:b/>
          <w:sz w:val="28"/>
          <w:szCs w:val="28"/>
        </w:rPr>
        <w:sectPr w:rsidR="00CC411C" w:rsidSect="00AB595A">
          <w:type w:val="continuous"/>
          <w:pgSz w:w="11906" w:h="16838" w:code="9"/>
          <w:pgMar w:top="1017" w:right="424" w:bottom="1134" w:left="851" w:header="709" w:footer="709" w:gutter="0"/>
          <w:cols w:space="708"/>
          <w:docGrid w:linePitch="360"/>
        </w:sectPr>
      </w:pPr>
    </w:p>
    <w:p w:rsidR="00CC411C" w:rsidRPr="00CC411C" w:rsidRDefault="00CC411C" w:rsidP="00CC411C">
      <w:pPr>
        <w:shd w:val="clear" w:color="auto" w:fill="FFFFFF"/>
        <w:spacing w:after="0" w:line="240" w:lineRule="auto"/>
        <w:jc w:val="center"/>
        <w:outlineLvl w:val="2"/>
        <w:rPr>
          <w:rFonts w:ascii="Times New Roman" w:hAnsi="Times New Roman" w:cs="Times New Roman"/>
          <w:b/>
          <w:bCs/>
          <w:sz w:val="18"/>
          <w:szCs w:val="18"/>
        </w:rPr>
      </w:pPr>
      <w:r w:rsidRPr="00CC411C">
        <w:rPr>
          <w:rFonts w:ascii="Times New Roman" w:hAnsi="Times New Roman" w:cs="Times New Roman"/>
          <w:b/>
          <w:sz w:val="18"/>
          <w:szCs w:val="18"/>
        </w:rPr>
        <w:lastRenderedPageBreak/>
        <w:t xml:space="preserve">СОВЕТ ДЕПУТАТОВ  МОРОЗОВСКОГО СЕЛЬСОВЕТА ИСКИТИМСКОГО РАЙОНА НОВОСИБИРСКОЙ ОБЛАСТИ </w:t>
      </w:r>
    </w:p>
    <w:p w:rsidR="00CC411C" w:rsidRPr="00CC411C" w:rsidRDefault="00CC411C" w:rsidP="00CC411C">
      <w:pPr>
        <w:shd w:val="clear" w:color="auto" w:fill="FFFFFF"/>
        <w:spacing w:after="0" w:line="240" w:lineRule="auto"/>
        <w:jc w:val="center"/>
        <w:outlineLvl w:val="2"/>
        <w:rPr>
          <w:rFonts w:ascii="Times New Roman" w:hAnsi="Times New Roman" w:cs="Times New Roman"/>
          <w:b/>
          <w:bCs/>
          <w:sz w:val="18"/>
          <w:szCs w:val="18"/>
        </w:rPr>
      </w:pPr>
      <w:r w:rsidRPr="00CC411C">
        <w:rPr>
          <w:rFonts w:ascii="Times New Roman" w:hAnsi="Times New Roman" w:cs="Times New Roman"/>
          <w:sz w:val="18"/>
          <w:szCs w:val="18"/>
        </w:rPr>
        <w:t>(шестого созыва)</w:t>
      </w:r>
    </w:p>
    <w:p w:rsidR="00CC411C" w:rsidRPr="00CC411C" w:rsidRDefault="00CC411C" w:rsidP="00CC411C">
      <w:pPr>
        <w:shd w:val="clear" w:color="auto" w:fill="FFFFFF"/>
        <w:spacing w:after="0" w:line="240" w:lineRule="auto"/>
        <w:ind w:firstLine="640"/>
        <w:jc w:val="center"/>
        <w:outlineLvl w:val="2"/>
        <w:rPr>
          <w:rFonts w:ascii="Times New Roman" w:hAnsi="Times New Roman" w:cs="Times New Roman"/>
          <w:b/>
          <w:bCs/>
          <w:sz w:val="28"/>
          <w:szCs w:val="28"/>
        </w:rPr>
      </w:pPr>
      <w:r w:rsidRPr="00CC411C">
        <w:rPr>
          <w:rFonts w:ascii="Times New Roman" w:hAnsi="Times New Roman" w:cs="Times New Roman"/>
          <w:sz w:val="28"/>
          <w:szCs w:val="28"/>
        </w:rPr>
        <w:t> </w:t>
      </w:r>
    </w:p>
    <w:p w:rsidR="00CC411C" w:rsidRPr="00CC411C" w:rsidRDefault="00CC411C" w:rsidP="00CC411C">
      <w:pPr>
        <w:shd w:val="clear" w:color="auto" w:fill="FFFFFF"/>
        <w:spacing w:after="0" w:line="240" w:lineRule="auto"/>
        <w:jc w:val="center"/>
        <w:outlineLvl w:val="2"/>
        <w:rPr>
          <w:rFonts w:ascii="Times New Roman" w:hAnsi="Times New Roman" w:cs="Times New Roman"/>
          <w:b/>
          <w:bCs/>
          <w:sz w:val="20"/>
          <w:szCs w:val="20"/>
        </w:rPr>
      </w:pPr>
      <w:r w:rsidRPr="00CC411C">
        <w:rPr>
          <w:rFonts w:ascii="Times New Roman" w:hAnsi="Times New Roman" w:cs="Times New Roman"/>
          <w:b/>
          <w:sz w:val="20"/>
          <w:szCs w:val="20"/>
        </w:rPr>
        <w:t>РЕШЕНИЕ</w:t>
      </w:r>
    </w:p>
    <w:p w:rsidR="00CC411C" w:rsidRPr="00CC411C" w:rsidRDefault="00CC411C" w:rsidP="00CC411C">
      <w:pPr>
        <w:spacing w:after="0" w:line="240" w:lineRule="auto"/>
        <w:ind w:right="-284"/>
        <w:jc w:val="center"/>
        <w:rPr>
          <w:rFonts w:ascii="Times New Roman" w:hAnsi="Times New Roman" w:cs="Times New Roman"/>
          <w:sz w:val="20"/>
          <w:szCs w:val="20"/>
        </w:rPr>
      </w:pPr>
      <w:r w:rsidRPr="00CC411C">
        <w:rPr>
          <w:rFonts w:ascii="Times New Roman" w:hAnsi="Times New Roman" w:cs="Times New Roman"/>
          <w:sz w:val="20"/>
          <w:szCs w:val="20"/>
        </w:rPr>
        <w:t xml:space="preserve">Двадцать восьмой сессии </w:t>
      </w:r>
    </w:p>
    <w:p w:rsidR="00CC411C" w:rsidRPr="00CC411C" w:rsidRDefault="00CC411C" w:rsidP="00CC411C">
      <w:pPr>
        <w:widowControl w:val="0"/>
        <w:suppressAutoHyphens/>
        <w:spacing w:after="0" w:line="240" w:lineRule="auto"/>
        <w:rPr>
          <w:rFonts w:ascii="Times New Roman" w:hAnsi="Times New Roman" w:cs="Times New Roman"/>
          <w:sz w:val="20"/>
          <w:szCs w:val="20"/>
        </w:rPr>
      </w:pPr>
      <w:r w:rsidRPr="00CC411C">
        <w:rPr>
          <w:rFonts w:ascii="Times New Roman" w:hAnsi="Times New Roman" w:cs="Times New Roman"/>
          <w:sz w:val="20"/>
          <w:szCs w:val="20"/>
        </w:rPr>
        <w:t>от «28» мая 2024 г</w:t>
      </w:r>
      <w:r>
        <w:rPr>
          <w:rFonts w:ascii="Times New Roman" w:hAnsi="Times New Roman" w:cs="Times New Roman"/>
          <w:sz w:val="20"/>
          <w:szCs w:val="20"/>
        </w:rPr>
        <w:t xml:space="preserve">.       </w:t>
      </w:r>
      <w:r w:rsidRPr="00CC411C">
        <w:rPr>
          <w:rFonts w:ascii="Times New Roman" w:hAnsi="Times New Roman" w:cs="Times New Roman"/>
          <w:sz w:val="20"/>
          <w:szCs w:val="20"/>
        </w:rPr>
        <w:t xml:space="preserve"> </w:t>
      </w:r>
      <w:r>
        <w:rPr>
          <w:rFonts w:ascii="Times New Roman" w:hAnsi="Times New Roman" w:cs="Times New Roman"/>
          <w:sz w:val="20"/>
          <w:szCs w:val="20"/>
        </w:rPr>
        <w:t xml:space="preserve"> с. Морозово   </w:t>
      </w:r>
      <w:r w:rsidRPr="00CC411C">
        <w:rPr>
          <w:rFonts w:ascii="Times New Roman" w:hAnsi="Times New Roman" w:cs="Times New Roman"/>
          <w:sz w:val="20"/>
          <w:szCs w:val="20"/>
        </w:rPr>
        <w:t xml:space="preserve">         </w:t>
      </w:r>
      <w:r>
        <w:rPr>
          <w:rFonts w:ascii="Times New Roman" w:hAnsi="Times New Roman" w:cs="Times New Roman"/>
          <w:sz w:val="20"/>
          <w:szCs w:val="20"/>
        </w:rPr>
        <w:t xml:space="preserve"> </w:t>
      </w:r>
      <w:r w:rsidRPr="00CC411C">
        <w:rPr>
          <w:rFonts w:ascii="Times New Roman" w:hAnsi="Times New Roman" w:cs="Times New Roman"/>
          <w:sz w:val="20"/>
          <w:szCs w:val="20"/>
        </w:rPr>
        <w:t xml:space="preserve">   </w:t>
      </w:r>
      <w:r>
        <w:rPr>
          <w:rFonts w:ascii="Times New Roman" w:hAnsi="Times New Roman" w:cs="Times New Roman"/>
          <w:sz w:val="20"/>
          <w:szCs w:val="20"/>
        </w:rPr>
        <w:t xml:space="preserve"> </w:t>
      </w:r>
      <w:r w:rsidRPr="00CC411C">
        <w:rPr>
          <w:rFonts w:ascii="Times New Roman" w:hAnsi="Times New Roman" w:cs="Times New Roman"/>
          <w:sz w:val="20"/>
          <w:szCs w:val="20"/>
        </w:rPr>
        <w:t xml:space="preserve">   № 158</w:t>
      </w:r>
    </w:p>
    <w:p w:rsidR="00CC411C" w:rsidRPr="00CC411C" w:rsidRDefault="00CC411C" w:rsidP="00CC411C">
      <w:pPr>
        <w:pStyle w:val="ConsPlusTitle"/>
        <w:tabs>
          <w:tab w:val="left" w:pos="708"/>
          <w:tab w:val="left" w:pos="1416"/>
          <w:tab w:val="left" w:pos="2124"/>
          <w:tab w:val="left" w:pos="2832"/>
          <w:tab w:val="left" w:pos="3540"/>
          <w:tab w:val="left" w:pos="4248"/>
          <w:tab w:val="left" w:pos="4956"/>
          <w:tab w:val="left" w:pos="5664"/>
          <w:tab w:val="left" w:pos="6372"/>
          <w:tab w:val="left" w:pos="7410"/>
        </w:tabs>
        <w:jc w:val="both"/>
        <w:rPr>
          <w:rFonts w:ascii="Times New Roman" w:hAnsi="Times New Roman" w:cs="Times New Roman"/>
          <w:b w:val="0"/>
          <w:color w:val="000000" w:themeColor="text1"/>
          <w:sz w:val="28"/>
          <w:szCs w:val="28"/>
        </w:rPr>
      </w:pPr>
    </w:p>
    <w:p w:rsidR="00CC411C" w:rsidRPr="00CC411C" w:rsidRDefault="00CC411C" w:rsidP="00CC411C">
      <w:pPr>
        <w:shd w:val="clear" w:color="auto" w:fill="FFFFFF"/>
        <w:spacing w:after="0" w:line="240" w:lineRule="auto"/>
        <w:jc w:val="center"/>
        <w:rPr>
          <w:rFonts w:ascii="Times New Roman" w:hAnsi="Times New Roman" w:cs="Times New Roman"/>
          <w:b/>
          <w:bCs/>
          <w:color w:val="000000" w:themeColor="text1"/>
          <w:sz w:val="28"/>
          <w:szCs w:val="28"/>
        </w:rPr>
      </w:pPr>
      <w:r w:rsidRPr="00CC411C">
        <w:rPr>
          <w:rFonts w:ascii="Times New Roman" w:hAnsi="Times New Roman" w:cs="Times New Roman"/>
          <w:b/>
          <w:bCs/>
          <w:color w:val="000000" w:themeColor="text1"/>
          <w:sz w:val="28"/>
          <w:szCs w:val="28"/>
        </w:rPr>
        <w:t xml:space="preserve">О назначении старосты д. </w:t>
      </w:r>
      <w:proofErr w:type="gramStart"/>
      <w:r w:rsidRPr="00CC411C">
        <w:rPr>
          <w:rFonts w:ascii="Times New Roman" w:hAnsi="Times New Roman" w:cs="Times New Roman"/>
          <w:b/>
          <w:bCs/>
          <w:color w:val="000000" w:themeColor="text1"/>
          <w:sz w:val="28"/>
          <w:szCs w:val="28"/>
        </w:rPr>
        <w:t>Нижний</w:t>
      </w:r>
      <w:proofErr w:type="gramEnd"/>
      <w:r w:rsidRPr="00CC411C">
        <w:rPr>
          <w:rFonts w:ascii="Times New Roman" w:hAnsi="Times New Roman" w:cs="Times New Roman"/>
          <w:b/>
          <w:bCs/>
          <w:color w:val="000000" w:themeColor="text1"/>
          <w:sz w:val="28"/>
          <w:szCs w:val="28"/>
        </w:rPr>
        <w:t xml:space="preserve"> Коен </w:t>
      </w:r>
    </w:p>
    <w:p w:rsidR="00CC411C" w:rsidRPr="00CC411C" w:rsidRDefault="00CC411C" w:rsidP="00CC411C">
      <w:pPr>
        <w:shd w:val="clear" w:color="auto" w:fill="FFFFFF"/>
        <w:spacing w:after="0" w:line="240" w:lineRule="auto"/>
        <w:ind w:firstLine="567"/>
        <w:jc w:val="center"/>
        <w:rPr>
          <w:rFonts w:ascii="Times New Roman" w:hAnsi="Times New Roman" w:cs="Times New Roman"/>
          <w:bCs/>
          <w:color w:val="000000" w:themeColor="text1"/>
          <w:sz w:val="28"/>
          <w:szCs w:val="28"/>
        </w:rPr>
      </w:pPr>
    </w:p>
    <w:p w:rsidR="00CC411C" w:rsidRPr="00CB36C8" w:rsidRDefault="00CC411C" w:rsidP="00CC411C">
      <w:pPr>
        <w:shd w:val="clear" w:color="auto" w:fill="FFFFFF"/>
        <w:spacing w:after="0" w:line="240" w:lineRule="auto"/>
        <w:ind w:firstLine="567"/>
        <w:jc w:val="both"/>
        <w:rPr>
          <w:rFonts w:ascii="Times New Roman" w:hAnsi="Times New Roman" w:cs="Times New Roman"/>
          <w:color w:val="000000" w:themeColor="text1"/>
          <w:sz w:val="24"/>
          <w:szCs w:val="24"/>
        </w:rPr>
      </w:pPr>
      <w:r w:rsidRPr="00CB36C8">
        <w:rPr>
          <w:rFonts w:ascii="Times New Roman" w:hAnsi="Times New Roman" w:cs="Times New Roman"/>
          <w:color w:val="000000" w:themeColor="text1"/>
          <w:sz w:val="24"/>
          <w:szCs w:val="24"/>
        </w:rPr>
        <w:t xml:space="preserve">В целях, организации взаимодействия органов местного самоуправления Морозовского сельсовета Искитимского района Новосибирской области и жителей сельского населенного пункта, расположенного на территории поселения, при решении вопросов местного значения в сельском населенном пункте, руководствуясь ст.27.1. Федерального закона от 06.10.2003 года № 131-ФЗ «Об общих принципах организации местного самоуправления в Российской Федерации», </w:t>
      </w:r>
      <w:r w:rsidRPr="00CB36C8">
        <w:rPr>
          <w:rFonts w:ascii="Times New Roman" w:hAnsi="Times New Roman" w:cs="Times New Roman"/>
          <w:sz w:val="24"/>
          <w:szCs w:val="24"/>
        </w:rPr>
        <w:t>Уставом Морозовского сельсовета Искитимского района Новосибирской области</w:t>
      </w:r>
      <w:r w:rsidRPr="00CB36C8">
        <w:rPr>
          <w:rFonts w:ascii="Times New Roman" w:hAnsi="Times New Roman" w:cs="Times New Roman"/>
          <w:color w:val="000000" w:themeColor="text1"/>
          <w:sz w:val="24"/>
          <w:szCs w:val="24"/>
        </w:rPr>
        <w:t xml:space="preserve">, </w:t>
      </w:r>
      <w:r w:rsidRPr="00CB36C8">
        <w:rPr>
          <w:rFonts w:ascii="Times New Roman" w:hAnsi="Times New Roman" w:cs="Times New Roman"/>
          <w:sz w:val="24"/>
          <w:szCs w:val="24"/>
        </w:rPr>
        <w:lastRenderedPageBreak/>
        <w:t>Совет депутатов Морозовского сельсовета Искитимского района Новосибирской области</w:t>
      </w:r>
    </w:p>
    <w:p w:rsidR="00CC411C" w:rsidRPr="00CB36C8" w:rsidRDefault="00CC411C" w:rsidP="00CC411C">
      <w:pPr>
        <w:spacing w:after="0" w:line="240" w:lineRule="auto"/>
        <w:ind w:firstLine="567"/>
        <w:jc w:val="both"/>
        <w:rPr>
          <w:rFonts w:ascii="Times New Roman" w:hAnsi="Times New Roman" w:cs="Times New Roman"/>
          <w:color w:val="000000" w:themeColor="text1"/>
          <w:spacing w:val="-5"/>
          <w:sz w:val="24"/>
          <w:szCs w:val="24"/>
        </w:rPr>
      </w:pPr>
      <w:r w:rsidRPr="00CB36C8">
        <w:rPr>
          <w:rFonts w:ascii="Times New Roman" w:hAnsi="Times New Roman" w:cs="Times New Roman"/>
          <w:color w:val="000000" w:themeColor="text1"/>
          <w:spacing w:val="-5"/>
          <w:sz w:val="24"/>
          <w:szCs w:val="24"/>
        </w:rPr>
        <w:t>РЕШИЛ:</w:t>
      </w:r>
    </w:p>
    <w:p w:rsidR="00CC411C" w:rsidRPr="00CB36C8" w:rsidRDefault="00CC411C" w:rsidP="00CC411C">
      <w:pPr>
        <w:spacing w:after="0" w:line="240" w:lineRule="auto"/>
        <w:ind w:firstLine="567"/>
        <w:jc w:val="both"/>
        <w:rPr>
          <w:rFonts w:ascii="Times New Roman" w:hAnsi="Times New Roman" w:cs="Times New Roman"/>
          <w:color w:val="000000" w:themeColor="text1"/>
          <w:sz w:val="24"/>
          <w:szCs w:val="24"/>
        </w:rPr>
      </w:pPr>
      <w:r w:rsidRPr="00CB36C8">
        <w:rPr>
          <w:rFonts w:ascii="Times New Roman" w:hAnsi="Times New Roman" w:cs="Times New Roman"/>
          <w:color w:val="000000" w:themeColor="text1"/>
          <w:spacing w:val="-1"/>
          <w:sz w:val="24"/>
          <w:szCs w:val="24"/>
        </w:rPr>
        <w:t>1. Назначить  старостой д. Нижний Коен – Прокопенко Галину Георгиевну.</w:t>
      </w:r>
    </w:p>
    <w:p w:rsidR="00CC411C" w:rsidRPr="00CB36C8" w:rsidRDefault="00CC411C" w:rsidP="00CC411C">
      <w:pPr>
        <w:spacing w:after="0" w:line="240" w:lineRule="auto"/>
        <w:ind w:firstLine="567"/>
        <w:jc w:val="both"/>
        <w:rPr>
          <w:rFonts w:ascii="Times New Roman" w:hAnsi="Times New Roman" w:cs="Times New Roman"/>
          <w:color w:val="000000" w:themeColor="text1"/>
          <w:sz w:val="24"/>
          <w:szCs w:val="24"/>
        </w:rPr>
      </w:pPr>
      <w:r w:rsidRPr="00CB36C8">
        <w:rPr>
          <w:rFonts w:ascii="Times New Roman" w:hAnsi="Times New Roman" w:cs="Times New Roman"/>
          <w:color w:val="000000" w:themeColor="text1"/>
          <w:spacing w:val="-1"/>
          <w:sz w:val="24"/>
          <w:szCs w:val="24"/>
        </w:rPr>
        <w:t>2. Определить дату начала полномочий  старосты   с    28.05.2024г. Срок полномочий  5 лет.</w:t>
      </w:r>
    </w:p>
    <w:p w:rsidR="00CC411C" w:rsidRPr="00CB36C8" w:rsidRDefault="00CC411C" w:rsidP="00CC411C">
      <w:pPr>
        <w:spacing w:after="0" w:line="240" w:lineRule="auto"/>
        <w:ind w:firstLine="567"/>
        <w:jc w:val="both"/>
        <w:rPr>
          <w:rFonts w:ascii="Times New Roman" w:hAnsi="Times New Roman" w:cs="Times New Roman"/>
          <w:sz w:val="24"/>
          <w:szCs w:val="24"/>
        </w:rPr>
      </w:pPr>
      <w:r w:rsidRPr="00CB36C8">
        <w:rPr>
          <w:rFonts w:ascii="Times New Roman" w:eastAsia="Arial Unicode MS" w:hAnsi="Times New Roman" w:cs="Times New Roman"/>
          <w:color w:val="000000"/>
          <w:sz w:val="24"/>
          <w:szCs w:val="24"/>
          <w:lang w:eastAsia="ru-RU"/>
        </w:rPr>
        <w:t xml:space="preserve">3. </w:t>
      </w:r>
      <w:r w:rsidRPr="00CB36C8">
        <w:rPr>
          <w:rFonts w:ascii="Times New Roman" w:hAnsi="Times New Roman" w:cs="Times New Roman"/>
          <w:sz w:val="24"/>
          <w:szCs w:val="24"/>
        </w:rPr>
        <w:t xml:space="preserve">Опубликовать 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 </w:t>
      </w:r>
      <w:proofErr w:type="spellStart"/>
      <w:r w:rsidRPr="00CB36C8">
        <w:rPr>
          <w:rFonts w:ascii="Times New Roman" w:hAnsi="Times New Roman" w:cs="Times New Roman"/>
          <w:bCs/>
          <w:color w:val="000000"/>
          <w:sz w:val="24"/>
          <w:szCs w:val="24"/>
          <w:lang w:val="en-US"/>
        </w:rPr>
        <w:t>morozovo</w:t>
      </w:r>
      <w:proofErr w:type="spellEnd"/>
      <w:r w:rsidRPr="00CB36C8">
        <w:rPr>
          <w:rFonts w:ascii="Times New Roman" w:hAnsi="Times New Roman" w:cs="Times New Roman"/>
          <w:bCs/>
          <w:color w:val="000000"/>
          <w:sz w:val="24"/>
          <w:szCs w:val="24"/>
        </w:rPr>
        <w:t>.</w:t>
      </w:r>
      <w:proofErr w:type="spellStart"/>
      <w:r w:rsidRPr="00CB36C8">
        <w:rPr>
          <w:rFonts w:ascii="Times New Roman" w:hAnsi="Times New Roman" w:cs="Times New Roman"/>
          <w:bCs/>
          <w:color w:val="000000"/>
          <w:sz w:val="24"/>
          <w:szCs w:val="24"/>
          <w:lang w:val="en-US"/>
        </w:rPr>
        <w:t>nso</w:t>
      </w:r>
      <w:proofErr w:type="spellEnd"/>
      <w:r w:rsidRPr="00CB36C8">
        <w:rPr>
          <w:rFonts w:ascii="Times New Roman" w:hAnsi="Times New Roman" w:cs="Times New Roman"/>
          <w:bCs/>
          <w:color w:val="000000"/>
          <w:sz w:val="24"/>
          <w:szCs w:val="24"/>
        </w:rPr>
        <w:t>.</w:t>
      </w:r>
      <w:proofErr w:type="spellStart"/>
      <w:r w:rsidRPr="00CB36C8">
        <w:rPr>
          <w:rFonts w:ascii="Times New Roman" w:hAnsi="Times New Roman" w:cs="Times New Roman"/>
          <w:bCs/>
          <w:color w:val="000000"/>
          <w:sz w:val="24"/>
          <w:szCs w:val="24"/>
          <w:lang w:val="en-US"/>
        </w:rPr>
        <w:t>ru</w:t>
      </w:r>
      <w:proofErr w:type="spellEnd"/>
      <w:r w:rsidRPr="00CB36C8">
        <w:rPr>
          <w:rFonts w:ascii="Times New Roman" w:hAnsi="Times New Roman" w:cs="Times New Roman"/>
          <w:bCs/>
          <w:color w:val="000000"/>
          <w:sz w:val="24"/>
          <w:szCs w:val="24"/>
        </w:rPr>
        <w:t>.</w:t>
      </w:r>
    </w:p>
    <w:p w:rsidR="00CC411C" w:rsidRPr="00CB36C8" w:rsidRDefault="00CC411C" w:rsidP="00CB36C8">
      <w:pPr>
        <w:spacing w:line="240" w:lineRule="auto"/>
        <w:jc w:val="both"/>
        <w:rPr>
          <w:rFonts w:ascii="Times New Roman" w:eastAsia="Arial Unicode MS" w:hAnsi="Times New Roman" w:cs="Times New Roman"/>
          <w:color w:val="000000"/>
          <w:sz w:val="24"/>
          <w:szCs w:val="24"/>
          <w:lang w:eastAsia="ru-RU"/>
        </w:rPr>
      </w:pPr>
    </w:p>
    <w:p w:rsidR="00CC411C" w:rsidRPr="00CB36C8" w:rsidRDefault="00CC411C" w:rsidP="00CC411C">
      <w:pPr>
        <w:spacing w:after="0" w:line="240" w:lineRule="auto"/>
        <w:rPr>
          <w:rFonts w:ascii="Times New Roman" w:hAnsi="Times New Roman" w:cs="Times New Roman"/>
          <w:sz w:val="24"/>
          <w:szCs w:val="24"/>
        </w:rPr>
      </w:pPr>
      <w:r w:rsidRPr="00CB36C8">
        <w:rPr>
          <w:rFonts w:ascii="Times New Roman" w:hAnsi="Times New Roman" w:cs="Times New Roman"/>
          <w:sz w:val="24"/>
          <w:szCs w:val="24"/>
        </w:rPr>
        <w:t xml:space="preserve">Глава Морозовского сельсовета </w:t>
      </w:r>
    </w:p>
    <w:p w:rsidR="00CC411C" w:rsidRPr="00CB36C8" w:rsidRDefault="00CC411C" w:rsidP="00CC411C">
      <w:pPr>
        <w:spacing w:after="0" w:line="240" w:lineRule="auto"/>
        <w:rPr>
          <w:rFonts w:ascii="Times New Roman" w:hAnsi="Times New Roman" w:cs="Times New Roman"/>
          <w:sz w:val="24"/>
          <w:szCs w:val="24"/>
        </w:rPr>
      </w:pPr>
      <w:r w:rsidRPr="00CB36C8">
        <w:rPr>
          <w:rFonts w:ascii="Times New Roman" w:hAnsi="Times New Roman" w:cs="Times New Roman"/>
          <w:sz w:val="24"/>
          <w:szCs w:val="24"/>
        </w:rPr>
        <w:t xml:space="preserve">Искитимского района Новосибирской области                                    П.И. Балашев                                            </w:t>
      </w:r>
    </w:p>
    <w:p w:rsidR="00CC411C" w:rsidRPr="00CB36C8" w:rsidRDefault="00CC411C" w:rsidP="00CC411C">
      <w:pPr>
        <w:spacing w:after="0" w:line="240" w:lineRule="auto"/>
        <w:jc w:val="both"/>
        <w:rPr>
          <w:rFonts w:ascii="Times New Roman" w:hAnsi="Times New Roman" w:cs="Times New Roman"/>
          <w:sz w:val="24"/>
          <w:szCs w:val="24"/>
        </w:rPr>
      </w:pPr>
    </w:p>
    <w:p w:rsidR="00CC411C" w:rsidRPr="00CB36C8" w:rsidRDefault="00CC411C" w:rsidP="00CC411C">
      <w:pPr>
        <w:spacing w:after="0" w:line="240" w:lineRule="auto"/>
        <w:jc w:val="both"/>
        <w:rPr>
          <w:rFonts w:ascii="Times New Roman" w:hAnsi="Times New Roman" w:cs="Times New Roman"/>
          <w:sz w:val="24"/>
          <w:szCs w:val="24"/>
        </w:rPr>
      </w:pPr>
      <w:r w:rsidRPr="00CB36C8">
        <w:rPr>
          <w:rFonts w:ascii="Times New Roman" w:hAnsi="Times New Roman" w:cs="Times New Roman"/>
          <w:sz w:val="24"/>
          <w:szCs w:val="24"/>
        </w:rPr>
        <w:t xml:space="preserve">Председатель Совета депутатов </w:t>
      </w:r>
    </w:p>
    <w:p w:rsidR="00CC411C" w:rsidRPr="00CB36C8" w:rsidRDefault="00CC411C" w:rsidP="00CC411C">
      <w:pPr>
        <w:spacing w:after="0" w:line="240" w:lineRule="auto"/>
        <w:jc w:val="both"/>
        <w:rPr>
          <w:rFonts w:ascii="Times New Roman" w:hAnsi="Times New Roman" w:cs="Times New Roman"/>
          <w:sz w:val="24"/>
          <w:szCs w:val="24"/>
        </w:rPr>
      </w:pPr>
      <w:r w:rsidRPr="00CB36C8">
        <w:rPr>
          <w:rFonts w:ascii="Times New Roman" w:hAnsi="Times New Roman" w:cs="Times New Roman"/>
          <w:sz w:val="24"/>
          <w:szCs w:val="24"/>
        </w:rPr>
        <w:t xml:space="preserve">Морозовского сельсовета </w:t>
      </w:r>
    </w:p>
    <w:p w:rsidR="00CC411C" w:rsidRPr="00CB36C8" w:rsidRDefault="00CC411C" w:rsidP="00CC411C">
      <w:pPr>
        <w:spacing w:after="0" w:line="240" w:lineRule="auto"/>
        <w:jc w:val="both"/>
        <w:rPr>
          <w:rFonts w:ascii="Times New Roman" w:hAnsi="Times New Roman" w:cs="Times New Roman"/>
          <w:sz w:val="24"/>
          <w:szCs w:val="24"/>
        </w:rPr>
      </w:pPr>
      <w:r w:rsidRPr="00CB36C8">
        <w:rPr>
          <w:rFonts w:ascii="Times New Roman" w:hAnsi="Times New Roman" w:cs="Times New Roman"/>
          <w:sz w:val="24"/>
          <w:szCs w:val="24"/>
        </w:rPr>
        <w:t xml:space="preserve">Искитимского района Новосибирской области                              О.В. Горохова                                                                      </w:t>
      </w:r>
    </w:p>
    <w:p w:rsidR="00CC411C" w:rsidRDefault="00CC411C" w:rsidP="00CC411C">
      <w:pPr>
        <w:spacing w:after="0" w:line="240" w:lineRule="auto"/>
        <w:jc w:val="both"/>
        <w:rPr>
          <w:rFonts w:ascii="Times New Roman CYR" w:eastAsia="Arial Unicode MS" w:hAnsi="Times New Roman CYR" w:cs="Times New Roman CYR"/>
          <w:color w:val="000000"/>
          <w:sz w:val="28"/>
          <w:szCs w:val="28"/>
          <w:lang w:eastAsia="ru-RU"/>
        </w:rPr>
        <w:sectPr w:rsidR="00CC411C" w:rsidSect="00CC411C">
          <w:type w:val="continuous"/>
          <w:pgSz w:w="11906" w:h="16838" w:code="9"/>
          <w:pgMar w:top="1017" w:right="424" w:bottom="1134" w:left="851" w:header="709" w:footer="709" w:gutter="0"/>
          <w:cols w:num="2" w:space="708"/>
          <w:docGrid w:linePitch="360"/>
        </w:sectPr>
      </w:pPr>
    </w:p>
    <w:p w:rsidR="00CC411C" w:rsidRPr="003F6C92" w:rsidRDefault="00CC411C" w:rsidP="00CC411C">
      <w:pPr>
        <w:spacing w:after="0" w:line="240" w:lineRule="auto"/>
        <w:jc w:val="both"/>
        <w:rPr>
          <w:rFonts w:ascii="Times New Roman CYR" w:eastAsia="Arial Unicode MS" w:hAnsi="Times New Roman CYR" w:cs="Times New Roman CYR"/>
          <w:color w:val="000000"/>
          <w:sz w:val="28"/>
          <w:szCs w:val="28"/>
          <w:lang w:eastAsia="ru-RU"/>
        </w:rPr>
      </w:pPr>
    </w:p>
    <w:p w:rsidR="00CC411C" w:rsidRDefault="00CC411C" w:rsidP="00DE6D64">
      <w:pPr>
        <w:pStyle w:val="formattext"/>
        <w:shd w:val="clear" w:color="auto" w:fill="FFFFFF"/>
        <w:spacing w:before="0" w:beforeAutospacing="0" w:after="0" w:afterAutospacing="0" w:line="315" w:lineRule="atLeast"/>
        <w:textAlignment w:val="baseline"/>
        <w:rPr>
          <w:rFonts w:ascii="Arial" w:hAnsi="Arial" w:cs="Arial"/>
          <w:color w:val="2D2D2D"/>
          <w:spacing w:val="2"/>
          <w:sz w:val="21"/>
          <w:szCs w:val="21"/>
        </w:rPr>
      </w:pPr>
      <w:r>
        <w:rPr>
          <w:rFonts w:ascii="Arial" w:hAnsi="Arial" w:cs="Arial"/>
          <w:color w:val="2D2D2D"/>
          <w:spacing w:val="2"/>
          <w:sz w:val="21"/>
          <w:szCs w:val="21"/>
        </w:rPr>
        <w:t>_____________________________________________________________________________________</w:t>
      </w:r>
    </w:p>
    <w:sectPr w:rsidR="00CC411C" w:rsidSect="00AB595A">
      <w:type w:val="continuous"/>
      <w:pgSz w:w="11906" w:h="16838" w:code="9"/>
      <w:pgMar w:top="1017" w:right="424"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0387" w:rsidRDefault="00050387" w:rsidP="004D6794">
      <w:pPr>
        <w:spacing w:after="0" w:line="240" w:lineRule="auto"/>
      </w:pPr>
      <w:r>
        <w:separator/>
      </w:r>
    </w:p>
  </w:endnote>
  <w:endnote w:type="continuationSeparator" w:id="0">
    <w:p w:rsidR="00050387" w:rsidRDefault="00050387" w:rsidP="004D6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E20" w:rsidRPr="00F72E81" w:rsidRDefault="001C5E20">
    <w:pPr>
      <w:pStyle w:val="a7"/>
      <w:pBdr>
        <w:top w:val="thinThickSmallGap" w:sz="24" w:space="1" w:color="622423" w:themeColor="accent2" w:themeShade="7F"/>
      </w:pBdr>
      <w:rPr>
        <w:rFonts w:asciiTheme="majorHAnsi" w:eastAsiaTheme="majorEastAsia" w:hAnsiTheme="majorHAnsi" w:cstheme="majorBidi"/>
        <w:sz w:val="20"/>
        <w:szCs w:val="20"/>
      </w:rPr>
    </w:pPr>
    <w:r w:rsidRPr="00F72E81">
      <w:rPr>
        <w:rFonts w:asciiTheme="majorHAnsi" w:eastAsiaTheme="majorEastAsia" w:hAnsiTheme="majorHAnsi" w:cstheme="majorBidi"/>
        <w:sz w:val="20"/>
        <w:szCs w:val="20"/>
      </w:rPr>
      <w:t xml:space="preserve">Адрес редакции: </w:t>
    </w:r>
    <w:r>
      <w:rPr>
        <w:rFonts w:asciiTheme="majorHAnsi" w:eastAsiaTheme="majorEastAsia" w:hAnsiTheme="majorHAnsi" w:cstheme="majorBidi"/>
        <w:sz w:val="20"/>
        <w:szCs w:val="20"/>
      </w:rPr>
      <w:t xml:space="preserve"> </w:t>
    </w:r>
    <w:r w:rsidRPr="00F72E81">
      <w:rPr>
        <w:rFonts w:asciiTheme="majorHAnsi" w:eastAsiaTheme="majorEastAsia" w:hAnsiTheme="majorHAnsi" w:cstheme="majorBidi"/>
        <w:sz w:val="20"/>
        <w:szCs w:val="20"/>
      </w:rPr>
      <w:t>633218, Новосибирская область, Искитимский район, с. Морозово, пер. Медицинский,1/2</w:t>
    </w:r>
    <w:r>
      <w:rPr>
        <w:rFonts w:asciiTheme="majorHAnsi" w:eastAsiaTheme="majorEastAsia" w:hAnsiTheme="majorHAnsi" w:cstheme="majorBidi"/>
        <w:sz w:val="20"/>
        <w:szCs w:val="20"/>
      </w:rPr>
      <w:t xml:space="preserve">                                          </w:t>
    </w:r>
  </w:p>
  <w:p w:rsidR="001C5E20" w:rsidRDefault="001C5E20" w:rsidP="00F72E81">
    <w:pPr>
      <w:pStyle w:val="a7"/>
      <w:jc w:val="right"/>
    </w:pPr>
  </w:p>
  <w:p w:rsidR="001C5E20" w:rsidRDefault="001C5E20" w:rsidP="00F72E81">
    <w:pPr>
      <w:pStyle w:val="a7"/>
      <w:jc w:val="right"/>
    </w:pPr>
    <w:r>
      <w:t>Распространяется бесплатно</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0387" w:rsidRDefault="00050387" w:rsidP="004D6794">
      <w:pPr>
        <w:spacing w:after="0" w:line="240" w:lineRule="auto"/>
      </w:pPr>
      <w:r>
        <w:separator/>
      </w:r>
    </w:p>
  </w:footnote>
  <w:footnote w:type="continuationSeparator" w:id="0">
    <w:p w:rsidR="00050387" w:rsidRDefault="00050387" w:rsidP="004D67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Название"/>
      <w:id w:val="1506854370"/>
      <w:placeholder>
        <w:docPart w:val="BFE741802D844379875D3EEE07518559"/>
      </w:placeholder>
      <w:dataBinding w:prefixMappings="xmlns:ns0='http://schemas.openxmlformats.org/package/2006/metadata/core-properties' xmlns:ns1='http://purl.org/dc/elements/1.1/'" w:xpath="/ns0:coreProperties[1]/ns1:title[1]" w:storeItemID="{6C3C8BC8-F283-45AE-878A-BAB7291924A1}"/>
      <w:text/>
    </w:sdtPr>
    <w:sdtEndPr/>
    <w:sdtContent>
      <w:p w:rsidR="001C5E20" w:rsidRPr="00F72E81" w:rsidRDefault="001C5E20" w:rsidP="00F72E81">
        <w:pPr>
          <w:pStyle w:val="a5"/>
          <w:pBdr>
            <w:bottom w:val="thickThinSmallGap" w:sz="24" w:space="1" w:color="622423" w:themeColor="accent2" w:themeShade="7F"/>
          </w:pBdr>
          <w:rPr>
            <w:rFonts w:asciiTheme="majorHAnsi" w:eastAsiaTheme="majorEastAsia" w:hAnsiTheme="majorHAnsi" w:cstheme="majorBidi"/>
            <w:sz w:val="24"/>
            <w:szCs w:val="24"/>
          </w:rPr>
        </w:pPr>
        <w:r>
          <w:rPr>
            <w:rFonts w:asciiTheme="majorHAnsi" w:eastAsiaTheme="majorEastAsia" w:hAnsiTheme="majorHAnsi" w:cstheme="majorBidi"/>
            <w:sz w:val="24"/>
            <w:szCs w:val="24"/>
          </w:rPr>
          <w:t>Вестник Морозовского сельсовета___________________________________№</w:t>
        </w:r>
        <w:r w:rsidR="00B95BBB">
          <w:rPr>
            <w:rFonts w:asciiTheme="majorHAnsi" w:eastAsiaTheme="majorEastAsia" w:hAnsiTheme="majorHAnsi" w:cstheme="majorBidi"/>
            <w:sz w:val="24"/>
            <w:szCs w:val="24"/>
          </w:rPr>
          <w:t>7</w:t>
        </w:r>
        <w:r>
          <w:rPr>
            <w:rFonts w:asciiTheme="majorHAnsi" w:eastAsiaTheme="majorEastAsia" w:hAnsiTheme="majorHAnsi" w:cstheme="majorBidi"/>
            <w:sz w:val="24"/>
            <w:szCs w:val="24"/>
          </w:rPr>
          <w:t xml:space="preserve"> (2</w:t>
        </w:r>
        <w:r w:rsidR="00B95BBB">
          <w:rPr>
            <w:rFonts w:asciiTheme="majorHAnsi" w:eastAsiaTheme="majorEastAsia" w:hAnsiTheme="majorHAnsi" w:cstheme="majorBidi"/>
            <w:sz w:val="24"/>
            <w:szCs w:val="24"/>
          </w:rPr>
          <w:t>9</w:t>
        </w:r>
        <w:r>
          <w:rPr>
            <w:rFonts w:asciiTheme="majorHAnsi" w:eastAsiaTheme="majorEastAsia" w:hAnsiTheme="majorHAnsi" w:cstheme="majorBidi"/>
            <w:sz w:val="24"/>
            <w:szCs w:val="24"/>
          </w:rPr>
          <w:t>) от 2</w:t>
        </w:r>
        <w:r w:rsidR="00B95BBB">
          <w:rPr>
            <w:rFonts w:asciiTheme="majorHAnsi" w:eastAsiaTheme="majorEastAsia" w:hAnsiTheme="majorHAnsi" w:cstheme="majorBidi"/>
            <w:sz w:val="24"/>
            <w:szCs w:val="24"/>
          </w:rPr>
          <w:t>9</w:t>
        </w:r>
        <w:r>
          <w:rPr>
            <w:rFonts w:asciiTheme="majorHAnsi" w:eastAsiaTheme="majorEastAsia" w:hAnsiTheme="majorHAnsi" w:cstheme="majorBidi"/>
            <w:sz w:val="24"/>
            <w:szCs w:val="24"/>
          </w:rPr>
          <w:t>.</w:t>
        </w:r>
        <w:r w:rsidR="00C20D6A">
          <w:rPr>
            <w:rFonts w:asciiTheme="majorHAnsi" w:eastAsiaTheme="majorEastAsia" w:hAnsiTheme="majorHAnsi" w:cstheme="majorBidi"/>
            <w:sz w:val="24"/>
            <w:szCs w:val="24"/>
          </w:rPr>
          <w:t>05</w:t>
        </w:r>
        <w:r>
          <w:rPr>
            <w:rFonts w:asciiTheme="majorHAnsi" w:eastAsiaTheme="majorEastAsia" w:hAnsiTheme="majorHAnsi" w:cstheme="majorBidi"/>
            <w:sz w:val="24"/>
            <w:szCs w:val="24"/>
          </w:rPr>
          <w:t>.202</w:t>
        </w:r>
        <w:r w:rsidR="00C20D6A">
          <w:rPr>
            <w:rFonts w:asciiTheme="majorHAnsi" w:eastAsiaTheme="majorEastAsia" w:hAnsiTheme="majorHAnsi" w:cstheme="majorBidi"/>
            <w:sz w:val="24"/>
            <w:szCs w:val="24"/>
          </w:rPr>
          <w:t>4</w:t>
        </w:r>
        <w:r>
          <w:rPr>
            <w:rFonts w:asciiTheme="majorHAnsi" w:eastAsiaTheme="majorEastAsia" w:hAnsiTheme="majorHAnsi" w:cstheme="majorBidi"/>
            <w:sz w:val="24"/>
            <w:szCs w:val="24"/>
          </w:rPr>
          <w:t xml:space="preserve"> года                                                                                                             «Морозовский вестник» учрежден 14 апреля 2022г.</w:t>
        </w:r>
      </w:p>
    </w:sdtContent>
  </w:sdt>
  <w:p w:rsidR="001C5E20" w:rsidRDefault="001C5E20">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A98"/>
    <w:multiLevelType w:val="multilevel"/>
    <w:tmpl w:val="9EB05346"/>
    <w:lvl w:ilvl="0">
      <w:start w:val="1"/>
      <w:numFmt w:val="decimal"/>
      <w:pStyle w:val="3"/>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FA55302"/>
    <w:multiLevelType w:val="multilevel"/>
    <w:tmpl w:val="5D90B414"/>
    <w:lvl w:ilvl="0">
      <w:start w:val="3"/>
      <w:numFmt w:val="decimal"/>
      <w:lvlText w:val="%1."/>
      <w:lvlJc w:val="left"/>
      <w:pPr>
        <w:ind w:left="1211" w:hanging="360"/>
      </w:pPr>
      <w:rPr>
        <w:rFonts w:hint="default"/>
      </w:rPr>
    </w:lvl>
    <w:lvl w:ilvl="1">
      <w:start w:val="7"/>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
    <w:nsid w:val="18E9479B"/>
    <w:multiLevelType w:val="hybridMultilevel"/>
    <w:tmpl w:val="EA5A0972"/>
    <w:lvl w:ilvl="0" w:tplc="D1A4099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D3D606B"/>
    <w:multiLevelType w:val="hybridMultilevel"/>
    <w:tmpl w:val="BE00B466"/>
    <w:lvl w:ilvl="0" w:tplc="D38C520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ADE485B"/>
    <w:multiLevelType w:val="hybridMultilevel"/>
    <w:tmpl w:val="BEDEE194"/>
    <w:lvl w:ilvl="0" w:tplc="0AB6349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6">
    <w:nsid w:val="30881421"/>
    <w:multiLevelType w:val="multilevel"/>
    <w:tmpl w:val="DF58C160"/>
    <w:lvl w:ilvl="0">
      <w:start w:val="1"/>
      <w:numFmt w:val="decimal"/>
      <w:lvlText w:val="%1."/>
      <w:lvlJc w:val="left"/>
      <w:pPr>
        <w:tabs>
          <w:tab w:val="num" w:pos="360"/>
        </w:tabs>
        <w:ind w:left="360" w:hanging="360"/>
      </w:pPr>
    </w:lvl>
    <w:lvl w:ilvl="1">
      <w:start w:val="1"/>
      <w:numFmt w:val="decimal"/>
      <w:isLgl/>
      <w:lvlText w:val="%1.%2"/>
      <w:lvlJc w:val="left"/>
      <w:pPr>
        <w:tabs>
          <w:tab w:val="num" w:pos="495"/>
        </w:tabs>
        <w:ind w:left="495" w:hanging="495"/>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7">
    <w:nsid w:val="316B0D33"/>
    <w:multiLevelType w:val="hybridMultilevel"/>
    <w:tmpl w:val="AEB04AC6"/>
    <w:lvl w:ilvl="0" w:tplc="6E484B22">
      <w:start w:val="9"/>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34125472"/>
    <w:multiLevelType w:val="hybridMultilevel"/>
    <w:tmpl w:val="D2769CDE"/>
    <w:lvl w:ilvl="0" w:tplc="54D49CF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391"/>
        </w:tabs>
        <w:ind w:left="1391" w:hanging="360"/>
      </w:pPr>
      <w:rPr>
        <w:rFonts w:ascii="Courier New" w:hAnsi="Courier New" w:cs="Courier New" w:hint="default"/>
      </w:rPr>
    </w:lvl>
    <w:lvl w:ilvl="2" w:tplc="04190005" w:tentative="1">
      <w:start w:val="1"/>
      <w:numFmt w:val="bullet"/>
      <w:lvlText w:val=""/>
      <w:lvlJc w:val="left"/>
      <w:pPr>
        <w:tabs>
          <w:tab w:val="num" w:pos="2111"/>
        </w:tabs>
        <w:ind w:left="2111" w:hanging="360"/>
      </w:pPr>
      <w:rPr>
        <w:rFonts w:ascii="Wingdings" w:hAnsi="Wingdings" w:hint="default"/>
      </w:rPr>
    </w:lvl>
    <w:lvl w:ilvl="3" w:tplc="04190001" w:tentative="1">
      <w:start w:val="1"/>
      <w:numFmt w:val="bullet"/>
      <w:lvlText w:val=""/>
      <w:lvlJc w:val="left"/>
      <w:pPr>
        <w:tabs>
          <w:tab w:val="num" w:pos="2831"/>
        </w:tabs>
        <w:ind w:left="2831" w:hanging="360"/>
      </w:pPr>
      <w:rPr>
        <w:rFonts w:ascii="Symbol" w:hAnsi="Symbol" w:hint="default"/>
      </w:rPr>
    </w:lvl>
    <w:lvl w:ilvl="4" w:tplc="04190003" w:tentative="1">
      <w:start w:val="1"/>
      <w:numFmt w:val="bullet"/>
      <w:lvlText w:val="o"/>
      <w:lvlJc w:val="left"/>
      <w:pPr>
        <w:tabs>
          <w:tab w:val="num" w:pos="3551"/>
        </w:tabs>
        <w:ind w:left="3551" w:hanging="360"/>
      </w:pPr>
      <w:rPr>
        <w:rFonts w:ascii="Courier New" w:hAnsi="Courier New" w:cs="Courier New" w:hint="default"/>
      </w:rPr>
    </w:lvl>
    <w:lvl w:ilvl="5" w:tplc="04190005" w:tentative="1">
      <w:start w:val="1"/>
      <w:numFmt w:val="bullet"/>
      <w:lvlText w:val=""/>
      <w:lvlJc w:val="left"/>
      <w:pPr>
        <w:tabs>
          <w:tab w:val="num" w:pos="4271"/>
        </w:tabs>
        <w:ind w:left="4271" w:hanging="360"/>
      </w:pPr>
      <w:rPr>
        <w:rFonts w:ascii="Wingdings" w:hAnsi="Wingdings" w:hint="default"/>
      </w:rPr>
    </w:lvl>
    <w:lvl w:ilvl="6" w:tplc="04190001" w:tentative="1">
      <w:start w:val="1"/>
      <w:numFmt w:val="bullet"/>
      <w:lvlText w:val=""/>
      <w:lvlJc w:val="left"/>
      <w:pPr>
        <w:tabs>
          <w:tab w:val="num" w:pos="4991"/>
        </w:tabs>
        <w:ind w:left="4991" w:hanging="360"/>
      </w:pPr>
      <w:rPr>
        <w:rFonts w:ascii="Symbol" w:hAnsi="Symbol" w:hint="default"/>
      </w:rPr>
    </w:lvl>
    <w:lvl w:ilvl="7" w:tplc="04190003" w:tentative="1">
      <w:start w:val="1"/>
      <w:numFmt w:val="bullet"/>
      <w:lvlText w:val="o"/>
      <w:lvlJc w:val="left"/>
      <w:pPr>
        <w:tabs>
          <w:tab w:val="num" w:pos="5711"/>
        </w:tabs>
        <w:ind w:left="5711" w:hanging="360"/>
      </w:pPr>
      <w:rPr>
        <w:rFonts w:ascii="Courier New" w:hAnsi="Courier New" w:cs="Courier New" w:hint="default"/>
      </w:rPr>
    </w:lvl>
    <w:lvl w:ilvl="8" w:tplc="04190005" w:tentative="1">
      <w:start w:val="1"/>
      <w:numFmt w:val="bullet"/>
      <w:lvlText w:val=""/>
      <w:lvlJc w:val="left"/>
      <w:pPr>
        <w:tabs>
          <w:tab w:val="num" w:pos="6431"/>
        </w:tabs>
        <w:ind w:left="6431" w:hanging="360"/>
      </w:pPr>
      <w:rPr>
        <w:rFonts w:ascii="Wingdings" w:hAnsi="Wingdings" w:hint="default"/>
      </w:rPr>
    </w:lvl>
  </w:abstractNum>
  <w:abstractNum w:abstractNumId="9">
    <w:nsid w:val="3A727185"/>
    <w:multiLevelType w:val="multilevel"/>
    <w:tmpl w:val="AF6C5508"/>
    <w:lvl w:ilvl="0">
      <w:start w:val="3"/>
      <w:numFmt w:val="decimal"/>
      <w:lvlText w:val="%1"/>
      <w:lvlJc w:val="left"/>
      <w:pPr>
        <w:ind w:left="525" w:hanging="525"/>
      </w:pPr>
      <w:rPr>
        <w:rFonts w:hint="default"/>
      </w:rPr>
    </w:lvl>
    <w:lvl w:ilvl="1">
      <w:start w:val="2"/>
      <w:numFmt w:val="decimal"/>
      <w:lvlText w:val="%1.%2"/>
      <w:lvlJc w:val="left"/>
      <w:pPr>
        <w:ind w:left="705" w:hanging="525"/>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10">
    <w:nsid w:val="3BCA644D"/>
    <w:multiLevelType w:val="hybridMultilevel"/>
    <w:tmpl w:val="BD366A7A"/>
    <w:lvl w:ilvl="0" w:tplc="55368AE4">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48EE1B63"/>
    <w:multiLevelType w:val="multilevel"/>
    <w:tmpl w:val="2A706C30"/>
    <w:lvl w:ilvl="0">
      <w:start w:val="1"/>
      <w:numFmt w:val="decimal"/>
      <w:lvlText w:val="%1."/>
      <w:lvlJc w:val="left"/>
      <w:pPr>
        <w:ind w:left="450" w:hanging="450"/>
      </w:pPr>
      <w:rPr>
        <w:rFonts w:hint="default"/>
      </w:rPr>
    </w:lvl>
    <w:lvl w:ilvl="1">
      <w:start w:val="3"/>
      <w:numFmt w:val="decimal"/>
      <w:lvlText w:val="%1.%2."/>
      <w:lvlJc w:val="left"/>
      <w:pPr>
        <w:ind w:left="1980" w:hanging="720"/>
      </w:pPr>
      <w:rPr>
        <w:rFonts w:hint="default"/>
      </w:rPr>
    </w:lvl>
    <w:lvl w:ilvl="2">
      <w:start w:val="1"/>
      <w:numFmt w:val="decimal"/>
      <w:lvlText w:val="%1.%2.%3."/>
      <w:lvlJc w:val="left"/>
      <w:pPr>
        <w:ind w:left="3240" w:hanging="720"/>
      </w:pPr>
      <w:rPr>
        <w:rFonts w:hint="default"/>
      </w:rPr>
    </w:lvl>
    <w:lvl w:ilvl="3">
      <w:start w:val="1"/>
      <w:numFmt w:val="decimal"/>
      <w:lvlText w:val="%1.%2.%3.%4."/>
      <w:lvlJc w:val="left"/>
      <w:pPr>
        <w:ind w:left="4860" w:hanging="1080"/>
      </w:pPr>
      <w:rPr>
        <w:rFonts w:hint="default"/>
      </w:rPr>
    </w:lvl>
    <w:lvl w:ilvl="4">
      <w:start w:val="1"/>
      <w:numFmt w:val="decimal"/>
      <w:lvlText w:val="%1.%2.%3.%4.%5."/>
      <w:lvlJc w:val="left"/>
      <w:pPr>
        <w:ind w:left="6120" w:hanging="1080"/>
      </w:pPr>
      <w:rPr>
        <w:rFonts w:hint="default"/>
      </w:rPr>
    </w:lvl>
    <w:lvl w:ilvl="5">
      <w:start w:val="1"/>
      <w:numFmt w:val="decimal"/>
      <w:lvlText w:val="%1.%2.%3.%4.%5.%6."/>
      <w:lvlJc w:val="left"/>
      <w:pPr>
        <w:ind w:left="7740" w:hanging="1440"/>
      </w:pPr>
      <w:rPr>
        <w:rFonts w:hint="default"/>
      </w:rPr>
    </w:lvl>
    <w:lvl w:ilvl="6">
      <w:start w:val="1"/>
      <w:numFmt w:val="decimal"/>
      <w:lvlText w:val="%1.%2.%3.%4.%5.%6.%7."/>
      <w:lvlJc w:val="left"/>
      <w:pPr>
        <w:ind w:left="9360" w:hanging="1800"/>
      </w:pPr>
      <w:rPr>
        <w:rFonts w:hint="default"/>
      </w:rPr>
    </w:lvl>
    <w:lvl w:ilvl="7">
      <w:start w:val="1"/>
      <w:numFmt w:val="decimal"/>
      <w:lvlText w:val="%1.%2.%3.%4.%5.%6.%7.%8."/>
      <w:lvlJc w:val="left"/>
      <w:pPr>
        <w:ind w:left="10620" w:hanging="1800"/>
      </w:pPr>
      <w:rPr>
        <w:rFonts w:hint="default"/>
      </w:rPr>
    </w:lvl>
    <w:lvl w:ilvl="8">
      <w:start w:val="1"/>
      <w:numFmt w:val="decimal"/>
      <w:lvlText w:val="%1.%2.%3.%4.%5.%6.%7.%8.%9."/>
      <w:lvlJc w:val="left"/>
      <w:pPr>
        <w:ind w:left="12240" w:hanging="2160"/>
      </w:pPr>
      <w:rPr>
        <w:rFonts w:hint="default"/>
      </w:rPr>
    </w:lvl>
  </w:abstractNum>
  <w:abstractNum w:abstractNumId="12">
    <w:nsid w:val="53AE04B3"/>
    <w:multiLevelType w:val="hybridMultilevel"/>
    <w:tmpl w:val="946A1960"/>
    <w:lvl w:ilvl="0" w:tplc="A5AA06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EAA6C21"/>
    <w:multiLevelType w:val="hybridMultilevel"/>
    <w:tmpl w:val="A0045136"/>
    <w:lvl w:ilvl="0" w:tplc="E30013B6">
      <w:start w:val="9"/>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68C7612F"/>
    <w:multiLevelType w:val="multilevel"/>
    <w:tmpl w:val="4B6A9FA8"/>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15">
    <w:nsid w:val="6B7E7EDA"/>
    <w:multiLevelType w:val="hybridMultilevel"/>
    <w:tmpl w:val="EB28E94E"/>
    <w:lvl w:ilvl="0" w:tplc="EAE02F44">
      <w:start w:val="1"/>
      <w:numFmt w:val="decimal"/>
      <w:lvlText w:val="%1."/>
      <w:lvlJc w:val="left"/>
      <w:pPr>
        <w:ind w:left="787" w:hanging="360"/>
      </w:pPr>
      <w:rPr>
        <w:rFonts w:cs="Times New Roman"/>
        <w:sz w:val="28"/>
        <w:szCs w:val="28"/>
      </w:rPr>
    </w:lvl>
    <w:lvl w:ilvl="1" w:tplc="04190019">
      <w:start w:val="1"/>
      <w:numFmt w:val="lowerLetter"/>
      <w:lvlText w:val="%2."/>
      <w:lvlJc w:val="left"/>
      <w:pPr>
        <w:ind w:left="1507" w:hanging="360"/>
      </w:pPr>
      <w:rPr>
        <w:rFonts w:cs="Times New Roman"/>
      </w:rPr>
    </w:lvl>
    <w:lvl w:ilvl="2" w:tplc="0419001B">
      <w:start w:val="1"/>
      <w:numFmt w:val="lowerRoman"/>
      <w:lvlText w:val="%3."/>
      <w:lvlJc w:val="right"/>
      <w:pPr>
        <w:ind w:left="2227" w:hanging="180"/>
      </w:pPr>
      <w:rPr>
        <w:rFonts w:cs="Times New Roman"/>
      </w:rPr>
    </w:lvl>
    <w:lvl w:ilvl="3" w:tplc="0419000F">
      <w:start w:val="1"/>
      <w:numFmt w:val="decimal"/>
      <w:lvlText w:val="%4."/>
      <w:lvlJc w:val="left"/>
      <w:pPr>
        <w:ind w:left="2947" w:hanging="360"/>
      </w:pPr>
      <w:rPr>
        <w:rFonts w:cs="Times New Roman"/>
      </w:rPr>
    </w:lvl>
    <w:lvl w:ilvl="4" w:tplc="04190019">
      <w:start w:val="1"/>
      <w:numFmt w:val="lowerLetter"/>
      <w:lvlText w:val="%5."/>
      <w:lvlJc w:val="left"/>
      <w:pPr>
        <w:ind w:left="3667" w:hanging="360"/>
      </w:pPr>
      <w:rPr>
        <w:rFonts w:cs="Times New Roman"/>
      </w:rPr>
    </w:lvl>
    <w:lvl w:ilvl="5" w:tplc="0419001B">
      <w:start w:val="1"/>
      <w:numFmt w:val="lowerRoman"/>
      <w:lvlText w:val="%6."/>
      <w:lvlJc w:val="right"/>
      <w:pPr>
        <w:ind w:left="4387" w:hanging="180"/>
      </w:pPr>
      <w:rPr>
        <w:rFonts w:cs="Times New Roman"/>
      </w:rPr>
    </w:lvl>
    <w:lvl w:ilvl="6" w:tplc="0419000F">
      <w:start w:val="1"/>
      <w:numFmt w:val="decimal"/>
      <w:lvlText w:val="%7."/>
      <w:lvlJc w:val="left"/>
      <w:pPr>
        <w:ind w:left="5107" w:hanging="360"/>
      </w:pPr>
      <w:rPr>
        <w:rFonts w:cs="Times New Roman"/>
      </w:rPr>
    </w:lvl>
    <w:lvl w:ilvl="7" w:tplc="04190019">
      <w:start w:val="1"/>
      <w:numFmt w:val="lowerLetter"/>
      <w:lvlText w:val="%8."/>
      <w:lvlJc w:val="left"/>
      <w:pPr>
        <w:ind w:left="5827" w:hanging="360"/>
      </w:pPr>
      <w:rPr>
        <w:rFonts w:cs="Times New Roman"/>
      </w:rPr>
    </w:lvl>
    <w:lvl w:ilvl="8" w:tplc="0419001B">
      <w:start w:val="1"/>
      <w:numFmt w:val="lowerRoman"/>
      <w:lvlText w:val="%9."/>
      <w:lvlJc w:val="right"/>
      <w:pPr>
        <w:ind w:left="6547" w:hanging="180"/>
      </w:pPr>
      <w:rPr>
        <w:rFonts w:cs="Times New Roman"/>
      </w:rPr>
    </w:lvl>
  </w:abstractNum>
  <w:abstractNum w:abstractNumId="16">
    <w:nsid w:val="6ED64E3A"/>
    <w:multiLevelType w:val="multilevel"/>
    <w:tmpl w:val="87E85206"/>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574"/>
        </w:tabs>
        <w:ind w:left="1574" w:hanging="720"/>
      </w:pPr>
      <w:rPr>
        <w:rFonts w:hint="default"/>
      </w:rPr>
    </w:lvl>
    <w:lvl w:ilvl="3">
      <w:start w:val="1"/>
      <w:numFmt w:val="decimal"/>
      <w:lvlText w:val="%1.%2.%3.%4."/>
      <w:lvlJc w:val="left"/>
      <w:pPr>
        <w:tabs>
          <w:tab w:val="num" w:pos="2361"/>
        </w:tabs>
        <w:ind w:left="2361" w:hanging="1080"/>
      </w:pPr>
      <w:rPr>
        <w:rFonts w:hint="default"/>
      </w:rPr>
    </w:lvl>
    <w:lvl w:ilvl="4">
      <w:start w:val="1"/>
      <w:numFmt w:val="decimal"/>
      <w:lvlText w:val="%1.%2.%3.%4.%5."/>
      <w:lvlJc w:val="left"/>
      <w:pPr>
        <w:tabs>
          <w:tab w:val="num" w:pos="2788"/>
        </w:tabs>
        <w:ind w:left="2788" w:hanging="1080"/>
      </w:pPr>
      <w:rPr>
        <w:rFonts w:hint="default"/>
      </w:rPr>
    </w:lvl>
    <w:lvl w:ilvl="5">
      <w:start w:val="1"/>
      <w:numFmt w:val="decimal"/>
      <w:lvlText w:val="%1.%2.%3.%4.%5.%6."/>
      <w:lvlJc w:val="left"/>
      <w:pPr>
        <w:tabs>
          <w:tab w:val="num" w:pos="3575"/>
        </w:tabs>
        <w:ind w:left="3575" w:hanging="1440"/>
      </w:pPr>
      <w:rPr>
        <w:rFonts w:hint="default"/>
      </w:rPr>
    </w:lvl>
    <w:lvl w:ilvl="6">
      <w:start w:val="1"/>
      <w:numFmt w:val="decimal"/>
      <w:lvlText w:val="%1.%2.%3.%4.%5.%6.%7."/>
      <w:lvlJc w:val="left"/>
      <w:pPr>
        <w:tabs>
          <w:tab w:val="num" w:pos="4362"/>
        </w:tabs>
        <w:ind w:left="4362" w:hanging="1800"/>
      </w:pPr>
      <w:rPr>
        <w:rFonts w:hint="default"/>
      </w:rPr>
    </w:lvl>
    <w:lvl w:ilvl="7">
      <w:start w:val="1"/>
      <w:numFmt w:val="decimal"/>
      <w:lvlText w:val="%1.%2.%3.%4.%5.%6.%7.%8."/>
      <w:lvlJc w:val="left"/>
      <w:pPr>
        <w:tabs>
          <w:tab w:val="num" w:pos="4789"/>
        </w:tabs>
        <w:ind w:left="4789" w:hanging="1800"/>
      </w:pPr>
      <w:rPr>
        <w:rFonts w:hint="default"/>
      </w:rPr>
    </w:lvl>
    <w:lvl w:ilvl="8">
      <w:start w:val="1"/>
      <w:numFmt w:val="decimal"/>
      <w:lvlText w:val="%1.%2.%3.%4.%5.%6.%7.%8.%9."/>
      <w:lvlJc w:val="left"/>
      <w:pPr>
        <w:tabs>
          <w:tab w:val="num" w:pos="5576"/>
        </w:tabs>
        <w:ind w:left="5576" w:hanging="2160"/>
      </w:pPr>
      <w:rPr>
        <w:rFonts w:hint="default"/>
      </w:rPr>
    </w:lvl>
  </w:abstractNum>
  <w:abstractNum w:abstractNumId="17">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18">
    <w:nsid w:val="7CAE6284"/>
    <w:multiLevelType w:val="multilevel"/>
    <w:tmpl w:val="4FFE2CEA"/>
    <w:lvl w:ilvl="0">
      <w:start w:val="3"/>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num w:numId="1">
    <w:abstractNumId w:val="0"/>
  </w:num>
  <w:num w:numId="2">
    <w:abstractNumId w:val="5"/>
  </w:num>
  <w:num w:numId="3">
    <w:abstractNumId w:val="17"/>
  </w:num>
  <w:num w:numId="4">
    <w:abstractNumId w:val="1"/>
  </w:num>
  <w:num w:numId="5">
    <w:abstractNumId w:val="18"/>
  </w:num>
  <w:num w:numId="6">
    <w:abstractNumId w:val="9"/>
  </w:num>
  <w:num w:numId="7">
    <w:abstractNumId w:val="14"/>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3"/>
  </w:num>
  <w:num w:numId="1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12"/>
  </w:num>
  <w:num w:numId="15">
    <w:abstractNumId w:val="10"/>
  </w:num>
  <w:num w:numId="16">
    <w:abstractNumId w:val="15"/>
  </w:num>
  <w:num w:numId="17">
    <w:abstractNumId w:val="16"/>
  </w:num>
  <w:num w:numId="18">
    <w:abstractNumId w:val="11"/>
  </w:num>
  <w:num w:numId="19">
    <w:abstractNumId w:val="4"/>
  </w:num>
  <w:num w:numId="20">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8FF"/>
    <w:rsid w:val="000128C4"/>
    <w:rsid w:val="00015416"/>
    <w:rsid w:val="000208FF"/>
    <w:rsid w:val="00034EF3"/>
    <w:rsid w:val="00050387"/>
    <w:rsid w:val="0006386E"/>
    <w:rsid w:val="00085F64"/>
    <w:rsid w:val="000C20DE"/>
    <w:rsid w:val="000D7C41"/>
    <w:rsid w:val="000F21F5"/>
    <w:rsid w:val="000F7876"/>
    <w:rsid w:val="0010318C"/>
    <w:rsid w:val="00103260"/>
    <w:rsid w:val="00124D44"/>
    <w:rsid w:val="00125F8C"/>
    <w:rsid w:val="00134B18"/>
    <w:rsid w:val="0014366E"/>
    <w:rsid w:val="00165EC8"/>
    <w:rsid w:val="00185396"/>
    <w:rsid w:val="001A3687"/>
    <w:rsid w:val="001C305C"/>
    <w:rsid w:val="001C3240"/>
    <w:rsid w:val="001C5E20"/>
    <w:rsid w:val="001C67F2"/>
    <w:rsid w:val="001D7AC8"/>
    <w:rsid w:val="001E4248"/>
    <w:rsid w:val="00223834"/>
    <w:rsid w:val="0022480B"/>
    <w:rsid w:val="00234A23"/>
    <w:rsid w:val="002454AD"/>
    <w:rsid w:val="00246C71"/>
    <w:rsid w:val="0024795C"/>
    <w:rsid w:val="00257CE2"/>
    <w:rsid w:val="00285F9A"/>
    <w:rsid w:val="002A540E"/>
    <w:rsid w:val="002B0FBE"/>
    <w:rsid w:val="002D50AB"/>
    <w:rsid w:val="002F10C0"/>
    <w:rsid w:val="00300020"/>
    <w:rsid w:val="00304723"/>
    <w:rsid w:val="00306C53"/>
    <w:rsid w:val="003078ED"/>
    <w:rsid w:val="0031142A"/>
    <w:rsid w:val="00317521"/>
    <w:rsid w:val="00335897"/>
    <w:rsid w:val="00362C1E"/>
    <w:rsid w:val="003663B7"/>
    <w:rsid w:val="00373ADC"/>
    <w:rsid w:val="0039251A"/>
    <w:rsid w:val="003A097B"/>
    <w:rsid w:val="003B2F6B"/>
    <w:rsid w:val="003F6B82"/>
    <w:rsid w:val="003F73A5"/>
    <w:rsid w:val="0040470A"/>
    <w:rsid w:val="00411C0D"/>
    <w:rsid w:val="004257B7"/>
    <w:rsid w:val="0043457B"/>
    <w:rsid w:val="00451B43"/>
    <w:rsid w:val="0046681F"/>
    <w:rsid w:val="004843EE"/>
    <w:rsid w:val="004849DB"/>
    <w:rsid w:val="004A05AA"/>
    <w:rsid w:val="004A7238"/>
    <w:rsid w:val="004C09B9"/>
    <w:rsid w:val="004C4330"/>
    <w:rsid w:val="004C57AE"/>
    <w:rsid w:val="004D6794"/>
    <w:rsid w:val="004E77FA"/>
    <w:rsid w:val="004F0E8E"/>
    <w:rsid w:val="004F4D5D"/>
    <w:rsid w:val="00543F22"/>
    <w:rsid w:val="00544302"/>
    <w:rsid w:val="005533B9"/>
    <w:rsid w:val="00577BBF"/>
    <w:rsid w:val="005923C1"/>
    <w:rsid w:val="005A2B2F"/>
    <w:rsid w:val="005B349E"/>
    <w:rsid w:val="005C11AA"/>
    <w:rsid w:val="005D0E8F"/>
    <w:rsid w:val="005E66B6"/>
    <w:rsid w:val="00607694"/>
    <w:rsid w:val="00626040"/>
    <w:rsid w:val="0064465B"/>
    <w:rsid w:val="006471F5"/>
    <w:rsid w:val="00662755"/>
    <w:rsid w:val="00666839"/>
    <w:rsid w:val="006713C9"/>
    <w:rsid w:val="006C0ED5"/>
    <w:rsid w:val="007141B6"/>
    <w:rsid w:val="00724C76"/>
    <w:rsid w:val="00724FA6"/>
    <w:rsid w:val="00732055"/>
    <w:rsid w:val="007546A1"/>
    <w:rsid w:val="00780D17"/>
    <w:rsid w:val="00794518"/>
    <w:rsid w:val="007B5D10"/>
    <w:rsid w:val="007C5EDC"/>
    <w:rsid w:val="007E4511"/>
    <w:rsid w:val="00800DF3"/>
    <w:rsid w:val="00830FCA"/>
    <w:rsid w:val="0084624E"/>
    <w:rsid w:val="00850B6D"/>
    <w:rsid w:val="00855ED0"/>
    <w:rsid w:val="00860878"/>
    <w:rsid w:val="00862E83"/>
    <w:rsid w:val="00863D7D"/>
    <w:rsid w:val="00874B83"/>
    <w:rsid w:val="00884F16"/>
    <w:rsid w:val="008A08D9"/>
    <w:rsid w:val="008C2171"/>
    <w:rsid w:val="008E4508"/>
    <w:rsid w:val="008F4673"/>
    <w:rsid w:val="009041D0"/>
    <w:rsid w:val="009044EE"/>
    <w:rsid w:val="00906149"/>
    <w:rsid w:val="009123E5"/>
    <w:rsid w:val="00923606"/>
    <w:rsid w:val="00937353"/>
    <w:rsid w:val="009461A7"/>
    <w:rsid w:val="00950880"/>
    <w:rsid w:val="00953692"/>
    <w:rsid w:val="00974D71"/>
    <w:rsid w:val="009806B9"/>
    <w:rsid w:val="00982DFC"/>
    <w:rsid w:val="009D3702"/>
    <w:rsid w:val="009E1DA2"/>
    <w:rsid w:val="00A00BF7"/>
    <w:rsid w:val="00A0190A"/>
    <w:rsid w:val="00A03572"/>
    <w:rsid w:val="00A10B81"/>
    <w:rsid w:val="00A13F82"/>
    <w:rsid w:val="00A15953"/>
    <w:rsid w:val="00A20ED2"/>
    <w:rsid w:val="00A246F5"/>
    <w:rsid w:val="00A24A34"/>
    <w:rsid w:val="00A46809"/>
    <w:rsid w:val="00A70DDB"/>
    <w:rsid w:val="00A8135A"/>
    <w:rsid w:val="00AB2A04"/>
    <w:rsid w:val="00AB595A"/>
    <w:rsid w:val="00AD62A9"/>
    <w:rsid w:val="00AD7117"/>
    <w:rsid w:val="00AE5CE6"/>
    <w:rsid w:val="00AF19FF"/>
    <w:rsid w:val="00B22D69"/>
    <w:rsid w:val="00B2472E"/>
    <w:rsid w:val="00B400C8"/>
    <w:rsid w:val="00B422E3"/>
    <w:rsid w:val="00B50101"/>
    <w:rsid w:val="00B5143A"/>
    <w:rsid w:val="00B527F2"/>
    <w:rsid w:val="00B54111"/>
    <w:rsid w:val="00B74FBF"/>
    <w:rsid w:val="00B83130"/>
    <w:rsid w:val="00B95BBB"/>
    <w:rsid w:val="00BF7E41"/>
    <w:rsid w:val="00C01AA6"/>
    <w:rsid w:val="00C20D6A"/>
    <w:rsid w:val="00C23510"/>
    <w:rsid w:val="00C264F1"/>
    <w:rsid w:val="00C448A8"/>
    <w:rsid w:val="00C45B97"/>
    <w:rsid w:val="00C66A13"/>
    <w:rsid w:val="00C7088F"/>
    <w:rsid w:val="00C7609D"/>
    <w:rsid w:val="00C9747C"/>
    <w:rsid w:val="00CB24BC"/>
    <w:rsid w:val="00CB36C8"/>
    <w:rsid w:val="00CC0D0D"/>
    <w:rsid w:val="00CC411C"/>
    <w:rsid w:val="00CD69FB"/>
    <w:rsid w:val="00CE6F04"/>
    <w:rsid w:val="00CF04A4"/>
    <w:rsid w:val="00D06A71"/>
    <w:rsid w:val="00D3013A"/>
    <w:rsid w:val="00D33B73"/>
    <w:rsid w:val="00D33E0D"/>
    <w:rsid w:val="00D42AE8"/>
    <w:rsid w:val="00D433FA"/>
    <w:rsid w:val="00D46EB7"/>
    <w:rsid w:val="00D53836"/>
    <w:rsid w:val="00D6452B"/>
    <w:rsid w:val="00D81382"/>
    <w:rsid w:val="00D81AE3"/>
    <w:rsid w:val="00D92794"/>
    <w:rsid w:val="00D95733"/>
    <w:rsid w:val="00D961AA"/>
    <w:rsid w:val="00DA16B2"/>
    <w:rsid w:val="00DA5427"/>
    <w:rsid w:val="00DB57EA"/>
    <w:rsid w:val="00DD0DFC"/>
    <w:rsid w:val="00DD43A5"/>
    <w:rsid w:val="00DE6D64"/>
    <w:rsid w:val="00DF6690"/>
    <w:rsid w:val="00DF7D16"/>
    <w:rsid w:val="00E41795"/>
    <w:rsid w:val="00E60768"/>
    <w:rsid w:val="00E810B2"/>
    <w:rsid w:val="00E869BF"/>
    <w:rsid w:val="00E969F5"/>
    <w:rsid w:val="00EC3B14"/>
    <w:rsid w:val="00F3253A"/>
    <w:rsid w:val="00F457D6"/>
    <w:rsid w:val="00F72E81"/>
    <w:rsid w:val="00F91076"/>
    <w:rsid w:val="00FA42C7"/>
    <w:rsid w:val="00FC5181"/>
    <w:rsid w:val="00FD27B7"/>
    <w:rsid w:val="00FF46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iPriority w:val="99"/>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uiPriority w:val="99"/>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2"/>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uiPriority w:val="20"/>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3"/>
      </w:numPr>
      <w:tabs>
        <w:tab w:val="clear" w:pos="720"/>
        <w:tab w:val="num" w:pos="1620"/>
      </w:tabs>
      <w:ind w:left="1620" w:hanging="360"/>
    </w:pPr>
    <w:rPr>
      <w:sz w:val="22"/>
    </w:rPr>
  </w:style>
  <w:style w:type="paragraph" w:customStyle="1" w:styleId="2">
    <w:name w:val="Номер2"/>
    <w:basedOn w:val="27"/>
    <w:rsid w:val="0031142A"/>
    <w:pPr>
      <w:numPr>
        <w:ilvl w:val="2"/>
        <w:numId w:val="3"/>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locked/>
    <w:rsid w:val="00D92794"/>
    <w:rPr>
      <w:rFonts w:ascii="Times New Roman" w:eastAsia="Times New Roman" w:hAnsi="Times New Roman"/>
      <w:sz w:val="24"/>
      <w:szCs w:val="22"/>
      <w:lang w:eastAsia="ru-RU" w:bidi="ar-SA"/>
    </w:rPr>
  </w:style>
  <w:style w:type="paragraph" w:customStyle="1" w:styleId="paragraph">
    <w:name w:val="paragraph"/>
    <w:basedOn w:val="a0"/>
    <w:rsid w:val="005E66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3">
    <w:name w:val="Абзац списка4"/>
    <w:basedOn w:val="a0"/>
    <w:rsid w:val="00B8313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165">
    <w:name w:val="xl165"/>
    <w:basedOn w:val="a0"/>
    <w:rsid w:val="00B831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basedOn w:val="a1"/>
    <w:rsid w:val="00A0190A"/>
  </w:style>
  <w:style w:type="paragraph" w:styleId="aff9">
    <w:name w:val="Subtitle"/>
    <w:basedOn w:val="a0"/>
    <w:link w:val="affa"/>
    <w:qFormat/>
    <w:rsid w:val="00982DFC"/>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982DFC"/>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982DFC"/>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982DFC"/>
    <w:rPr>
      <w:rFonts w:ascii="Times New Roman" w:eastAsia="Times New Roman" w:hAnsi="Times New Roman" w:cs="Times New Roman"/>
      <w:szCs w:val="24"/>
      <w:lang w:eastAsia="ru-RU"/>
    </w:rPr>
  </w:style>
  <w:style w:type="paragraph" w:styleId="affb">
    <w:name w:val="endnote text"/>
    <w:basedOn w:val="a0"/>
    <w:link w:val="affc"/>
    <w:uiPriority w:val="99"/>
    <w:semiHidden/>
    <w:unhideWhenUsed/>
    <w:rsid w:val="00626040"/>
    <w:pPr>
      <w:spacing w:after="0" w:line="240" w:lineRule="auto"/>
    </w:pPr>
    <w:rPr>
      <w:sz w:val="20"/>
      <w:szCs w:val="20"/>
    </w:rPr>
  </w:style>
  <w:style w:type="character" w:customStyle="1" w:styleId="affc">
    <w:name w:val="Текст концевой сноски Знак"/>
    <w:basedOn w:val="a1"/>
    <w:link w:val="affb"/>
    <w:uiPriority w:val="99"/>
    <w:semiHidden/>
    <w:rsid w:val="00626040"/>
    <w:rPr>
      <w:sz w:val="20"/>
      <w:szCs w:val="20"/>
    </w:rPr>
  </w:style>
  <w:style w:type="character" w:styleId="affd">
    <w:name w:val="endnote reference"/>
    <w:basedOn w:val="a1"/>
    <w:uiPriority w:val="99"/>
    <w:semiHidden/>
    <w:unhideWhenUsed/>
    <w:rsid w:val="00626040"/>
    <w:rPr>
      <w:vertAlign w:val="superscript"/>
    </w:rPr>
  </w:style>
  <w:style w:type="paragraph" w:customStyle="1" w:styleId="unformattext">
    <w:name w:val="unformattext"/>
    <w:basedOn w:val="a0"/>
    <w:rsid w:val="003925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9">
    <w:name w:val="Обычный3"/>
    <w:rsid w:val="0039251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4">
    <w:name w:val="Обычный4"/>
    <w:rsid w:val="00FF466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2">
    <w:name w:val="Абзац списка5"/>
    <w:basedOn w:val="a0"/>
    <w:rsid w:val="001C5E2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Default">
    <w:name w:val="Default"/>
    <w:rsid w:val="00DE6D64"/>
    <w:pPr>
      <w:spacing w:after="0" w:line="240" w:lineRule="auto"/>
    </w:pPr>
    <w:rPr>
      <w:rFonts w:ascii="Times New Roman" w:eastAsia="Calibri" w:hAnsi="Times New Roman" w:cs="Times New Roman"/>
      <w:color w:val="000000"/>
      <w:sz w:val="24"/>
      <w:szCs w:val="24"/>
    </w:rPr>
  </w:style>
  <w:style w:type="paragraph" w:customStyle="1" w:styleId="formattext">
    <w:name w:val="formattext"/>
    <w:basedOn w:val="a0"/>
    <w:rsid w:val="00DE6D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istParagraph">
    <w:name w:val="List Paragraph"/>
    <w:basedOn w:val="a0"/>
    <w:rsid w:val="00D33B73"/>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iPriority w:val="99"/>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uiPriority w:val="99"/>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2"/>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uiPriority w:val="20"/>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3"/>
      </w:numPr>
      <w:tabs>
        <w:tab w:val="clear" w:pos="720"/>
        <w:tab w:val="num" w:pos="1620"/>
      </w:tabs>
      <w:ind w:left="1620" w:hanging="360"/>
    </w:pPr>
    <w:rPr>
      <w:sz w:val="22"/>
    </w:rPr>
  </w:style>
  <w:style w:type="paragraph" w:customStyle="1" w:styleId="2">
    <w:name w:val="Номер2"/>
    <w:basedOn w:val="27"/>
    <w:rsid w:val="0031142A"/>
    <w:pPr>
      <w:numPr>
        <w:ilvl w:val="2"/>
        <w:numId w:val="3"/>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locked/>
    <w:rsid w:val="00D92794"/>
    <w:rPr>
      <w:rFonts w:ascii="Times New Roman" w:eastAsia="Times New Roman" w:hAnsi="Times New Roman"/>
      <w:sz w:val="24"/>
      <w:szCs w:val="22"/>
      <w:lang w:eastAsia="ru-RU" w:bidi="ar-SA"/>
    </w:rPr>
  </w:style>
  <w:style w:type="paragraph" w:customStyle="1" w:styleId="paragraph">
    <w:name w:val="paragraph"/>
    <w:basedOn w:val="a0"/>
    <w:rsid w:val="005E66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3">
    <w:name w:val="Абзац списка4"/>
    <w:basedOn w:val="a0"/>
    <w:rsid w:val="00B8313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165">
    <w:name w:val="xl165"/>
    <w:basedOn w:val="a0"/>
    <w:rsid w:val="00B831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basedOn w:val="a1"/>
    <w:rsid w:val="00A0190A"/>
  </w:style>
  <w:style w:type="paragraph" w:styleId="aff9">
    <w:name w:val="Subtitle"/>
    <w:basedOn w:val="a0"/>
    <w:link w:val="affa"/>
    <w:qFormat/>
    <w:rsid w:val="00982DFC"/>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982DFC"/>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982DFC"/>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982DFC"/>
    <w:rPr>
      <w:rFonts w:ascii="Times New Roman" w:eastAsia="Times New Roman" w:hAnsi="Times New Roman" w:cs="Times New Roman"/>
      <w:szCs w:val="24"/>
      <w:lang w:eastAsia="ru-RU"/>
    </w:rPr>
  </w:style>
  <w:style w:type="paragraph" w:styleId="affb">
    <w:name w:val="endnote text"/>
    <w:basedOn w:val="a0"/>
    <w:link w:val="affc"/>
    <w:uiPriority w:val="99"/>
    <w:semiHidden/>
    <w:unhideWhenUsed/>
    <w:rsid w:val="00626040"/>
    <w:pPr>
      <w:spacing w:after="0" w:line="240" w:lineRule="auto"/>
    </w:pPr>
    <w:rPr>
      <w:sz w:val="20"/>
      <w:szCs w:val="20"/>
    </w:rPr>
  </w:style>
  <w:style w:type="character" w:customStyle="1" w:styleId="affc">
    <w:name w:val="Текст концевой сноски Знак"/>
    <w:basedOn w:val="a1"/>
    <w:link w:val="affb"/>
    <w:uiPriority w:val="99"/>
    <w:semiHidden/>
    <w:rsid w:val="00626040"/>
    <w:rPr>
      <w:sz w:val="20"/>
      <w:szCs w:val="20"/>
    </w:rPr>
  </w:style>
  <w:style w:type="character" w:styleId="affd">
    <w:name w:val="endnote reference"/>
    <w:basedOn w:val="a1"/>
    <w:uiPriority w:val="99"/>
    <w:semiHidden/>
    <w:unhideWhenUsed/>
    <w:rsid w:val="00626040"/>
    <w:rPr>
      <w:vertAlign w:val="superscript"/>
    </w:rPr>
  </w:style>
  <w:style w:type="paragraph" w:customStyle="1" w:styleId="unformattext">
    <w:name w:val="unformattext"/>
    <w:basedOn w:val="a0"/>
    <w:rsid w:val="003925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9">
    <w:name w:val="Обычный3"/>
    <w:rsid w:val="0039251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4">
    <w:name w:val="Обычный4"/>
    <w:rsid w:val="00FF466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2">
    <w:name w:val="Абзац списка5"/>
    <w:basedOn w:val="a0"/>
    <w:rsid w:val="001C5E2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Default">
    <w:name w:val="Default"/>
    <w:rsid w:val="00DE6D64"/>
    <w:pPr>
      <w:spacing w:after="0" w:line="240" w:lineRule="auto"/>
    </w:pPr>
    <w:rPr>
      <w:rFonts w:ascii="Times New Roman" w:eastAsia="Calibri" w:hAnsi="Times New Roman" w:cs="Times New Roman"/>
      <w:color w:val="000000"/>
      <w:sz w:val="24"/>
      <w:szCs w:val="24"/>
    </w:rPr>
  </w:style>
  <w:style w:type="paragraph" w:customStyle="1" w:styleId="formattext">
    <w:name w:val="formattext"/>
    <w:basedOn w:val="a0"/>
    <w:rsid w:val="00DE6D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istParagraph">
    <w:name w:val="List Paragraph"/>
    <w:basedOn w:val="a0"/>
    <w:rsid w:val="00D33B73"/>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86829">
      <w:bodyDiv w:val="1"/>
      <w:marLeft w:val="0"/>
      <w:marRight w:val="0"/>
      <w:marTop w:val="0"/>
      <w:marBottom w:val="0"/>
      <w:divBdr>
        <w:top w:val="none" w:sz="0" w:space="0" w:color="auto"/>
        <w:left w:val="none" w:sz="0" w:space="0" w:color="auto"/>
        <w:bottom w:val="none" w:sz="0" w:space="0" w:color="auto"/>
        <w:right w:val="none" w:sz="0" w:space="0" w:color="auto"/>
      </w:divBdr>
    </w:div>
    <w:div w:id="53554380">
      <w:bodyDiv w:val="1"/>
      <w:marLeft w:val="0"/>
      <w:marRight w:val="0"/>
      <w:marTop w:val="0"/>
      <w:marBottom w:val="0"/>
      <w:divBdr>
        <w:top w:val="none" w:sz="0" w:space="0" w:color="auto"/>
        <w:left w:val="none" w:sz="0" w:space="0" w:color="auto"/>
        <w:bottom w:val="none" w:sz="0" w:space="0" w:color="auto"/>
        <w:right w:val="none" w:sz="0" w:space="0" w:color="auto"/>
      </w:divBdr>
    </w:div>
    <w:div w:id="64648532">
      <w:bodyDiv w:val="1"/>
      <w:marLeft w:val="0"/>
      <w:marRight w:val="0"/>
      <w:marTop w:val="0"/>
      <w:marBottom w:val="0"/>
      <w:divBdr>
        <w:top w:val="none" w:sz="0" w:space="0" w:color="auto"/>
        <w:left w:val="none" w:sz="0" w:space="0" w:color="auto"/>
        <w:bottom w:val="none" w:sz="0" w:space="0" w:color="auto"/>
        <w:right w:val="none" w:sz="0" w:space="0" w:color="auto"/>
      </w:divBdr>
    </w:div>
    <w:div w:id="107241967">
      <w:bodyDiv w:val="1"/>
      <w:marLeft w:val="0"/>
      <w:marRight w:val="0"/>
      <w:marTop w:val="0"/>
      <w:marBottom w:val="0"/>
      <w:divBdr>
        <w:top w:val="none" w:sz="0" w:space="0" w:color="auto"/>
        <w:left w:val="none" w:sz="0" w:space="0" w:color="auto"/>
        <w:bottom w:val="none" w:sz="0" w:space="0" w:color="auto"/>
        <w:right w:val="none" w:sz="0" w:space="0" w:color="auto"/>
      </w:divBdr>
    </w:div>
    <w:div w:id="135226864">
      <w:bodyDiv w:val="1"/>
      <w:marLeft w:val="0"/>
      <w:marRight w:val="0"/>
      <w:marTop w:val="0"/>
      <w:marBottom w:val="0"/>
      <w:divBdr>
        <w:top w:val="none" w:sz="0" w:space="0" w:color="auto"/>
        <w:left w:val="none" w:sz="0" w:space="0" w:color="auto"/>
        <w:bottom w:val="none" w:sz="0" w:space="0" w:color="auto"/>
        <w:right w:val="none" w:sz="0" w:space="0" w:color="auto"/>
      </w:divBdr>
    </w:div>
    <w:div w:id="280842127">
      <w:bodyDiv w:val="1"/>
      <w:marLeft w:val="0"/>
      <w:marRight w:val="0"/>
      <w:marTop w:val="0"/>
      <w:marBottom w:val="0"/>
      <w:divBdr>
        <w:top w:val="none" w:sz="0" w:space="0" w:color="auto"/>
        <w:left w:val="none" w:sz="0" w:space="0" w:color="auto"/>
        <w:bottom w:val="none" w:sz="0" w:space="0" w:color="auto"/>
        <w:right w:val="none" w:sz="0" w:space="0" w:color="auto"/>
      </w:divBdr>
    </w:div>
    <w:div w:id="293604881">
      <w:bodyDiv w:val="1"/>
      <w:marLeft w:val="0"/>
      <w:marRight w:val="0"/>
      <w:marTop w:val="0"/>
      <w:marBottom w:val="0"/>
      <w:divBdr>
        <w:top w:val="none" w:sz="0" w:space="0" w:color="auto"/>
        <w:left w:val="none" w:sz="0" w:space="0" w:color="auto"/>
        <w:bottom w:val="none" w:sz="0" w:space="0" w:color="auto"/>
        <w:right w:val="none" w:sz="0" w:space="0" w:color="auto"/>
      </w:divBdr>
    </w:div>
    <w:div w:id="390233745">
      <w:bodyDiv w:val="1"/>
      <w:marLeft w:val="0"/>
      <w:marRight w:val="0"/>
      <w:marTop w:val="0"/>
      <w:marBottom w:val="0"/>
      <w:divBdr>
        <w:top w:val="none" w:sz="0" w:space="0" w:color="auto"/>
        <w:left w:val="none" w:sz="0" w:space="0" w:color="auto"/>
        <w:bottom w:val="none" w:sz="0" w:space="0" w:color="auto"/>
        <w:right w:val="none" w:sz="0" w:space="0" w:color="auto"/>
      </w:divBdr>
    </w:div>
    <w:div w:id="444157189">
      <w:bodyDiv w:val="1"/>
      <w:marLeft w:val="0"/>
      <w:marRight w:val="0"/>
      <w:marTop w:val="0"/>
      <w:marBottom w:val="0"/>
      <w:divBdr>
        <w:top w:val="none" w:sz="0" w:space="0" w:color="auto"/>
        <w:left w:val="none" w:sz="0" w:space="0" w:color="auto"/>
        <w:bottom w:val="none" w:sz="0" w:space="0" w:color="auto"/>
        <w:right w:val="none" w:sz="0" w:space="0" w:color="auto"/>
      </w:divBdr>
    </w:div>
    <w:div w:id="455102663">
      <w:bodyDiv w:val="1"/>
      <w:marLeft w:val="0"/>
      <w:marRight w:val="0"/>
      <w:marTop w:val="0"/>
      <w:marBottom w:val="0"/>
      <w:divBdr>
        <w:top w:val="none" w:sz="0" w:space="0" w:color="auto"/>
        <w:left w:val="none" w:sz="0" w:space="0" w:color="auto"/>
        <w:bottom w:val="none" w:sz="0" w:space="0" w:color="auto"/>
        <w:right w:val="none" w:sz="0" w:space="0" w:color="auto"/>
      </w:divBdr>
    </w:div>
    <w:div w:id="472600072">
      <w:bodyDiv w:val="1"/>
      <w:marLeft w:val="0"/>
      <w:marRight w:val="0"/>
      <w:marTop w:val="0"/>
      <w:marBottom w:val="0"/>
      <w:divBdr>
        <w:top w:val="none" w:sz="0" w:space="0" w:color="auto"/>
        <w:left w:val="none" w:sz="0" w:space="0" w:color="auto"/>
        <w:bottom w:val="none" w:sz="0" w:space="0" w:color="auto"/>
        <w:right w:val="none" w:sz="0" w:space="0" w:color="auto"/>
      </w:divBdr>
    </w:div>
    <w:div w:id="526606112">
      <w:bodyDiv w:val="1"/>
      <w:marLeft w:val="0"/>
      <w:marRight w:val="0"/>
      <w:marTop w:val="0"/>
      <w:marBottom w:val="0"/>
      <w:divBdr>
        <w:top w:val="none" w:sz="0" w:space="0" w:color="auto"/>
        <w:left w:val="none" w:sz="0" w:space="0" w:color="auto"/>
        <w:bottom w:val="none" w:sz="0" w:space="0" w:color="auto"/>
        <w:right w:val="none" w:sz="0" w:space="0" w:color="auto"/>
      </w:divBdr>
    </w:div>
    <w:div w:id="807937598">
      <w:bodyDiv w:val="1"/>
      <w:marLeft w:val="0"/>
      <w:marRight w:val="0"/>
      <w:marTop w:val="0"/>
      <w:marBottom w:val="0"/>
      <w:divBdr>
        <w:top w:val="none" w:sz="0" w:space="0" w:color="auto"/>
        <w:left w:val="none" w:sz="0" w:space="0" w:color="auto"/>
        <w:bottom w:val="none" w:sz="0" w:space="0" w:color="auto"/>
        <w:right w:val="none" w:sz="0" w:space="0" w:color="auto"/>
      </w:divBdr>
    </w:div>
    <w:div w:id="1095436945">
      <w:bodyDiv w:val="1"/>
      <w:marLeft w:val="0"/>
      <w:marRight w:val="0"/>
      <w:marTop w:val="0"/>
      <w:marBottom w:val="0"/>
      <w:divBdr>
        <w:top w:val="none" w:sz="0" w:space="0" w:color="auto"/>
        <w:left w:val="none" w:sz="0" w:space="0" w:color="auto"/>
        <w:bottom w:val="none" w:sz="0" w:space="0" w:color="auto"/>
        <w:right w:val="none" w:sz="0" w:space="0" w:color="auto"/>
      </w:divBdr>
    </w:div>
    <w:div w:id="1159426182">
      <w:bodyDiv w:val="1"/>
      <w:marLeft w:val="0"/>
      <w:marRight w:val="0"/>
      <w:marTop w:val="0"/>
      <w:marBottom w:val="0"/>
      <w:divBdr>
        <w:top w:val="none" w:sz="0" w:space="0" w:color="auto"/>
        <w:left w:val="none" w:sz="0" w:space="0" w:color="auto"/>
        <w:bottom w:val="none" w:sz="0" w:space="0" w:color="auto"/>
        <w:right w:val="none" w:sz="0" w:space="0" w:color="auto"/>
      </w:divBdr>
    </w:div>
    <w:div w:id="1169246903">
      <w:bodyDiv w:val="1"/>
      <w:marLeft w:val="0"/>
      <w:marRight w:val="0"/>
      <w:marTop w:val="0"/>
      <w:marBottom w:val="0"/>
      <w:divBdr>
        <w:top w:val="none" w:sz="0" w:space="0" w:color="auto"/>
        <w:left w:val="none" w:sz="0" w:space="0" w:color="auto"/>
        <w:bottom w:val="none" w:sz="0" w:space="0" w:color="auto"/>
        <w:right w:val="none" w:sz="0" w:space="0" w:color="auto"/>
      </w:divBdr>
    </w:div>
    <w:div w:id="1265378454">
      <w:bodyDiv w:val="1"/>
      <w:marLeft w:val="0"/>
      <w:marRight w:val="0"/>
      <w:marTop w:val="0"/>
      <w:marBottom w:val="0"/>
      <w:divBdr>
        <w:top w:val="none" w:sz="0" w:space="0" w:color="auto"/>
        <w:left w:val="none" w:sz="0" w:space="0" w:color="auto"/>
        <w:bottom w:val="none" w:sz="0" w:space="0" w:color="auto"/>
        <w:right w:val="none" w:sz="0" w:space="0" w:color="auto"/>
      </w:divBdr>
    </w:div>
    <w:div w:id="1271744434">
      <w:bodyDiv w:val="1"/>
      <w:marLeft w:val="0"/>
      <w:marRight w:val="0"/>
      <w:marTop w:val="0"/>
      <w:marBottom w:val="0"/>
      <w:divBdr>
        <w:top w:val="none" w:sz="0" w:space="0" w:color="auto"/>
        <w:left w:val="none" w:sz="0" w:space="0" w:color="auto"/>
        <w:bottom w:val="none" w:sz="0" w:space="0" w:color="auto"/>
        <w:right w:val="none" w:sz="0" w:space="0" w:color="auto"/>
      </w:divBdr>
    </w:div>
    <w:div w:id="1295796155">
      <w:bodyDiv w:val="1"/>
      <w:marLeft w:val="0"/>
      <w:marRight w:val="0"/>
      <w:marTop w:val="0"/>
      <w:marBottom w:val="0"/>
      <w:divBdr>
        <w:top w:val="none" w:sz="0" w:space="0" w:color="auto"/>
        <w:left w:val="none" w:sz="0" w:space="0" w:color="auto"/>
        <w:bottom w:val="none" w:sz="0" w:space="0" w:color="auto"/>
        <w:right w:val="none" w:sz="0" w:space="0" w:color="auto"/>
      </w:divBdr>
    </w:div>
    <w:div w:id="1326274863">
      <w:bodyDiv w:val="1"/>
      <w:marLeft w:val="0"/>
      <w:marRight w:val="0"/>
      <w:marTop w:val="0"/>
      <w:marBottom w:val="0"/>
      <w:divBdr>
        <w:top w:val="none" w:sz="0" w:space="0" w:color="auto"/>
        <w:left w:val="none" w:sz="0" w:space="0" w:color="auto"/>
        <w:bottom w:val="none" w:sz="0" w:space="0" w:color="auto"/>
        <w:right w:val="none" w:sz="0" w:space="0" w:color="auto"/>
      </w:divBdr>
    </w:div>
    <w:div w:id="1387215890">
      <w:bodyDiv w:val="1"/>
      <w:marLeft w:val="0"/>
      <w:marRight w:val="0"/>
      <w:marTop w:val="0"/>
      <w:marBottom w:val="0"/>
      <w:divBdr>
        <w:top w:val="none" w:sz="0" w:space="0" w:color="auto"/>
        <w:left w:val="none" w:sz="0" w:space="0" w:color="auto"/>
        <w:bottom w:val="none" w:sz="0" w:space="0" w:color="auto"/>
        <w:right w:val="none" w:sz="0" w:space="0" w:color="auto"/>
      </w:divBdr>
    </w:div>
    <w:div w:id="1527326103">
      <w:bodyDiv w:val="1"/>
      <w:marLeft w:val="0"/>
      <w:marRight w:val="0"/>
      <w:marTop w:val="0"/>
      <w:marBottom w:val="0"/>
      <w:divBdr>
        <w:top w:val="none" w:sz="0" w:space="0" w:color="auto"/>
        <w:left w:val="none" w:sz="0" w:space="0" w:color="auto"/>
        <w:bottom w:val="none" w:sz="0" w:space="0" w:color="auto"/>
        <w:right w:val="none" w:sz="0" w:space="0" w:color="auto"/>
      </w:divBdr>
    </w:div>
    <w:div w:id="1531914817">
      <w:bodyDiv w:val="1"/>
      <w:marLeft w:val="0"/>
      <w:marRight w:val="0"/>
      <w:marTop w:val="0"/>
      <w:marBottom w:val="0"/>
      <w:divBdr>
        <w:top w:val="none" w:sz="0" w:space="0" w:color="auto"/>
        <w:left w:val="none" w:sz="0" w:space="0" w:color="auto"/>
        <w:bottom w:val="none" w:sz="0" w:space="0" w:color="auto"/>
        <w:right w:val="none" w:sz="0" w:space="0" w:color="auto"/>
      </w:divBdr>
    </w:div>
    <w:div w:id="1554849295">
      <w:bodyDiv w:val="1"/>
      <w:marLeft w:val="0"/>
      <w:marRight w:val="0"/>
      <w:marTop w:val="0"/>
      <w:marBottom w:val="0"/>
      <w:divBdr>
        <w:top w:val="none" w:sz="0" w:space="0" w:color="auto"/>
        <w:left w:val="none" w:sz="0" w:space="0" w:color="auto"/>
        <w:bottom w:val="none" w:sz="0" w:space="0" w:color="auto"/>
        <w:right w:val="none" w:sz="0" w:space="0" w:color="auto"/>
      </w:divBdr>
    </w:div>
    <w:div w:id="1655646651">
      <w:bodyDiv w:val="1"/>
      <w:marLeft w:val="0"/>
      <w:marRight w:val="0"/>
      <w:marTop w:val="0"/>
      <w:marBottom w:val="0"/>
      <w:divBdr>
        <w:top w:val="none" w:sz="0" w:space="0" w:color="auto"/>
        <w:left w:val="none" w:sz="0" w:space="0" w:color="auto"/>
        <w:bottom w:val="none" w:sz="0" w:space="0" w:color="auto"/>
        <w:right w:val="none" w:sz="0" w:space="0" w:color="auto"/>
      </w:divBdr>
    </w:div>
    <w:div w:id="1792431504">
      <w:bodyDiv w:val="1"/>
      <w:marLeft w:val="0"/>
      <w:marRight w:val="0"/>
      <w:marTop w:val="0"/>
      <w:marBottom w:val="0"/>
      <w:divBdr>
        <w:top w:val="none" w:sz="0" w:space="0" w:color="auto"/>
        <w:left w:val="none" w:sz="0" w:space="0" w:color="auto"/>
        <w:bottom w:val="none" w:sz="0" w:space="0" w:color="auto"/>
        <w:right w:val="none" w:sz="0" w:space="0" w:color="auto"/>
      </w:divBdr>
    </w:div>
    <w:div w:id="1811748298">
      <w:bodyDiv w:val="1"/>
      <w:marLeft w:val="0"/>
      <w:marRight w:val="0"/>
      <w:marTop w:val="0"/>
      <w:marBottom w:val="0"/>
      <w:divBdr>
        <w:top w:val="none" w:sz="0" w:space="0" w:color="auto"/>
        <w:left w:val="none" w:sz="0" w:space="0" w:color="auto"/>
        <w:bottom w:val="none" w:sz="0" w:space="0" w:color="auto"/>
        <w:right w:val="none" w:sz="0" w:space="0" w:color="auto"/>
      </w:divBdr>
    </w:div>
    <w:div w:id="1830438846">
      <w:bodyDiv w:val="1"/>
      <w:marLeft w:val="0"/>
      <w:marRight w:val="0"/>
      <w:marTop w:val="0"/>
      <w:marBottom w:val="0"/>
      <w:divBdr>
        <w:top w:val="none" w:sz="0" w:space="0" w:color="auto"/>
        <w:left w:val="none" w:sz="0" w:space="0" w:color="auto"/>
        <w:bottom w:val="none" w:sz="0" w:space="0" w:color="auto"/>
        <w:right w:val="none" w:sz="0" w:space="0" w:color="auto"/>
      </w:divBdr>
    </w:div>
    <w:div w:id="1831798147">
      <w:bodyDiv w:val="1"/>
      <w:marLeft w:val="0"/>
      <w:marRight w:val="0"/>
      <w:marTop w:val="0"/>
      <w:marBottom w:val="0"/>
      <w:divBdr>
        <w:top w:val="none" w:sz="0" w:space="0" w:color="auto"/>
        <w:left w:val="none" w:sz="0" w:space="0" w:color="auto"/>
        <w:bottom w:val="none" w:sz="0" w:space="0" w:color="auto"/>
        <w:right w:val="none" w:sz="0" w:space="0" w:color="auto"/>
      </w:divBdr>
    </w:div>
    <w:div w:id="2030913876">
      <w:bodyDiv w:val="1"/>
      <w:marLeft w:val="0"/>
      <w:marRight w:val="0"/>
      <w:marTop w:val="0"/>
      <w:marBottom w:val="0"/>
      <w:divBdr>
        <w:top w:val="none" w:sz="0" w:space="0" w:color="auto"/>
        <w:left w:val="none" w:sz="0" w:space="0" w:color="auto"/>
        <w:bottom w:val="none" w:sz="0" w:space="0" w:color="auto"/>
        <w:right w:val="none" w:sz="0" w:space="0" w:color="auto"/>
      </w:divBdr>
    </w:div>
    <w:div w:id="2103066038">
      <w:bodyDiv w:val="1"/>
      <w:marLeft w:val="0"/>
      <w:marRight w:val="0"/>
      <w:marTop w:val="0"/>
      <w:marBottom w:val="0"/>
      <w:divBdr>
        <w:top w:val="none" w:sz="0" w:space="0" w:color="auto"/>
        <w:left w:val="none" w:sz="0" w:space="0" w:color="auto"/>
        <w:bottom w:val="none" w:sz="0" w:space="0" w:color="auto"/>
        <w:right w:val="none" w:sz="0" w:space="0" w:color="auto"/>
      </w:divBdr>
    </w:div>
    <w:div w:id="212595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https://login.consultant.ru/link/?req=doc&amp;base=RLAW049&amp;n=166789&amp;dst=100077"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login.consultant.ru/link/?req=doc&amp;base=LAW&amp;n=451928&amp;dst=100600" TargetMode="Externa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yperlink" Target="https://login.consultant.ru/link/?req=doc&amp;base=LAW&amp;n=465969" TargetMode="External"/><Relationship Id="rId25" Type="http://schemas.openxmlformats.org/officeDocument/2006/relationships/hyperlink" Target="http://zakon.scli.ru/ru/legal_texts/act_municipal_education/extended/index.php?do4=document&amp;id4=96e20c02-1b12-465a-b64c-24aa92270007" TargetMode="External"/><Relationship Id="rId2" Type="http://schemas.openxmlformats.org/officeDocument/2006/relationships/numbering" Target="numbering.xml"/><Relationship Id="rId16" Type="http://schemas.openxmlformats.org/officeDocument/2006/relationships/hyperlink" Target="https://login.consultant.ru/link/?req=doc&amp;base=LAW&amp;n=451928&amp;dst=100600" TargetMode="External"/><Relationship Id="rId20" Type="http://schemas.openxmlformats.org/officeDocument/2006/relationships/hyperlink" Target="https://login.consultant.ru/link/?req=doc&amp;base=RLAW049&amp;n=166789&amp;dst=10007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24" Type="http://schemas.openxmlformats.org/officeDocument/2006/relationships/hyperlink" Target="http://zakon.scli.ru/ru/legal_texts/act_municipal_education/extended/index.php?do4=document&amp;id4=6ede0023-a5d1-4b11-8881-70505f2fb9c9" TargetMode="External"/><Relationship Id="rId5" Type="http://schemas.openxmlformats.org/officeDocument/2006/relationships/settings" Target="settings.xml"/><Relationship Id="rId15" Type="http://schemas.openxmlformats.org/officeDocument/2006/relationships/hyperlink" Target="https://login.consultant.ru/link/?req=doc&amp;base=LAW&amp;n=451928" TargetMode="External"/><Relationship Id="rId23" Type="http://schemas.openxmlformats.org/officeDocument/2006/relationships/hyperlink" Target="https://login.consultant.ru/link/?req=doc&amp;base=LAW&amp;n=465969" TargetMode="External"/><Relationship Id="rId28"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s://login.consultant.ru/link/?req=doc&amp;base=RLAW049&amp;n=166789&amp;dst=100077" TargetMode="External"/><Relationship Id="rId4" Type="http://schemas.microsoft.com/office/2007/relationships/stylesWithEffects" Target="stylesWithEffects.xml"/><Relationship Id="rId9" Type="http://schemas.openxmlformats.org/officeDocument/2006/relationships/hyperlink" Target="https://morozovo.nso.ru/" TargetMode="External"/><Relationship Id="rId14" Type="http://schemas.openxmlformats.org/officeDocument/2006/relationships/hyperlink" Target="https://login.consultant.ru/link/?req=doc&amp;base=LAW&amp;n=452991" TargetMode="External"/><Relationship Id="rId22" Type="http://schemas.openxmlformats.org/officeDocument/2006/relationships/hyperlink" Target="https://login.consultant.ru/link/?req=doc&amp;base=RLAW049&amp;n=166789&amp;dst=100077" TargetMode="Externa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E741802D844379875D3EEE07518559"/>
        <w:category>
          <w:name w:val="Общие"/>
          <w:gallery w:val="placeholder"/>
        </w:category>
        <w:types>
          <w:type w:val="bbPlcHdr"/>
        </w:types>
        <w:behaviors>
          <w:behavior w:val="content"/>
        </w:behaviors>
        <w:guid w:val="{26F94033-2948-43B3-87D1-73A60FEBF586}"/>
      </w:docPartPr>
      <w:docPartBody>
        <w:p w:rsidR="008C2FCE" w:rsidRDefault="00121E3F" w:rsidP="00121E3F">
          <w:pPr>
            <w:pStyle w:val="BFE741802D844379875D3EEE07518559"/>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E3F"/>
    <w:rsid w:val="00017C39"/>
    <w:rsid w:val="001079D8"/>
    <w:rsid w:val="00121E3F"/>
    <w:rsid w:val="001C2175"/>
    <w:rsid w:val="00272BFF"/>
    <w:rsid w:val="002D1F93"/>
    <w:rsid w:val="00310366"/>
    <w:rsid w:val="003258A7"/>
    <w:rsid w:val="004B0262"/>
    <w:rsid w:val="004D3EDE"/>
    <w:rsid w:val="004F6EFD"/>
    <w:rsid w:val="00516CE2"/>
    <w:rsid w:val="005C0E3C"/>
    <w:rsid w:val="006433DE"/>
    <w:rsid w:val="00675E9F"/>
    <w:rsid w:val="006E5F90"/>
    <w:rsid w:val="007335AD"/>
    <w:rsid w:val="00826C2B"/>
    <w:rsid w:val="008C2FCE"/>
    <w:rsid w:val="009329C9"/>
    <w:rsid w:val="00940720"/>
    <w:rsid w:val="00974C84"/>
    <w:rsid w:val="00A71D65"/>
    <w:rsid w:val="00AA2DAF"/>
    <w:rsid w:val="00AD1A4B"/>
    <w:rsid w:val="00B14BFB"/>
    <w:rsid w:val="00CA7BE0"/>
    <w:rsid w:val="00CC7ECA"/>
    <w:rsid w:val="00E30A50"/>
    <w:rsid w:val="00E41CB0"/>
    <w:rsid w:val="00E5580D"/>
    <w:rsid w:val="00E81D45"/>
    <w:rsid w:val="00E9775C"/>
    <w:rsid w:val="00F31441"/>
    <w:rsid w:val="00FC6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79DCF0-65D3-44E2-BB92-122866E44B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48</Pages>
  <Words>14166</Words>
  <Characters>80751</Characters>
  <Application>Microsoft Office Word</Application>
  <DocSecurity>0</DocSecurity>
  <Lines>672</Lines>
  <Paragraphs>189</Paragraphs>
  <ScaleCrop>false</ScaleCrop>
  <HeadingPairs>
    <vt:vector size="2" baseType="variant">
      <vt:variant>
        <vt:lpstr>Название</vt:lpstr>
      </vt:variant>
      <vt:variant>
        <vt:i4>1</vt:i4>
      </vt:variant>
    </vt:vector>
  </HeadingPairs>
  <TitlesOfParts>
    <vt:vector size="1" baseType="lpstr">
      <vt:lpstr>Вестник Морозовского сельсовета___________________________________№6 (28) от 23.05.2024 года                                                                                                             «Морозовский вестник» учрежден 14 апреля 2022г.</vt:lpstr>
    </vt:vector>
  </TitlesOfParts>
  <Company>SPecialiST RePack</Company>
  <LinksUpToDate>false</LinksUpToDate>
  <CharactersWithSpaces>94728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 Морозовского сельсовета___________________________________№7 (29) от 29.05.2024 года                                                                                                             «Морозовский вестник» учрежден 14 апреля 2022г.</dc:title>
  <dc:creator>User</dc:creator>
  <cp:lastModifiedBy>User</cp:lastModifiedBy>
  <cp:revision>8</cp:revision>
  <cp:lastPrinted>2023-06-16T03:42:00Z</cp:lastPrinted>
  <dcterms:created xsi:type="dcterms:W3CDTF">2024-05-22T09:21:00Z</dcterms:created>
  <dcterms:modified xsi:type="dcterms:W3CDTF">2024-05-29T08:39:00Z</dcterms:modified>
</cp:coreProperties>
</file>